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FF3AB3" w:rsidRDefault="004146E9" w:rsidP="007D6D78">
      <w:pPr>
        <w:pStyle w:val="Heading1"/>
        <w:rPr>
          <w:noProof/>
          <w:color w:val="000000" w:themeColor="text1"/>
        </w:rPr>
      </w:pPr>
      <w:r w:rsidRPr="00FF3AB3">
        <w:rPr>
          <w:noProof/>
          <w:lang w:val="de-AT" w:eastAsia="de-AT"/>
        </w:rPr>
        <w:drawing>
          <wp:anchor distT="0" distB="0" distL="0" distR="0" simplePos="0" relativeHeight="251656704" behindDoc="1" locked="0" layoutInCell="1" allowOverlap="1" wp14:anchorId="1CFB4C35" wp14:editId="4A064B65">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FF3AB3" w:rsidRDefault="006E20D8" w:rsidP="006E20D8">
      <w:pPr>
        <w:tabs>
          <w:tab w:val="left" w:pos="7185"/>
        </w:tabs>
        <w:spacing w:line="276" w:lineRule="auto"/>
        <w:ind w:left="1984"/>
        <w:rPr>
          <w:noProof/>
          <w:color w:val="000000" w:themeColor="text1"/>
          <w:szCs w:val="24"/>
        </w:rPr>
      </w:pPr>
      <w:r w:rsidRPr="00FF3AB3">
        <w:rPr>
          <w:noProof/>
          <w:color w:val="000000" w:themeColor="text1"/>
          <w:szCs w:val="24"/>
        </w:rPr>
        <w:tab/>
      </w:r>
    </w:p>
    <w:p w14:paraId="0C9BDC82" w14:textId="77777777" w:rsidR="004146E9" w:rsidRPr="00FF3AB3" w:rsidRDefault="004146E9" w:rsidP="0002235F">
      <w:pPr>
        <w:spacing w:line="276" w:lineRule="auto"/>
        <w:ind w:left="1984"/>
        <w:rPr>
          <w:noProof/>
          <w:color w:val="000000" w:themeColor="text1"/>
          <w:szCs w:val="24"/>
        </w:rPr>
      </w:pPr>
    </w:p>
    <w:p w14:paraId="7359BAC9" w14:textId="77777777" w:rsidR="004146E9" w:rsidRPr="00FF3AB3" w:rsidRDefault="004146E9" w:rsidP="0002235F">
      <w:pPr>
        <w:spacing w:line="276" w:lineRule="auto"/>
        <w:ind w:left="1984"/>
        <w:rPr>
          <w:noProof/>
          <w:color w:val="000000" w:themeColor="text1"/>
          <w:szCs w:val="24"/>
        </w:rPr>
      </w:pPr>
    </w:p>
    <w:p w14:paraId="090BF033" w14:textId="77777777" w:rsidR="004146E9" w:rsidRPr="00FF3AB3" w:rsidRDefault="004146E9" w:rsidP="0002235F">
      <w:pPr>
        <w:spacing w:line="276" w:lineRule="auto"/>
        <w:ind w:left="1984"/>
        <w:rPr>
          <w:noProof/>
          <w:color w:val="000000" w:themeColor="text1"/>
          <w:szCs w:val="24"/>
        </w:rPr>
      </w:pPr>
    </w:p>
    <w:p w14:paraId="2F2132A5" w14:textId="77777777" w:rsidR="004146E9" w:rsidRPr="00FF3AB3" w:rsidRDefault="004146E9" w:rsidP="0002235F">
      <w:pPr>
        <w:spacing w:line="276" w:lineRule="auto"/>
        <w:ind w:left="1984"/>
        <w:rPr>
          <w:noProof/>
          <w:color w:val="000000" w:themeColor="text1"/>
          <w:szCs w:val="24"/>
        </w:rPr>
      </w:pPr>
    </w:p>
    <w:p w14:paraId="44521D94" w14:textId="77777777" w:rsidR="004146E9" w:rsidRPr="00FF3AB3" w:rsidRDefault="004146E9" w:rsidP="0002235F">
      <w:pPr>
        <w:spacing w:line="276" w:lineRule="auto"/>
        <w:ind w:left="1984"/>
        <w:rPr>
          <w:noProof/>
          <w:color w:val="000000" w:themeColor="text1"/>
          <w:szCs w:val="24"/>
        </w:rPr>
      </w:pPr>
    </w:p>
    <w:p w14:paraId="3A2B9AC1" w14:textId="77777777" w:rsidR="004146E9" w:rsidRPr="00FF3AB3" w:rsidRDefault="004146E9" w:rsidP="0002235F">
      <w:pPr>
        <w:spacing w:line="276" w:lineRule="auto"/>
        <w:ind w:left="1984"/>
        <w:rPr>
          <w:noProof/>
          <w:color w:val="000000" w:themeColor="text1"/>
          <w:szCs w:val="24"/>
        </w:rPr>
      </w:pPr>
    </w:p>
    <w:p w14:paraId="160AD7AA" w14:textId="77777777" w:rsidR="004146E9" w:rsidRPr="00FF3AB3" w:rsidRDefault="004146E9" w:rsidP="0002235F">
      <w:pPr>
        <w:spacing w:line="276" w:lineRule="auto"/>
        <w:ind w:left="1984"/>
        <w:rPr>
          <w:noProof/>
          <w:color w:val="000000" w:themeColor="text1"/>
          <w:szCs w:val="24"/>
        </w:rPr>
      </w:pPr>
    </w:p>
    <w:p w14:paraId="2C7A85B8" w14:textId="77777777" w:rsidR="004146E9" w:rsidRPr="00FF3AB3" w:rsidRDefault="004146E9" w:rsidP="0002235F">
      <w:pPr>
        <w:spacing w:line="276" w:lineRule="auto"/>
        <w:ind w:left="1984"/>
        <w:rPr>
          <w:noProof/>
          <w:color w:val="000000" w:themeColor="text1"/>
          <w:szCs w:val="24"/>
        </w:rPr>
      </w:pPr>
    </w:p>
    <w:p w14:paraId="6D7C6AF4" w14:textId="77777777" w:rsidR="004146E9" w:rsidRPr="00FF3AB3" w:rsidRDefault="004146E9" w:rsidP="0002235F">
      <w:pPr>
        <w:spacing w:line="276" w:lineRule="auto"/>
        <w:ind w:left="1984"/>
        <w:rPr>
          <w:noProof/>
          <w:color w:val="000000" w:themeColor="text1"/>
          <w:szCs w:val="24"/>
        </w:rPr>
      </w:pPr>
    </w:p>
    <w:p w14:paraId="3C5794F8" w14:textId="77777777" w:rsidR="004146E9" w:rsidRPr="00FF3AB3" w:rsidRDefault="004146E9" w:rsidP="0002235F">
      <w:pPr>
        <w:spacing w:line="276" w:lineRule="auto"/>
        <w:ind w:left="1984"/>
        <w:rPr>
          <w:noProof/>
          <w:color w:val="000000" w:themeColor="text1"/>
          <w:szCs w:val="24"/>
        </w:rPr>
      </w:pPr>
    </w:p>
    <w:p w14:paraId="01479A8E" w14:textId="77777777" w:rsidR="004146E9" w:rsidRPr="00FF3AB3" w:rsidRDefault="004146E9" w:rsidP="0002235F">
      <w:pPr>
        <w:spacing w:line="276" w:lineRule="auto"/>
        <w:ind w:left="1984"/>
        <w:rPr>
          <w:noProof/>
          <w:color w:val="000000" w:themeColor="text1"/>
          <w:szCs w:val="24"/>
        </w:rPr>
      </w:pPr>
    </w:p>
    <w:p w14:paraId="316FDB7A" w14:textId="77777777" w:rsidR="004146E9" w:rsidRPr="00FF3AB3" w:rsidRDefault="004146E9" w:rsidP="0002235F">
      <w:pPr>
        <w:spacing w:line="276" w:lineRule="auto"/>
        <w:ind w:left="1984"/>
        <w:rPr>
          <w:noProof/>
          <w:color w:val="000000" w:themeColor="text1"/>
          <w:szCs w:val="24"/>
        </w:rPr>
      </w:pPr>
    </w:p>
    <w:p w14:paraId="09EA3FB6" w14:textId="77777777" w:rsidR="004146E9" w:rsidRPr="00FF3AB3" w:rsidRDefault="004146E9" w:rsidP="0002235F">
      <w:pPr>
        <w:spacing w:line="276" w:lineRule="auto"/>
        <w:ind w:left="1984"/>
        <w:rPr>
          <w:noProof/>
          <w:color w:val="000000" w:themeColor="text1"/>
          <w:szCs w:val="24"/>
        </w:rPr>
      </w:pPr>
    </w:p>
    <w:p w14:paraId="6D114D0D" w14:textId="66E11EDD" w:rsidR="004146E9" w:rsidRPr="00FF3AB3" w:rsidRDefault="004146E9" w:rsidP="0002235F">
      <w:pPr>
        <w:spacing w:line="276" w:lineRule="auto"/>
        <w:ind w:left="1984"/>
        <w:rPr>
          <w:noProof/>
          <w:color w:val="000000" w:themeColor="text1"/>
          <w:szCs w:val="24"/>
        </w:rPr>
      </w:pPr>
    </w:p>
    <w:p w14:paraId="59CB1EA7" w14:textId="53B91E3E" w:rsidR="004146E9" w:rsidRPr="00FF3AB3" w:rsidRDefault="004146E9" w:rsidP="0002235F">
      <w:pPr>
        <w:spacing w:line="276" w:lineRule="auto"/>
        <w:ind w:left="1984"/>
        <w:rPr>
          <w:noProof/>
          <w:color w:val="000000" w:themeColor="text1"/>
          <w:szCs w:val="24"/>
        </w:rPr>
      </w:pPr>
    </w:p>
    <w:p w14:paraId="1B89726E" w14:textId="1F56609A" w:rsidR="004146E9" w:rsidRPr="00FF3AB3" w:rsidRDefault="004146E9" w:rsidP="0002235F">
      <w:pPr>
        <w:spacing w:line="276" w:lineRule="auto"/>
        <w:ind w:left="1984"/>
        <w:rPr>
          <w:noProof/>
          <w:color w:val="000000" w:themeColor="text1"/>
          <w:szCs w:val="24"/>
        </w:rPr>
      </w:pPr>
    </w:p>
    <w:p w14:paraId="112D5AF0" w14:textId="64FF4B31" w:rsidR="004146E9" w:rsidRPr="00FF3AB3" w:rsidRDefault="00750FF2" w:rsidP="0002235F">
      <w:pPr>
        <w:spacing w:line="276" w:lineRule="auto"/>
        <w:ind w:left="1984"/>
        <w:rPr>
          <w:noProof/>
          <w:color w:val="000000" w:themeColor="text1"/>
          <w:szCs w:val="24"/>
        </w:rPr>
      </w:pPr>
      <w:r w:rsidRPr="00FF3AB3">
        <w:rPr>
          <w:noProof/>
          <w:kern w:val="0"/>
          <w:szCs w:val="24"/>
          <w:lang w:val="de-AT" w:eastAsia="de-AT"/>
        </w:rPr>
        <mc:AlternateContent>
          <mc:Choice Requires="wps">
            <w:drawing>
              <wp:anchor distT="0" distB="0" distL="114300" distR="114300" simplePos="0" relativeHeight="251653632" behindDoc="0" locked="0" layoutInCell="1" allowOverlap="1" wp14:anchorId="784731A4" wp14:editId="6E87402C">
                <wp:simplePos x="0" y="0"/>
                <wp:positionH relativeFrom="column">
                  <wp:posOffset>-990600</wp:posOffset>
                </wp:positionH>
                <wp:positionV relativeFrom="paragraph">
                  <wp:posOffset>261620</wp:posOffset>
                </wp:positionV>
                <wp:extent cx="7625715" cy="31032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3103245"/>
                        </a:xfrm>
                        <a:prstGeom prst="rect">
                          <a:avLst/>
                        </a:prstGeom>
                        <a:solidFill>
                          <a:srgbClr val="A1785B"/>
                        </a:solidFill>
                        <a:ln w="6350">
                          <a:noFill/>
                        </a:ln>
                      </wps:spPr>
                      <wps:txbx>
                        <w:txbxContent>
                          <w:p w14:paraId="3B00931E" w14:textId="77777777" w:rsidR="004A6BB1" w:rsidRDefault="004A6BB1" w:rsidP="00EB48AD">
                            <w:pPr>
                              <w:spacing w:after="0" w:line="240" w:lineRule="auto"/>
                              <w:jc w:val="center"/>
                              <w:rPr>
                                <w:rFonts w:ascii="Noto Sans" w:eastAsia="Noto Sans" w:hAnsi="Noto Sans" w:cs="Noto Sans"/>
                                <w:b/>
                                <w:bCs/>
                                <w:color w:val="FFFFFF"/>
                                <w:kern w:val="0"/>
                                <w:sz w:val="56"/>
                                <w:szCs w:val="56"/>
                                <w:lang w:val="el-GR" w:eastAsia="en-US"/>
                              </w:rPr>
                            </w:pPr>
                            <w:r>
                              <w:rPr>
                                <w:rFonts w:ascii="Noto Sans" w:eastAsia="Noto Sans" w:hAnsi="Noto Sans" w:cs="Noto Sans"/>
                                <w:b/>
                                <w:bCs/>
                                <w:color w:val="FFFFFF"/>
                                <w:kern w:val="0"/>
                                <w:sz w:val="56"/>
                                <w:szCs w:val="56"/>
                                <w:lang w:eastAsia="en-US"/>
                              </w:rPr>
                              <w:t>Y</w:t>
                            </w:r>
                            <w:r>
                              <w:rPr>
                                <w:rFonts w:ascii="Noto Sans" w:eastAsia="Noto Sans" w:hAnsi="Noto Sans" w:cs="Noto Sans"/>
                                <w:b/>
                                <w:bCs/>
                                <w:color w:val="FFFFFF"/>
                                <w:kern w:val="0"/>
                                <w:sz w:val="56"/>
                                <w:szCs w:val="56"/>
                                <w:lang w:val="el-GR" w:eastAsia="en-US"/>
                              </w:rPr>
                              <w:t>ΛΙΚΟ ΕΚΠΑΙΔΕΥΣΗΣ &amp; ΑΞΙΟΛΟΓΗΣΗΣ</w:t>
                            </w:r>
                          </w:p>
                          <w:p w14:paraId="6AF7D905" w14:textId="77777777" w:rsidR="004A6BB1" w:rsidRPr="00EB48AD" w:rsidRDefault="004A6BB1" w:rsidP="00EB48AD">
                            <w:pPr>
                              <w:jc w:val="center"/>
                              <w:rPr>
                                <w:color w:val="FFFFFF" w:themeColor="background1"/>
                                <w:sz w:val="44"/>
                                <w:szCs w:val="44"/>
                                <w:lang w:val="el-GR"/>
                              </w:rPr>
                            </w:pPr>
                            <w:r w:rsidRPr="00EB48AD">
                              <w:rPr>
                                <w:color w:val="FFFFFF" w:themeColor="background1"/>
                                <w:sz w:val="40"/>
                                <w:szCs w:val="40"/>
                                <w:lang w:val="el-GR" w:eastAsia="en-US"/>
                              </w:rPr>
                              <w:t>2</w:t>
                            </w:r>
                            <w:r w:rsidRPr="00C643E6">
                              <w:rPr>
                                <w:color w:val="FFFFFF" w:themeColor="background1"/>
                                <w:sz w:val="40"/>
                                <w:szCs w:val="40"/>
                                <w:vertAlign w:val="superscript"/>
                                <w:lang w:val="el-GR" w:eastAsia="en-US"/>
                              </w:rPr>
                              <w:t>Η</w:t>
                            </w:r>
                            <w:r w:rsidRPr="00EB48AD">
                              <w:rPr>
                                <w:color w:val="FFFFFF" w:themeColor="background1"/>
                                <w:sz w:val="40"/>
                                <w:szCs w:val="40"/>
                                <w:lang w:val="el-GR" w:eastAsia="en-US"/>
                              </w:rPr>
                              <w:t xml:space="preserve"> </w:t>
                            </w:r>
                            <w:r w:rsidRPr="00C643E6">
                              <w:rPr>
                                <w:color w:val="FFFFFF" w:themeColor="background1"/>
                                <w:sz w:val="40"/>
                                <w:szCs w:val="40"/>
                                <w:lang w:val="el-GR" w:eastAsia="en-US"/>
                              </w:rPr>
                              <w:t>ΔΙΔΑΚΤΙΚΗ</w:t>
                            </w:r>
                            <w:r w:rsidRPr="00EB48AD">
                              <w:rPr>
                                <w:color w:val="FFFFFF" w:themeColor="background1"/>
                                <w:sz w:val="40"/>
                                <w:szCs w:val="40"/>
                                <w:lang w:val="el-GR" w:eastAsia="en-US"/>
                              </w:rPr>
                              <w:t xml:space="preserve"> </w:t>
                            </w:r>
                            <w:r w:rsidRPr="00C643E6">
                              <w:rPr>
                                <w:color w:val="FFFFFF" w:themeColor="background1"/>
                                <w:sz w:val="40"/>
                                <w:szCs w:val="40"/>
                                <w:lang w:val="el-GR" w:eastAsia="en-US"/>
                              </w:rPr>
                              <w:t>ΕΝΟΤΗΤΑ</w:t>
                            </w:r>
                            <w:r w:rsidRPr="00EB48AD">
                              <w:rPr>
                                <w:color w:val="FFFFFF" w:themeColor="background1"/>
                                <w:sz w:val="44"/>
                                <w:szCs w:val="44"/>
                                <w:lang w:val="el-GR"/>
                              </w:rPr>
                              <w:t xml:space="preserve"> </w:t>
                            </w:r>
                          </w:p>
                          <w:p w14:paraId="414D78D9" w14:textId="77777777" w:rsidR="004A6BB1" w:rsidRPr="00883548" w:rsidRDefault="004A6BB1" w:rsidP="00EB48AD">
                            <w:pPr>
                              <w:jc w:val="center"/>
                              <w:rPr>
                                <w:b/>
                                <w:color w:val="FFFFFF" w:themeColor="background1"/>
                                <w:sz w:val="44"/>
                                <w:szCs w:val="44"/>
                                <w:lang w:val="el-GR"/>
                              </w:rPr>
                            </w:pPr>
                            <w:r w:rsidRPr="00883548">
                              <w:rPr>
                                <w:color w:val="FFFFFF" w:themeColor="background1"/>
                                <w:sz w:val="44"/>
                                <w:szCs w:val="44"/>
                                <w:lang w:val="el-GR"/>
                              </w:rPr>
                              <w:t>ΓΕΝΙΚ</w:t>
                            </w:r>
                            <w:r>
                              <w:rPr>
                                <w:color w:val="FFFFFF" w:themeColor="background1"/>
                                <w:sz w:val="44"/>
                                <w:szCs w:val="44"/>
                                <w:lang w:val="el-GR"/>
                              </w:rPr>
                              <w:t>Ε</w:t>
                            </w:r>
                            <w:r w:rsidRPr="00883548">
                              <w:rPr>
                                <w:color w:val="FFFFFF" w:themeColor="background1"/>
                                <w:sz w:val="44"/>
                                <w:szCs w:val="44"/>
                                <w:lang w:val="el-GR"/>
                              </w:rPr>
                              <w:t>Σ ΟΔΗΓ</w:t>
                            </w:r>
                            <w:r>
                              <w:rPr>
                                <w:color w:val="FFFFFF" w:themeColor="background1"/>
                                <w:sz w:val="44"/>
                                <w:szCs w:val="44"/>
                                <w:lang w:val="el-GR"/>
                              </w:rPr>
                              <w:t>Ι</w:t>
                            </w:r>
                            <w:r w:rsidRPr="00883548">
                              <w:rPr>
                                <w:color w:val="FFFFFF" w:themeColor="background1"/>
                                <w:sz w:val="44"/>
                                <w:szCs w:val="44"/>
                                <w:lang w:val="el-GR"/>
                              </w:rPr>
                              <w:t>ΕΣ ΓΙΑ ΤΗ ΧΡ</w:t>
                            </w:r>
                            <w:r>
                              <w:rPr>
                                <w:color w:val="FFFFFF" w:themeColor="background1"/>
                                <w:sz w:val="44"/>
                                <w:szCs w:val="44"/>
                                <w:lang w:val="el-GR"/>
                              </w:rPr>
                              <w:t>Η</w:t>
                            </w:r>
                            <w:r w:rsidRPr="00883548">
                              <w:rPr>
                                <w:color w:val="FFFFFF" w:themeColor="background1"/>
                                <w:sz w:val="44"/>
                                <w:szCs w:val="44"/>
                                <w:lang w:val="el-GR"/>
                              </w:rPr>
                              <w:t>ΣΗ Ξ</w:t>
                            </w:r>
                            <w:r>
                              <w:rPr>
                                <w:color w:val="FFFFFF" w:themeColor="background1"/>
                                <w:sz w:val="44"/>
                                <w:szCs w:val="44"/>
                                <w:lang w:val="el-GR"/>
                              </w:rPr>
                              <w:t>Υ</w:t>
                            </w:r>
                            <w:r w:rsidRPr="00883548">
                              <w:rPr>
                                <w:color w:val="FFFFFF" w:themeColor="background1"/>
                                <w:sz w:val="44"/>
                                <w:szCs w:val="44"/>
                                <w:lang w:val="el-GR"/>
                              </w:rPr>
                              <w:t>ΛΙΝ</w:t>
                            </w:r>
                            <w:r>
                              <w:rPr>
                                <w:color w:val="FFFFFF" w:themeColor="background1"/>
                                <w:sz w:val="44"/>
                                <w:szCs w:val="44"/>
                                <w:lang w:val="el-GR"/>
                              </w:rPr>
                              <w:t>ΩΝ</w:t>
                            </w:r>
                            <w:r w:rsidRPr="00883548">
                              <w:rPr>
                                <w:color w:val="FFFFFF" w:themeColor="background1"/>
                                <w:sz w:val="44"/>
                                <w:szCs w:val="44"/>
                                <w:lang w:val="el-GR"/>
                              </w:rPr>
                              <w:t xml:space="preserve"> ΥΛΙΚ</w:t>
                            </w:r>
                            <w:r>
                              <w:rPr>
                                <w:color w:val="FFFFFF" w:themeColor="background1"/>
                                <w:sz w:val="44"/>
                                <w:szCs w:val="44"/>
                                <w:lang w:val="el-GR"/>
                              </w:rPr>
                              <w:t>ΩΝ</w:t>
                            </w:r>
                            <w:r w:rsidRPr="00883548">
                              <w:rPr>
                                <w:color w:val="FFFFFF" w:themeColor="background1"/>
                                <w:sz w:val="44"/>
                                <w:szCs w:val="44"/>
                                <w:lang w:val="el-GR"/>
                              </w:rPr>
                              <w:t xml:space="preserve"> ΚΑΙ Π</w:t>
                            </w:r>
                            <w:r>
                              <w:rPr>
                                <w:color w:val="FFFFFF" w:themeColor="background1"/>
                                <w:sz w:val="44"/>
                                <w:szCs w:val="44"/>
                                <w:lang w:val="el-GR"/>
                              </w:rPr>
                              <w:t>Α</w:t>
                            </w:r>
                            <w:r w:rsidRPr="00883548">
                              <w:rPr>
                                <w:color w:val="FFFFFF" w:themeColor="background1"/>
                                <w:sz w:val="44"/>
                                <w:szCs w:val="44"/>
                                <w:lang w:val="el-GR"/>
                              </w:rPr>
                              <w:t>ΝΕΛ ΜΕ Β</w:t>
                            </w:r>
                            <w:r>
                              <w:rPr>
                                <w:color w:val="FFFFFF" w:themeColor="background1"/>
                                <w:sz w:val="44"/>
                                <w:szCs w:val="44"/>
                                <w:lang w:val="el-GR"/>
                              </w:rPr>
                              <w:t>Α</w:t>
                            </w:r>
                            <w:r w:rsidRPr="00883548">
                              <w:rPr>
                                <w:color w:val="FFFFFF" w:themeColor="background1"/>
                                <w:sz w:val="44"/>
                                <w:szCs w:val="44"/>
                                <w:lang w:val="el-GR"/>
                              </w:rPr>
                              <w:t>ΣΗ ΤΟ Ξ</w:t>
                            </w:r>
                            <w:r>
                              <w:rPr>
                                <w:color w:val="FFFFFF" w:themeColor="background1"/>
                                <w:sz w:val="44"/>
                                <w:szCs w:val="44"/>
                                <w:lang w:val="el-GR"/>
                              </w:rPr>
                              <w:t>Υ</w:t>
                            </w:r>
                            <w:r w:rsidRPr="00883548">
                              <w:rPr>
                                <w:color w:val="FFFFFF" w:themeColor="background1"/>
                                <w:sz w:val="44"/>
                                <w:szCs w:val="44"/>
                                <w:lang w:val="el-GR"/>
                              </w:rPr>
                              <w:t>ΛΟ</w:t>
                            </w:r>
                          </w:p>
                          <w:p w14:paraId="069BA037" w14:textId="6C6E9FDD" w:rsidR="004A6BB1" w:rsidRPr="00EB48AD" w:rsidRDefault="004A6BB1" w:rsidP="00EB48AD">
                            <w:pPr>
                              <w:jc w:val="center"/>
                              <w:rPr>
                                <w:b/>
                                <w:color w:val="FFFFFF" w:themeColor="background1"/>
                                <w:sz w:val="44"/>
                                <w:szCs w:val="44"/>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8pt;margin-top:20.6pt;width:600.45pt;height:244.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" fillcolor="#a1785b" stroked="f" strokeweight=".5pt">
                <v:textbox>
                  <w:txbxContent>
                    <w:p w14:paraId="3B00931E" w14:textId="77777777" w:rsidR="004A6BB1" w:rsidRDefault="004A6BB1" w:rsidP="00EB48AD">
                      <w:pPr>
                        <w:spacing w:after="0" w:line="240" w:lineRule="auto"/>
                        <w:jc w:val="center"/>
                        <w:rPr>
                          <w:rFonts w:ascii="Noto Sans" w:eastAsia="Noto Sans" w:hAnsi="Noto Sans" w:cs="Noto Sans"/>
                          <w:b/>
                          <w:bCs/>
                          <w:color w:val="FFFFFF"/>
                          <w:kern w:val="0"/>
                          <w:sz w:val="56"/>
                          <w:szCs w:val="56"/>
                          <w:lang w:val="el-GR" w:eastAsia="en-US"/>
                        </w:rPr>
                      </w:pPr>
                      <w:r>
                        <w:rPr>
                          <w:rFonts w:ascii="Noto Sans" w:eastAsia="Noto Sans" w:hAnsi="Noto Sans" w:cs="Noto Sans"/>
                          <w:b/>
                          <w:bCs/>
                          <w:color w:val="FFFFFF"/>
                          <w:kern w:val="0"/>
                          <w:sz w:val="56"/>
                          <w:szCs w:val="56"/>
                          <w:lang w:eastAsia="en-US"/>
                        </w:rPr>
                        <w:t>Y</w:t>
                      </w:r>
                      <w:r>
                        <w:rPr>
                          <w:rFonts w:ascii="Noto Sans" w:eastAsia="Noto Sans" w:hAnsi="Noto Sans" w:cs="Noto Sans"/>
                          <w:b/>
                          <w:bCs/>
                          <w:color w:val="FFFFFF"/>
                          <w:kern w:val="0"/>
                          <w:sz w:val="56"/>
                          <w:szCs w:val="56"/>
                          <w:lang w:val="el-GR" w:eastAsia="en-US"/>
                        </w:rPr>
                        <w:t>ΛΙΚΟ ΕΚΠΑΙΔΕΥΣΗΣ &amp; ΑΞΙΟΛΟΓΗΣΗΣ</w:t>
                      </w:r>
                    </w:p>
                    <w:p w14:paraId="6AF7D905" w14:textId="77777777" w:rsidR="004A6BB1" w:rsidRPr="00EB48AD" w:rsidRDefault="004A6BB1" w:rsidP="00EB48AD">
                      <w:pPr>
                        <w:jc w:val="center"/>
                        <w:rPr>
                          <w:color w:val="FFFFFF" w:themeColor="background1"/>
                          <w:sz w:val="44"/>
                          <w:szCs w:val="44"/>
                          <w:lang w:val="el-GR"/>
                        </w:rPr>
                      </w:pPr>
                      <w:r w:rsidRPr="00EB48AD">
                        <w:rPr>
                          <w:color w:val="FFFFFF" w:themeColor="background1"/>
                          <w:sz w:val="40"/>
                          <w:szCs w:val="40"/>
                          <w:lang w:val="el-GR" w:eastAsia="en-US"/>
                        </w:rPr>
                        <w:t>2</w:t>
                      </w:r>
                      <w:r w:rsidRPr="00C643E6">
                        <w:rPr>
                          <w:color w:val="FFFFFF" w:themeColor="background1"/>
                          <w:sz w:val="40"/>
                          <w:szCs w:val="40"/>
                          <w:vertAlign w:val="superscript"/>
                          <w:lang w:val="el-GR" w:eastAsia="en-US"/>
                        </w:rPr>
                        <w:t>Η</w:t>
                      </w:r>
                      <w:r w:rsidRPr="00EB48AD">
                        <w:rPr>
                          <w:color w:val="FFFFFF" w:themeColor="background1"/>
                          <w:sz w:val="40"/>
                          <w:szCs w:val="40"/>
                          <w:lang w:val="el-GR" w:eastAsia="en-US"/>
                        </w:rPr>
                        <w:t xml:space="preserve"> </w:t>
                      </w:r>
                      <w:r w:rsidRPr="00C643E6">
                        <w:rPr>
                          <w:color w:val="FFFFFF" w:themeColor="background1"/>
                          <w:sz w:val="40"/>
                          <w:szCs w:val="40"/>
                          <w:lang w:val="el-GR" w:eastAsia="en-US"/>
                        </w:rPr>
                        <w:t>ΔΙΔΑΚΤΙΚΗ</w:t>
                      </w:r>
                      <w:r w:rsidRPr="00EB48AD">
                        <w:rPr>
                          <w:color w:val="FFFFFF" w:themeColor="background1"/>
                          <w:sz w:val="40"/>
                          <w:szCs w:val="40"/>
                          <w:lang w:val="el-GR" w:eastAsia="en-US"/>
                        </w:rPr>
                        <w:t xml:space="preserve"> </w:t>
                      </w:r>
                      <w:r w:rsidRPr="00C643E6">
                        <w:rPr>
                          <w:color w:val="FFFFFF" w:themeColor="background1"/>
                          <w:sz w:val="40"/>
                          <w:szCs w:val="40"/>
                          <w:lang w:val="el-GR" w:eastAsia="en-US"/>
                        </w:rPr>
                        <w:t>ΕΝΟΤΗΤΑ</w:t>
                      </w:r>
                      <w:r w:rsidRPr="00EB48AD">
                        <w:rPr>
                          <w:color w:val="FFFFFF" w:themeColor="background1"/>
                          <w:sz w:val="44"/>
                          <w:szCs w:val="44"/>
                          <w:lang w:val="el-GR"/>
                        </w:rPr>
                        <w:t xml:space="preserve"> </w:t>
                      </w:r>
                    </w:p>
                    <w:p w14:paraId="414D78D9" w14:textId="77777777" w:rsidR="004A6BB1" w:rsidRPr="00883548" w:rsidRDefault="004A6BB1" w:rsidP="00EB48AD">
                      <w:pPr>
                        <w:jc w:val="center"/>
                        <w:rPr>
                          <w:b/>
                          <w:color w:val="FFFFFF" w:themeColor="background1"/>
                          <w:sz w:val="44"/>
                          <w:szCs w:val="44"/>
                          <w:lang w:val="el-GR"/>
                        </w:rPr>
                      </w:pPr>
                      <w:r w:rsidRPr="00883548">
                        <w:rPr>
                          <w:color w:val="FFFFFF" w:themeColor="background1"/>
                          <w:sz w:val="44"/>
                          <w:szCs w:val="44"/>
                          <w:lang w:val="el-GR"/>
                        </w:rPr>
                        <w:t>ΓΕΝΙΚ</w:t>
                      </w:r>
                      <w:r>
                        <w:rPr>
                          <w:color w:val="FFFFFF" w:themeColor="background1"/>
                          <w:sz w:val="44"/>
                          <w:szCs w:val="44"/>
                          <w:lang w:val="el-GR"/>
                        </w:rPr>
                        <w:t>Ε</w:t>
                      </w:r>
                      <w:r w:rsidRPr="00883548">
                        <w:rPr>
                          <w:color w:val="FFFFFF" w:themeColor="background1"/>
                          <w:sz w:val="44"/>
                          <w:szCs w:val="44"/>
                          <w:lang w:val="el-GR"/>
                        </w:rPr>
                        <w:t>Σ ΟΔΗΓ</w:t>
                      </w:r>
                      <w:r>
                        <w:rPr>
                          <w:color w:val="FFFFFF" w:themeColor="background1"/>
                          <w:sz w:val="44"/>
                          <w:szCs w:val="44"/>
                          <w:lang w:val="el-GR"/>
                        </w:rPr>
                        <w:t>Ι</w:t>
                      </w:r>
                      <w:r w:rsidRPr="00883548">
                        <w:rPr>
                          <w:color w:val="FFFFFF" w:themeColor="background1"/>
                          <w:sz w:val="44"/>
                          <w:szCs w:val="44"/>
                          <w:lang w:val="el-GR"/>
                        </w:rPr>
                        <w:t>ΕΣ ΓΙΑ ΤΗ ΧΡ</w:t>
                      </w:r>
                      <w:r>
                        <w:rPr>
                          <w:color w:val="FFFFFF" w:themeColor="background1"/>
                          <w:sz w:val="44"/>
                          <w:szCs w:val="44"/>
                          <w:lang w:val="el-GR"/>
                        </w:rPr>
                        <w:t>Η</w:t>
                      </w:r>
                      <w:r w:rsidRPr="00883548">
                        <w:rPr>
                          <w:color w:val="FFFFFF" w:themeColor="background1"/>
                          <w:sz w:val="44"/>
                          <w:szCs w:val="44"/>
                          <w:lang w:val="el-GR"/>
                        </w:rPr>
                        <w:t>ΣΗ Ξ</w:t>
                      </w:r>
                      <w:r>
                        <w:rPr>
                          <w:color w:val="FFFFFF" w:themeColor="background1"/>
                          <w:sz w:val="44"/>
                          <w:szCs w:val="44"/>
                          <w:lang w:val="el-GR"/>
                        </w:rPr>
                        <w:t>Υ</w:t>
                      </w:r>
                      <w:r w:rsidRPr="00883548">
                        <w:rPr>
                          <w:color w:val="FFFFFF" w:themeColor="background1"/>
                          <w:sz w:val="44"/>
                          <w:szCs w:val="44"/>
                          <w:lang w:val="el-GR"/>
                        </w:rPr>
                        <w:t>ΛΙΝ</w:t>
                      </w:r>
                      <w:r>
                        <w:rPr>
                          <w:color w:val="FFFFFF" w:themeColor="background1"/>
                          <w:sz w:val="44"/>
                          <w:szCs w:val="44"/>
                          <w:lang w:val="el-GR"/>
                        </w:rPr>
                        <w:t>ΩΝ</w:t>
                      </w:r>
                      <w:r w:rsidRPr="00883548">
                        <w:rPr>
                          <w:color w:val="FFFFFF" w:themeColor="background1"/>
                          <w:sz w:val="44"/>
                          <w:szCs w:val="44"/>
                          <w:lang w:val="el-GR"/>
                        </w:rPr>
                        <w:t xml:space="preserve"> ΥΛΙΚ</w:t>
                      </w:r>
                      <w:r>
                        <w:rPr>
                          <w:color w:val="FFFFFF" w:themeColor="background1"/>
                          <w:sz w:val="44"/>
                          <w:szCs w:val="44"/>
                          <w:lang w:val="el-GR"/>
                        </w:rPr>
                        <w:t>ΩΝ</w:t>
                      </w:r>
                      <w:r w:rsidRPr="00883548">
                        <w:rPr>
                          <w:color w:val="FFFFFF" w:themeColor="background1"/>
                          <w:sz w:val="44"/>
                          <w:szCs w:val="44"/>
                          <w:lang w:val="el-GR"/>
                        </w:rPr>
                        <w:t xml:space="preserve"> ΚΑΙ Π</w:t>
                      </w:r>
                      <w:r>
                        <w:rPr>
                          <w:color w:val="FFFFFF" w:themeColor="background1"/>
                          <w:sz w:val="44"/>
                          <w:szCs w:val="44"/>
                          <w:lang w:val="el-GR"/>
                        </w:rPr>
                        <w:t>Α</w:t>
                      </w:r>
                      <w:r w:rsidRPr="00883548">
                        <w:rPr>
                          <w:color w:val="FFFFFF" w:themeColor="background1"/>
                          <w:sz w:val="44"/>
                          <w:szCs w:val="44"/>
                          <w:lang w:val="el-GR"/>
                        </w:rPr>
                        <w:t>ΝΕΛ ΜΕ Β</w:t>
                      </w:r>
                      <w:r>
                        <w:rPr>
                          <w:color w:val="FFFFFF" w:themeColor="background1"/>
                          <w:sz w:val="44"/>
                          <w:szCs w:val="44"/>
                          <w:lang w:val="el-GR"/>
                        </w:rPr>
                        <w:t>Α</w:t>
                      </w:r>
                      <w:r w:rsidRPr="00883548">
                        <w:rPr>
                          <w:color w:val="FFFFFF" w:themeColor="background1"/>
                          <w:sz w:val="44"/>
                          <w:szCs w:val="44"/>
                          <w:lang w:val="el-GR"/>
                        </w:rPr>
                        <w:t>ΣΗ ΤΟ Ξ</w:t>
                      </w:r>
                      <w:r>
                        <w:rPr>
                          <w:color w:val="FFFFFF" w:themeColor="background1"/>
                          <w:sz w:val="44"/>
                          <w:szCs w:val="44"/>
                          <w:lang w:val="el-GR"/>
                        </w:rPr>
                        <w:t>Υ</w:t>
                      </w:r>
                      <w:r w:rsidRPr="00883548">
                        <w:rPr>
                          <w:color w:val="FFFFFF" w:themeColor="background1"/>
                          <w:sz w:val="44"/>
                          <w:szCs w:val="44"/>
                          <w:lang w:val="el-GR"/>
                        </w:rPr>
                        <w:t>ΛΟ</w:t>
                      </w:r>
                    </w:p>
                    <w:p w14:paraId="069BA037" w14:textId="6C6E9FDD" w:rsidR="004A6BB1" w:rsidRPr="00EB48AD" w:rsidRDefault="004A6BB1" w:rsidP="00EB48AD">
                      <w:pPr>
                        <w:jc w:val="center"/>
                        <w:rPr>
                          <w:b/>
                          <w:color w:val="FFFFFF" w:themeColor="background1"/>
                          <w:sz w:val="44"/>
                          <w:szCs w:val="44"/>
                          <w:lang w:val="el-GR"/>
                        </w:rPr>
                      </w:pPr>
                    </w:p>
                  </w:txbxContent>
                </v:textbox>
              </v:shape>
            </w:pict>
          </mc:Fallback>
        </mc:AlternateContent>
      </w:r>
    </w:p>
    <w:p w14:paraId="222CAB36" w14:textId="03516794" w:rsidR="0002235F" w:rsidRPr="00FF3AB3" w:rsidRDefault="000F5576" w:rsidP="0002235F">
      <w:pPr>
        <w:spacing w:line="276" w:lineRule="auto"/>
        <w:ind w:left="1984"/>
        <w:rPr>
          <w:noProof/>
          <w:color w:val="000000" w:themeColor="text1"/>
          <w:szCs w:val="24"/>
        </w:rPr>
      </w:pPr>
      <w:r w:rsidRPr="00FF3AB3">
        <w:rPr>
          <w:noProof/>
          <w:szCs w:val="24"/>
          <w:lang w:val="de-AT" w:eastAsia="de-AT"/>
        </w:rPr>
        <mc:AlternateContent>
          <mc:Choice Requires="wps">
            <w:drawing>
              <wp:anchor distT="0" distB="0" distL="114300" distR="114300" simplePos="0" relativeHeight="251655680" behindDoc="0" locked="0" layoutInCell="1" allowOverlap="1" wp14:anchorId="2E990041" wp14:editId="55B5DA0F">
                <wp:simplePos x="0" y="0"/>
                <wp:positionH relativeFrom="column">
                  <wp:posOffset>-914400</wp:posOffset>
                </wp:positionH>
                <wp:positionV relativeFrom="paragraph">
                  <wp:posOffset>2790825</wp:posOffset>
                </wp:positionV>
                <wp:extent cx="7553325" cy="1200785"/>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0785"/>
                        </a:xfrm>
                        <a:prstGeom prst="rect">
                          <a:avLst/>
                        </a:prstGeom>
                        <a:solidFill>
                          <a:srgbClr val="548235"/>
                        </a:solidFill>
                        <a:ln w="6350">
                          <a:noFill/>
                        </a:ln>
                      </wps:spPr>
                      <wps:txbx>
                        <w:txbxContent>
                          <w:p w14:paraId="2566BC08" w14:textId="32AB64C3" w:rsidR="004A6BB1" w:rsidRPr="00750FF2" w:rsidRDefault="004A6BB1"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750FF2">
                              <w:rPr>
                                <w:color w:val="FFFFFF"/>
                                <w:kern w:val="0"/>
                                <w:sz w:val="32"/>
                                <w:szCs w:val="22"/>
                              </w:rPr>
                              <w:t>UPWOOD</w:t>
                            </w:r>
                          </w:p>
                          <w:p w14:paraId="33C173F1" w14:textId="77777777" w:rsidR="004A6BB1" w:rsidRPr="00C643E6" w:rsidRDefault="004A6BB1" w:rsidP="00EB48AD">
                            <w:pPr>
                              <w:widowControl w:val="0"/>
                              <w:autoSpaceDE w:val="0"/>
                              <w:autoSpaceDN w:val="0"/>
                              <w:spacing w:before="234" w:after="0" w:line="240" w:lineRule="auto"/>
                              <w:ind w:left="142" w:right="680"/>
                              <w:jc w:val="center"/>
                              <w:rPr>
                                <w:rFonts w:ascii="Noto Sans" w:eastAsia="Noto Sans" w:hAnsi="Noto Sans" w:cs="Noto Sans"/>
                                <w:color w:val="FFFFFF"/>
                                <w:kern w:val="0"/>
                                <w:sz w:val="32"/>
                                <w:szCs w:val="22"/>
                                <w:lang w:val="el-GR" w:eastAsia="en-US"/>
                              </w:rPr>
                            </w:pPr>
                            <w:r w:rsidRPr="00C643E6">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αποδοτικά κτήρια </w:t>
                            </w:r>
                          </w:p>
                          <w:p w14:paraId="75938044" w14:textId="77777777" w:rsidR="004A6BB1" w:rsidRPr="00EB48AD" w:rsidRDefault="004A6BB1">
                            <w:pPr>
                              <w:rPr>
                                <w:lang w:val="el-GR"/>
                              </w:rPr>
                            </w:pPr>
                          </w:p>
                          <w:p w14:paraId="1947E5FB" w14:textId="77777777" w:rsidR="004A6BB1" w:rsidRPr="007E4891" w:rsidRDefault="004A6BB1"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4A6BB1" w:rsidRPr="007E4891" w:rsidRDefault="004A6BB1"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4A6BB1" w:rsidRPr="007E4891" w:rsidRDefault="004A6BB1"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0041" id="Text Box 11" o:spid="_x0000_s1027" type="#_x0000_t202" style="position:absolute;left:0;text-align:left;margin-left:-1in;margin-top:219.75pt;width:594.75pt;height:9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" fillcolor="#548235" stroked="f" strokeweight=".5pt">
                <v:textbox>
                  <w:txbxContent>
                    <w:p w14:paraId="2566BC08" w14:textId="32AB64C3" w:rsidR="004A6BB1" w:rsidRPr="00750FF2" w:rsidRDefault="004A6BB1"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750FF2">
                        <w:rPr>
                          <w:color w:val="FFFFFF"/>
                          <w:kern w:val="0"/>
                          <w:sz w:val="32"/>
                          <w:szCs w:val="22"/>
                        </w:rPr>
                        <w:t>UPWOOD</w:t>
                      </w:r>
                    </w:p>
                    <w:p w14:paraId="33C173F1" w14:textId="77777777" w:rsidR="004A6BB1" w:rsidRPr="00C643E6" w:rsidRDefault="004A6BB1" w:rsidP="00EB48AD">
                      <w:pPr>
                        <w:widowControl w:val="0"/>
                        <w:autoSpaceDE w:val="0"/>
                        <w:autoSpaceDN w:val="0"/>
                        <w:spacing w:before="234" w:after="0" w:line="240" w:lineRule="auto"/>
                        <w:ind w:left="142" w:right="680"/>
                        <w:jc w:val="center"/>
                        <w:rPr>
                          <w:rFonts w:ascii="Noto Sans" w:eastAsia="Noto Sans" w:hAnsi="Noto Sans" w:cs="Noto Sans"/>
                          <w:color w:val="FFFFFF"/>
                          <w:kern w:val="0"/>
                          <w:sz w:val="32"/>
                          <w:szCs w:val="22"/>
                          <w:lang w:val="el-GR" w:eastAsia="en-US"/>
                        </w:rPr>
                      </w:pPr>
                      <w:r w:rsidRPr="00C643E6">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αποδοτικά κτήρια </w:t>
                      </w:r>
                    </w:p>
                    <w:p w14:paraId="75938044" w14:textId="77777777" w:rsidR="004A6BB1" w:rsidRPr="00EB48AD" w:rsidRDefault="004A6BB1">
                      <w:pPr>
                        <w:rPr>
                          <w:lang w:val="el-GR"/>
                        </w:rPr>
                      </w:pPr>
                    </w:p>
                    <w:p w14:paraId="1947E5FB" w14:textId="77777777" w:rsidR="004A6BB1" w:rsidRPr="007E4891" w:rsidRDefault="004A6BB1"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4A6BB1" w:rsidRPr="007E4891" w:rsidRDefault="004A6BB1"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4A6BB1" w:rsidRPr="007E4891" w:rsidRDefault="004A6BB1"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FF3AB3">
        <w:rPr>
          <w:noProof/>
          <w:color w:val="000000" w:themeColor="text1"/>
          <w:szCs w:val="24"/>
          <w:lang w:val="fi"/>
        </w:rPr>
        <w:br w:type="page"/>
      </w:r>
      <w:bookmarkStart w:id="0" w:name="_Toc39576256"/>
    </w:p>
    <w:p w14:paraId="337B41A3" w14:textId="13D0AAC2" w:rsidR="00170F2E" w:rsidRPr="00EB48AD" w:rsidRDefault="00EB48AD" w:rsidP="00AB688F">
      <w:pPr>
        <w:rPr>
          <w:lang w:val="el-GR"/>
        </w:rPr>
      </w:pPr>
      <w:r>
        <w:rPr>
          <w:lang w:val="el-GR"/>
        </w:rPr>
        <w:lastRenderedPageBreak/>
        <w:t>Πίνακας Περιεχομένων</w:t>
      </w:r>
    </w:p>
    <w:bookmarkStart w:id="1" w:name="_Toc60156079" w:displacedByCustomXml="next"/>
    <w:bookmarkStart w:id="2" w:name="_Toc59104785" w:displacedByCustomXml="next"/>
    <w:bookmarkStart w:id="3" w:name="_Toc60155085" w:displacedByCustomXml="next"/>
    <w:sdt>
      <w:sdtPr>
        <w:rPr>
          <w:b/>
          <w:bCs/>
          <w:lang w:val="fi-FI"/>
        </w:rPr>
        <w:id w:val="917291519"/>
        <w:docPartObj>
          <w:docPartGallery w:val="Table of Contents"/>
          <w:docPartUnique/>
        </w:docPartObj>
      </w:sdtPr>
      <w:sdtEndPr>
        <w:rPr>
          <w:b w:val="0"/>
          <w:bCs w:val="0"/>
          <w:lang w:val="en-US"/>
        </w:rPr>
      </w:sdtEndPr>
      <w:sdtContent>
        <w:bookmarkEnd w:id="3" w:displacedByCustomXml="prev"/>
        <w:bookmarkEnd w:id="2" w:displacedByCustomXml="prev"/>
        <w:bookmarkEnd w:id="1" w:displacedByCustomXml="prev"/>
        <w:p w14:paraId="3159DFE1" w14:textId="4DE62582" w:rsidR="00EB4D19" w:rsidRDefault="00806D15">
          <w:pPr>
            <w:pStyle w:val="TOC1"/>
            <w:tabs>
              <w:tab w:val="left" w:pos="1701"/>
              <w:tab w:val="right" w:leader="dot" w:pos="9017"/>
            </w:tabs>
            <w:rPr>
              <w:rFonts w:asciiTheme="minorHAnsi" w:eastAsiaTheme="minorEastAsia" w:hAnsiTheme="minorHAnsi"/>
              <w:noProof/>
              <w:kern w:val="0"/>
              <w:sz w:val="22"/>
              <w:szCs w:val="22"/>
              <w:lang w:eastAsia="en-US"/>
            </w:rPr>
          </w:pPr>
          <w:r w:rsidRPr="00FF3AB3">
            <w:rPr>
              <w:rFonts w:eastAsiaTheme="majorEastAsia" w:cstheme="majorBidi"/>
              <w:color w:val="538135"/>
              <w:sz w:val="28"/>
            </w:rPr>
            <w:fldChar w:fldCharType="begin"/>
          </w:r>
          <w:r w:rsidRPr="00C8631D">
            <w:instrText xml:space="preserve"> TOC \o "1-3" \h \z \u </w:instrText>
          </w:r>
          <w:r w:rsidRPr="00FF3AB3">
            <w:rPr>
              <w:rFonts w:eastAsiaTheme="majorEastAsia" w:cstheme="majorBidi"/>
              <w:color w:val="538135"/>
              <w:sz w:val="28"/>
            </w:rPr>
            <w:fldChar w:fldCharType="separate"/>
          </w:r>
          <w:hyperlink w:anchor="_Toc69483587" w:history="1">
            <w:r w:rsidR="00EB4D19" w:rsidRPr="00601AA5">
              <w:rPr>
                <w:rStyle w:val="Hyperlink"/>
                <w:rFonts w:cs="Calibri"/>
                <w:noProof/>
                <w:lang w:val="fi-FI" w:eastAsia="en-US"/>
              </w:rPr>
              <w:t>1.</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 xml:space="preserve">Σήμανση </w:t>
            </w:r>
            <w:r w:rsidR="00EB4D19" w:rsidRPr="00601AA5">
              <w:rPr>
                <w:rStyle w:val="Hyperlink"/>
                <w:noProof/>
                <w:lang w:val="fi-FI" w:eastAsia="en-US"/>
              </w:rPr>
              <w:t>CE</w:t>
            </w:r>
            <w:r w:rsidR="00EB4D19">
              <w:rPr>
                <w:noProof/>
                <w:webHidden/>
              </w:rPr>
              <w:tab/>
            </w:r>
            <w:r w:rsidR="00EB4D19">
              <w:rPr>
                <w:noProof/>
                <w:webHidden/>
              </w:rPr>
              <w:fldChar w:fldCharType="begin"/>
            </w:r>
            <w:r w:rsidR="00EB4D19">
              <w:rPr>
                <w:noProof/>
                <w:webHidden/>
              </w:rPr>
              <w:instrText xml:space="preserve"> PAGEREF _Toc69483587 \h </w:instrText>
            </w:r>
            <w:r w:rsidR="00EB4D19">
              <w:rPr>
                <w:noProof/>
                <w:webHidden/>
              </w:rPr>
            </w:r>
            <w:r w:rsidR="00EB4D19">
              <w:rPr>
                <w:noProof/>
                <w:webHidden/>
              </w:rPr>
              <w:fldChar w:fldCharType="separate"/>
            </w:r>
            <w:r w:rsidR="00EB4D19">
              <w:rPr>
                <w:noProof/>
                <w:webHidden/>
              </w:rPr>
              <w:t>3</w:t>
            </w:r>
            <w:r w:rsidR="00EB4D19">
              <w:rPr>
                <w:noProof/>
                <w:webHidden/>
              </w:rPr>
              <w:fldChar w:fldCharType="end"/>
            </w:r>
          </w:hyperlink>
        </w:p>
        <w:p w14:paraId="5FEE84C4" w14:textId="35FCF9D8" w:rsidR="00EB4D19" w:rsidRDefault="007D6D78">
          <w:pPr>
            <w:pStyle w:val="TOC1"/>
            <w:tabs>
              <w:tab w:val="left" w:pos="1701"/>
              <w:tab w:val="right" w:leader="dot" w:pos="9017"/>
            </w:tabs>
            <w:rPr>
              <w:rFonts w:asciiTheme="minorHAnsi" w:eastAsiaTheme="minorEastAsia" w:hAnsiTheme="minorHAnsi"/>
              <w:noProof/>
              <w:kern w:val="0"/>
              <w:sz w:val="22"/>
              <w:szCs w:val="22"/>
              <w:lang w:eastAsia="en-US"/>
            </w:rPr>
          </w:pPr>
          <w:hyperlink w:anchor="_Toc69483588" w:history="1">
            <w:r w:rsidR="00EB4D19" w:rsidRPr="00601AA5">
              <w:rPr>
                <w:rStyle w:val="Hyperlink"/>
                <w:noProof/>
                <w:lang w:eastAsia="en-US"/>
              </w:rPr>
              <w:t>2.</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Πριστή Ξυλεία</w:t>
            </w:r>
            <w:r w:rsidR="00EB4D19">
              <w:rPr>
                <w:noProof/>
                <w:webHidden/>
              </w:rPr>
              <w:tab/>
            </w:r>
            <w:r w:rsidR="00EB4D19">
              <w:rPr>
                <w:noProof/>
                <w:webHidden/>
              </w:rPr>
              <w:fldChar w:fldCharType="begin"/>
            </w:r>
            <w:r w:rsidR="00EB4D19">
              <w:rPr>
                <w:noProof/>
                <w:webHidden/>
              </w:rPr>
              <w:instrText xml:space="preserve"> PAGEREF _Toc69483588 \h </w:instrText>
            </w:r>
            <w:r w:rsidR="00EB4D19">
              <w:rPr>
                <w:noProof/>
                <w:webHidden/>
              </w:rPr>
            </w:r>
            <w:r w:rsidR="00EB4D19">
              <w:rPr>
                <w:noProof/>
                <w:webHidden/>
              </w:rPr>
              <w:fldChar w:fldCharType="separate"/>
            </w:r>
            <w:r w:rsidR="00EB4D19">
              <w:rPr>
                <w:noProof/>
                <w:webHidden/>
              </w:rPr>
              <w:t>3</w:t>
            </w:r>
            <w:r w:rsidR="00EB4D19">
              <w:rPr>
                <w:noProof/>
                <w:webHidden/>
              </w:rPr>
              <w:fldChar w:fldCharType="end"/>
            </w:r>
          </w:hyperlink>
        </w:p>
        <w:p w14:paraId="5C683EB9" w14:textId="120FF96B"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589" w:history="1">
            <w:r w:rsidR="00EB4D19" w:rsidRPr="00601AA5">
              <w:rPr>
                <w:rStyle w:val="Hyperlink"/>
                <w:noProof/>
                <w:lang w:eastAsia="en-US"/>
              </w:rPr>
              <w:t>2.1</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Θερμικά επεξεργασμένη ξυλεία</w:t>
            </w:r>
            <w:r w:rsidR="00EB4D19">
              <w:rPr>
                <w:noProof/>
                <w:webHidden/>
              </w:rPr>
              <w:tab/>
            </w:r>
            <w:r w:rsidR="00EB4D19">
              <w:rPr>
                <w:noProof/>
                <w:webHidden/>
              </w:rPr>
              <w:fldChar w:fldCharType="begin"/>
            </w:r>
            <w:r w:rsidR="00EB4D19">
              <w:rPr>
                <w:noProof/>
                <w:webHidden/>
              </w:rPr>
              <w:instrText xml:space="preserve"> PAGEREF _Toc69483589 \h </w:instrText>
            </w:r>
            <w:r w:rsidR="00EB4D19">
              <w:rPr>
                <w:noProof/>
                <w:webHidden/>
              </w:rPr>
            </w:r>
            <w:r w:rsidR="00EB4D19">
              <w:rPr>
                <w:noProof/>
                <w:webHidden/>
              </w:rPr>
              <w:fldChar w:fldCharType="separate"/>
            </w:r>
            <w:r w:rsidR="00EB4D19">
              <w:rPr>
                <w:noProof/>
                <w:webHidden/>
              </w:rPr>
              <w:t>5</w:t>
            </w:r>
            <w:r w:rsidR="00EB4D19">
              <w:rPr>
                <w:noProof/>
                <w:webHidden/>
              </w:rPr>
              <w:fldChar w:fldCharType="end"/>
            </w:r>
          </w:hyperlink>
        </w:p>
        <w:p w14:paraId="263B3226" w14:textId="44C0FA47"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590" w:history="1">
            <w:r w:rsidR="00EB4D19" w:rsidRPr="00601AA5">
              <w:rPr>
                <w:rStyle w:val="Hyperlink"/>
                <w:noProof/>
                <w:lang w:eastAsia="en-US"/>
              </w:rPr>
              <w:t>2.2</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Εμποτισμένο υπό πίεση Ξύλο</w:t>
            </w:r>
            <w:r w:rsidR="00EB4D19">
              <w:rPr>
                <w:noProof/>
                <w:webHidden/>
              </w:rPr>
              <w:tab/>
            </w:r>
            <w:r w:rsidR="00EB4D19">
              <w:rPr>
                <w:noProof/>
                <w:webHidden/>
              </w:rPr>
              <w:fldChar w:fldCharType="begin"/>
            </w:r>
            <w:r w:rsidR="00EB4D19">
              <w:rPr>
                <w:noProof/>
                <w:webHidden/>
              </w:rPr>
              <w:instrText xml:space="preserve"> PAGEREF _Toc69483590 \h </w:instrText>
            </w:r>
            <w:r w:rsidR="00EB4D19">
              <w:rPr>
                <w:noProof/>
                <w:webHidden/>
              </w:rPr>
            </w:r>
            <w:r w:rsidR="00EB4D19">
              <w:rPr>
                <w:noProof/>
                <w:webHidden/>
              </w:rPr>
              <w:fldChar w:fldCharType="separate"/>
            </w:r>
            <w:r w:rsidR="00EB4D19">
              <w:rPr>
                <w:noProof/>
                <w:webHidden/>
              </w:rPr>
              <w:t>7</w:t>
            </w:r>
            <w:r w:rsidR="00EB4D19">
              <w:rPr>
                <w:noProof/>
                <w:webHidden/>
              </w:rPr>
              <w:fldChar w:fldCharType="end"/>
            </w:r>
          </w:hyperlink>
        </w:p>
        <w:p w14:paraId="47FFA7B5" w14:textId="45700610"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591" w:history="1">
            <w:r w:rsidR="00EB4D19" w:rsidRPr="00601AA5">
              <w:rPr>
                <w:rStyle w:val="Hyperlink"/>
                <w:noProof/>
                <w:lang w:eastAsia="en-US"/>
              </w:rPr>
              <w:t>2.3</w:t>
            </w:r>
            <w:r w:rsidR="00EB4D19">
              <w:rPr>
                <w:rFonts w:asciiTheme="minorHAnsi" w:eastAsiaTheme="minorEastAsia" w:hAnsiTheme="minorHAnsi"/>
                <w:noProof/>
                <w:kern w:val="0"/>
                <w:sz w:val="22"/>
                <w:szCs w:val="22"/>
                <w:lang w:eastAsia="en-US"/>
              </w:rPr>
              <w:tab/>
            </w:r>
            <w:r w:rsidR="00EB4D19" w:rsidRPr="00601AA5">
              <w:rPr>
                <w:rStyle w:val="Hyperlink"/>
                <w:noProof/>
                <w:lang w:eastAsia="en-US"/>
              </w:rPr>
              <w:t>Glulam</w:t>
            </w:r>
            <w:r w:rsidR="00EB4D19">
              <w:rPr>
                <w:noProof/>
                <w:webHidden/>
              </w:rPr>
              <w:tab/>
            </w:r>
            <w:r w:rsidR="00EB4D19">
              <w:rPr>
                <w:noProof/>
                <w:webHidden/>
              </w:rPr>
              <w:fldChar w:fldCharType="begin"/>
            </w:r>
            <w:r w:rsidR="00EB4D19">
              <w:rPr>
                <w:noProof/>
                <w:webHidden/>
              </w:rPr>
              <w:instrText xml:space="preserve"> PAGEREF _Toc69483591 \h </w:instrText>
            </w:r>
            <w:r w:rsidR="00EB4D19">
              <w:rPr>
                <w:noProof/>
                <w:webHidden/>
              </w:rPr>
            </w:r>
            <w:r w:rsidR="00EB4D19">
              <w:rPr>
                <w:noProof/>
                <w:webHidden/>
              </w:rPr>
              <w:fldChar w:fldCharType="separate"/>
            </w:r>
            <w:r w:rsidR="00EB4D19">
              <w:rPr>
                <w:noProof/>
                <w:webHidden/>
              </w:rPr>
              <w:t>7</w:t>
            </w:r>
            <w:r w:rsidR="00EB4D19">
              <w:rPr>
                <w:noProof/>
                <w:webHidden/>
              </w:rPr>
              <w:fldChar w:fldCharType="end"/>
            </w:r>
          </w:hyperlink>
        </w:p>
        <w:p w14:paraId="35D1A4AB" w14:textId="327B4EB9"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592" w:history="1">
            <w:r w:rsidR="00EB4D19" w:rsidRPr="00601AA5">
              <w:rPr>
                <w:rStyle w:val="Hyperlink"/>
                <w:noProof/>
                <w:lang w:eastAsia="en-US"/>
              </w:rPr>
              <w:t>2.4</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Ξυλεία με αρθρώσει δακτύλων</w:t>
            </w:r>
            <w:r w:rsidR="00EB4D19">
              <w:rPr>
                <w:noProof/>
                <w:webHidden/>
              </w:rPr>
              <w:tab/>
            </w:r>
            <w:r w:rsidR="00EB4D19">
              <w:rPr>
                <w:noProof/>
                <w:webHidden/>
              </w:rPr>
              <w:fldChar w:fldCharType="begin"/>
            </w:r>
            <w:r w:rsidR="00EB4D19">
              <w:rPr>
                <w:noProof/>
                <w:webHidden/>
              </w:rPr>
              <w:instrText xml:space="preserve"> PAGEREF _Toc69483592 \h </w:instrText>
            </w:r>
            <w:r w:rsidR="00EB4D19">
              <w:rPr>
                <w:noProof/>
                <w:webHidden/>
              </w:rPr>
            </w:r>
            <w:r w:rsidR="00EB4D19">
              <w:rPr>
                <w:noProof/>
                <w:webHidden/>
              </w:rPr>
              <w:fldChar w:fldCharType="separate"/>
            </w:r>
            <w:r w:rsidR="00EB4D19">
              <w:rPr>
                <w:noProof/>
                <w:webHidden/>
              </w:rPr>
              <w:t>8</w:t>
            </w:r>
            <w:r w:rsidR="00EB4D19">
              <w:rPr>
                <w:noProof/>
                <w:webHidden/>
              </w:rPr>
              <w:fldChar w:fldCharType="end"/>
            </w:r>
          </w:hyperlink>
        </w:p>
        <w:p w14:paraId="46A70CC3" w14:textId="4F4928AC" w:rsidR="00EB4D19" w:rsidRDefault="007D6D78">
          <w:pPr>
            <w:pStyle w:val="TOC1"/>
            <w:tabs>
              <w:tab w:val="left" w:pos="1701"/>
              <w:tab w:val="right" w:leader="dot" w:pos="9017"/>
            </w:tabs>
            <w:rPr>
              <w:rFonts w:asciiTheme="minorHAnsi" w:eastAsiaTheme="minorEastAsia" w:hAnsiTheme="minorHAnsi"/>
              <w:noProof/>
              <w:kern w:val="0"/>
              <w:sz w:val="22"/>
              <w:szCs w:val="22"/>
              <w:lang w:eastAsia="en-US"/>
            </w:rPr>
          </w:pPr>
          <w:hyperlink w:anchor="_Toc69483593" w:history="1">
            <w:r w:rsidR="00EB4D19" w:rsidRPr="00601AA5">
              <w:rPr>
                <w:rStyle w:val="Hyperlink"/>
                <w:noProof/>
                <w:lang w:val="el-GR" w:eastAsia="en-US"/>
              </w:rPr>
              <w:t>3.</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Οι πιο συνηθισμένες ζημιές στη ξυλεία</w:t>
            </w:r>
            <w:r w:rsidR="00EB4D19">
              <w:rPr>
                <w:noProof/>
                <w:webHidden/>
              </w:rPr>
              <w:tab/>
            </w:r>
            <w:r w:rsidR="00EB4D19">
              <w:rPr>
                <w:noProof/>
                <w:webHidden/>
              </w:rPr>
              <w:fldChar w:fldCharType="begin"/>
            </w:r>
            <w:r w:rsidR="00EB4D19">
              <w:rPr>
                <w:noProof/>
                <w:webHidden/>
              </w:rPr>
              <w:instrText xml:space="preserve"> PAGEREF _Toc69483593 \h </w:instrText>
            </w:r>
            <w:r w:rsidR="00EB4D19">
              <w:rPr>
                <w:noProof/>
                <w:webHidden/>
              </w:rPr>
            </w:r>
            <w:r w:rsidR="00EB4D19">
              <w:rPr>
                <w:noProof/>
                <w:webHidden/>
              </w:rPr>
              <w:fldChar w:fldCharType="separate"/>
            </w:r>
            <w:r w:rsidR="00EB4D19">
              <w:rPr>
                <w:noProof/>
                <w:webHidden/>
              </w:rPr>
              <w:t>8</w:t>
            </w:r>
            <w:r w:rsidR="00EB4D19">
              <w:rPr>
                <w:noProof/>
                <w:webHidden/>
              </w:rPr>
              <w:fldChar w:fldCharType="end"/>
            </w:r>
          </w:hyperlink>
        </w:p>
        <w:p w14:paraId="11A16A1D" w14:textId="7DB39B38"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594" w:history="1">
            <w:r w:rsidR="00EB4D19" w:rsidRPr="00601AA5">
              <w:rPr>
                <w:rStyle w:val="Hyperlink"/>
                <w:noProof/>
                <w:lang w:eastAsia="en-US"/>
              </w:rPr>
              <w:t>3.1</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Παράσιτα</w:t>
            </w:r>
            <w:r w:rsidR="00EB4D19">
              <w:rPr>
                <w:noProof/>
                <w:webHidden/>
              </w:rPr>
              <w:tab/>
            </w:r>
            <w:r w:rsidR="00EB4D19">
              <w:rPr>
                <w:noProof/>
                <w:webHidden/>
              </w:rPr>
              <w:fldChar w:fldCharType="begin"/>
            </w:r>
            <w:r w:rsidR="00EB4D19">
              <w:rPr>
                <w:noProof/>
                <w:webHidden/>
              </w:rPr>
              <w:instrText xml:space="preserve"> PAGEREF _Toc69483594 \h </w:instrText>
            </w:r>
            <w:r w:rsidR="00EB4D19">
              <w:rPr>
                <w:noProof/>
                <w:webHidden/>
              </w:rPr>
            </w:r>
            <w:r w:rsidR="00EB4D19">
              <w:rPr>
                <w:noProof/>
                <w:webHidden/>
              </w:rPr>
              <w:fldChar w:fldCharType="separate"/>
            </w:r>
            <w:r w:rsidR="00EB4D19">
              <w:rPr>
                <w:noProof/>
                <w:webHidden/>
              </w:rPr>
              <w:t>8</w:t>
            </w:r>
            <w:r w:rsidR="00EB4D19">
              <w:rPr>
                <w:noProof/>
                <w:webHidden/>
              </w:rPr>
              <w:fldChar w:fldCharType="end"/>
            </w:r>
          </w:hyperlink>
        </w:p>
        <w:p w14:paraId="787082C5" w14:textId="7D0E3294"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595" w:history="1">
            <w:r w:rsidR="00EB4D19" w:rsidRPr="00601AA5">
              <w:rPr>
                <w:rStyle w:val="Hyperlink"/>
                <w:noProof/>
                <w:lang w:eastAsia="en-US"/>
              </w:rPr>
              <w:t>3.2</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Βακτήρια</w:t>
            </w:r>
            <w:r w:rsidR="00EB4D19" w:rsidRPr="00601AA5">
              <w:rPr>
                <w:rStyle w:val="Hyperlink"/>
                <w:noProof/>
                <w:lang w:eastAsia="en-US"/>
              </w:rPr>
              <w:t xml:space="preserve">, </w:t>
            </w:r>
            <w:r w:rsidR="00EB4D19" w:rsidRPr="00601AA5">
              <w:rPr>
                <w:rStyle w:val="Hyperlink"/>
                <w:noProof/>
                <w:lang w:val="el-GR" w:eastAsia="en-US"/>
              </w:rPr>
              <w:t>μούχλα</w:t>
            </w:r>
            <w:r w:rsidR="00EB4D19" w:rsidRPr="00601AA5">
              <w:rPr>
                <w:rStyle w:val="Hyperlink"/>
                <w:noProof/>
                <w:lang w:eastAsia="en-US"/>
              </w:rPr>
              <w:t xml:space="preserve"> </w:t>
            </w:r>
            <w:r w:rsidR="00EB4D19" w:rsidRPr="00601AA5">
              <w:rPr>
                <w:rStyle w:val="Hyperlink"/>
                <w:noProof/>
                <w:lang w:val="el-GR" w:eastAsia="en-US"/>
              </w:rPr>
              <w:t>και</w:t>
            </w:r>
            <w:r w:rsidR="00EB4D19" w:rsidRPr="00601AA5">
              <w:rPr>
                <w:rStyle w:val="Hyperlink"/>
                <w:noProof/>
                <w:lang w:eastAsia="en-US"/>
              </w:rPr>
              <w:t xml:space="preserve"> </w:t>
            </w:r>
            <w:r w:rsidR="00EB4D19" w:rsidRPr="00601AA5">
              <w:rPr>
                <w:rStyle w:val="Hyperlink"/>
                <w:noProof/>
                <w:lang w:val="el-GR" w:eastAsia="en-US"/>
              </w:rPr>
              <w:t>ζημιές</w:t>
            </w:r>
            <w:r w:rsidR="00EB4D19">
              <w:rPr>
                <w:noProof/>
                <w:webHidden/>
              </w:rPr>
              <w:tab/>
            </w:r>
            <w:r w:rsidR="00EB4D19">
              <w:rPr>
                <w:noProof/>
                <w:webHidden/>
              </w:rPr>
              <w:fldChar w:fldCharType="begin"/>
            </w:r>
            <w:r w:rsidR="00EB4D19">
              <w:rPr>
                <w:noProof/>
                <w:webHidden/>
              </w:rPr>
              <w:instrText xml:space="preserve"> PAGEREF _Toc69483595 \h </w:instrText>
            </w:r>
            <w:r w:rsidR="00EB4D19">
              <w:rPr>
                <w:noProof/>
                <w:webHidden/>
              </w:rPr>
            </w:r>
            <w:r w:rsidR="00EB4D19">
              <w:rPr>
                <w:noProof/>
                <w:webHidden/>
              </w:rPr>
              <w:fldChar w:fldCharType="separate"/>
            </w:r>
            <w:r w:rsidR="00EB4D19">
              <w:rPr>
                <w:noProof/>
                <w:webHidden/>
              </w:rPr>
              <w:t>9</w:t>
            </w:r>
            <w:r w:rsidR="00EB4D19">
              <w:rPr>
                <w:noProof/>
                <w:webHidden/>
              </w:rPr>
              <w:fldChar w:fldCharType="end"/>
            </w:r>
          </w:hyperlink>
        </w:p>
        <w:p w14:paraId="0F55AE2A" w14:textId="1321C636"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596" w:history="1">
            <w:r w:rsidR="00EB4D19" w:rsidRPr="00601AA5">
              <w:rPr>
                <w:rStyle w:val="Hyperlink"/>
                <w:noProof/>
                <w:lang w:eastAsia="en-US"/>
              </w:rPr>
              <w:t>3.3</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Ζημιές Ξήρανσης</w:t>
            </w:r>
            <w:r w:rsidR="00EB4D19">
              <w:rPr>
                <w:noProof/>
                <w:webHidden/>
              </w:rPr>
              <w:tab/>
            </w:r>
            <w:r w:rsidR="00EB4D19">
              <w:rPr>
                <w:noProof/>
                <w:webHidden/>
              </w:rPr>
              <w:fldChar w:fldCharType="begin"/>
            </w:r>
            <w:r w:rsidR="00EB4D19">
              <w:rPr>
                <w:noProof/>
                <w:webHidden/>
              </w:rPr>
              <w:instrText xml:space="preserve"> PAGEREF _Toc69483596 \h </w:instrText>
            </w:r>
            <w:r w:rsidR="00EB4D19">
              <w:rPr>
                <w:noProof/>
                <w:webHidden/>
              </w:rPr>
            </w:r>
            <w:r w:rsidR="00EB4D19">
              <w:rPr>
                <w:noProof/>
                <w:webHidden/>
              </w:rPr>
              <w:fldChar w:fldCharType="separate"/>
            </w:r>
            <w:r w:rsidR="00EB4D19">
              <w:rPr>
                <w:noProof/>
                <w:webHidden/>
              </w:rPr>
              <w:t>9</w:t>
            </w:r>
            <w:r w:rsidR="00EB4D19">
              <w:rPr>
                <w:noProof/>
                <w:webHidden/>
              </w:rPr>
              <w:fldChar w:fldCharType="end"/>
            </w:r>
          </w:hyperlink>
        </w:p>
        <w:p w14:paraId="650738A1" w14:textId="4FC027FA" w:rsidR="00EB4D19" w:rsidRDefault="007D6D78">
          <w:pPr>
            <w:pStyle w:val="TOC1"/>
            <w:tabs>
              <w:tab w:val="left" w:pos="1701"/>
              <w:tab w:val="right" w:leader="dot" w:pos="9017"/>
            </w:tabs>
            <w:rPr>
              <w:rFonts w:asciiTheme="minorHAnsi" w:eastAsiaTheme="minorEastAsia" w:hAnsiTheme="minorHAnsi"/>
              <w:noProof/>
              <w:kern w:val="0"/>
              <w:sz w:val="22"/>
              <w:szCs w:val="22"/>
              <w:lang w:eastAsia="en-US"/>
            </w:rPr>
          </w:pPr>
          <w:hyperlink w:anchor="_Toc69483597" w:history="1">
            <w:r w:rsidR="00EB4D19" w:rsidRPr="00601AA5">
              <w:rPr>
                <w:rStyle w:val="Hyperlink"/>
                <w:noProof/>
                <w:lang w:val="fi-FI" w:eastAsia="en-US"/>
              </w:rPr>
              <w:t>4.</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Κατηγορίες ποιότητας Ξύλου</w:t>
            </w:r>
            <w:r w:rsidR="00EB4D19">
              <w:rPr>
                <w:noProof/>
                <w:webHidden/>
              </w:rPr>
              <w:tab/>
            </w:r>
            <w:r w:rsidR="00EB4D19">
              <w:rPr>
                <w:noProof/>
                <w:webHidden/>
              </w:rPr>
              <w:fldChar w:fldCharType="begin"/>
            </w:r>
            <w:r w:rsidR="00EB4D19">
              <w:rPr>
                <w:noProof/>
                <w:webHidden/>
              </w:rPr>
              <w:instrText xml:space="preserve"> PAGEREF _Toc69483597 \h </w:instrText>
            </w:r>
            <w:r w:rsidR="00EB4D19">
              <w:rPr>
                <w:noProof/>
                <w:webHidden/>
              </w:rPr>
            </w:r>
            <w:r w:rsidR="00EB4D19">
              <w:rPr>
                <w:noProof/>
                <w:webHidden/>
              </w:rPr>
              <w:fldChar w:fldCharType="separate"/>
            </w:r>
            <w:r w:rsidR="00EB4D19">
              <w:rPr>
                <w:noProof/>
                <w:webHidden/>
              </w:rPr>
              <w:t>9</w:t>
            </w:r>
            <w:r w:rsidR="00EB4D19">
              <w:rPr>
                <w:noProof/>
                <w:webHidden/>
              </w:rPr>
              <w:fldChar w:fldCharType="end"/>
            </w:r>
          </w:hyperlink>
        </w:p>
        <w:p w14:paraId="61145B3E" w14:textId="46650A15" w:rsidR="00EB4D19" w:rsidRDefault="007D6D78">
          <w:pPr>
            <w:pStyle w:val="TOC1"/>
            <w:tabs>
              <w:tab w:val="left" w:pos="1701"/>
              <w:tab w:val="right" w:leader="dot" w:pos="9017"/>
            </w:tabs>
            <w:rPr>
              <w:rFonts w:asciiTheme="minorHAnsi" w:eastAsiaTheme="minorEastAsia" w:hAnsiTheme="minorHAnsi"/>
              <w:noProof/>
              <w:kern w:val="0"/>
              <w:sz w:val="22"/>
              <w:szCs w:val="22"/>
              <w:lang w:eastAsia="en-US"/>
            </w:rPr>
          </w:pPr>
          <w:hyperlink w:anchor="_Toc69483598" w:history="1">
            <w:r w:rsidR="00EB4D19" w:rsidRPr="00601AA5">
              <w:rPr>
                <w:rStyle w:val="Hyperlink"/>
                <w:noProof/>
                <w:lang w:val="el-GR" w:eastAsia="en-US"/>
              </w:rPr>
              <w:t>5.</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Κατηγοριοποίηση ανάλογα με την αντοχή</w:t>
            </w:r>
            <w:r w:rsidR="00EB4D19">
              <w:rPr>
                <w:noProof/>
                <w:webHidden/>
              </w:rPr>
              <w:tab/>
            </w:r>
            <w:r w:rsidR="00EB4D19">
              <w:rPr>
                <w:noProof/>
                <w:webHidden/>
              </w:rPr>
              <w:fldChar w:fldCharType="begin"/>
            </w:r>
            <w:r w:rsidR="00EB4D19">
              <w:rPr>
                <w:noProof/>
                <w:webHidden/>
              </w:rPr>
              <w:instrText xml:space="preserve"> PAGEREF _Toc69483598 \h </w:instrText>
            </w:r>
            <w:r w:rsidR="00EB4D19">
              <w:rPr>
                <w:noProof/>
                <w:webHidden/>
              </w:rPr>
            </w:r>
            <w:r w:rsidR="00EB4D19">
              <w:rPr>
                <w:noProof/>
                <w:webHidden/>
              </w:rPr>
              <w:fldChar w:fldCharType="separate"/>
            </w:r>
            <w:r w:rsidR="00EB4D19">
              <w:rPr>
                <w:noProof/>
                <w:webHidden/>
              </w:rPr>
              <w:t>10</w:t>
            </w:r>
            <w:r w:rsidR="00EB4D19">
              <w:rPr>
                <w:noProof/>
                <w:webHidden/>
              </w:rPr>
              <w:fldChar w:fldCharType="end"/>
            </w:r>
          </w:hyperlink>
        </w:p>
        <w:p w14:paraId="64FD42CC" w14:textId="78888ECC" w:rsidR="00EB4D19" w:rsidRDefault="007D6D78">
          <w:pPr>
            <w:pStyle w:val="TOC1"/>
            <w:tabs>
              <w:tab w:val="left" w:pos="1701"/>
              <w:tab w:val="right" w:leader="dot" w:pos="9017"/>
            </w:tabs>
            <w:rPr>
              <w:rFonts w:asciiTheme="minorHAnsi" w:eastAsiaTheme="minorEastAsia" w:hAnsiTheme="minorHAnsi"/>
              <w:noProof/>
              <w:kern w:val="0"/>
              <w:sz w:val="22"/>
              <w:szCs w:val="22"/>
              <w:lang w:eastAsia="en-US"/>
            </w:rPr>
          </w:pPr>
          <w:hyperlink w:anchor="_Toc69483599" w:history="1">
            <w:r w:rsidR="00EB4D19" w:rsidRPr="00601AA5">
              <w:rPr>
                <w:rStyle w:val="Hyperlink"/>
                <w:noProof/>
                <w:lang w:val="el-GR" w:eastAsia="en-US"/>
              </w:rPr>
              <w:t>6.</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Πάνελ με βάση το ξύλο</w:t>
            </w:r>
            <w:r w:rsidR="00EB4D19">
              <w:rPr>
                <w:noProof/>
                <w:webHidden/>
              </w:rPr>
              <w:tab/>
            </w:r>
            <w:r w:rsidR="00EB4D19">
              <w:rPr>
                <w:noProof/>
                <w:webHidden/>
              </w:rPr>
              <w:fldChar w:fldCharType="begin"/>
            </w:r>
            <w:r w:rsidR="00EB4D19">
              <w:rPr>
                <w:noProof/>
                <w:webHidden/>
              </w:rPr>
              <w:instrText xml:space="preserve"> PAGEREF _Toc69483599 \h </w:instrText>
            </w:r>
            <w:r w:rsidR="00EB4D19">
              <w:rPr>
                <w:noProof/>
                <w:webHidden/>
              </w:rPr>
            </w:r>
            <w:r w:rsidR="00EB4D19">
              <w:rPr>
                <w:noProof/>
                <w:webHidden/>
              </w:rPr>
              <w:fldChar w:fldCharType="separate"/>
            </w:r>
            <w:r w:rsidR="00EB4D19">
              <w:rPr>
                <w:noProof/>
                <w:webHidden/>
              </w:rPr>
              <w:t>10</w:t>
            </w:r>
            <w:r w:rsidR="00EB4D19">
              <w:rPr>
                <w:noProof/>
                <w:webHidden/>
              </w:rPr>
              <w:fldChar w:fldCharType="end"/>
            </w:r>
          </w:hyperlink>
        </w:p>
        <w:p w14:paraId="62F86DD0" w14:textId="1AF01123"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00" w:history="1">
            <w:r w:rsidR="00EB4D19" w:rsidRPr="00601AA5">
              <w:rPr>
                <w:rStyle w:val="Hyperlink"/>
                <w:noProof/>
                <w:lang w:eastAsia="en-US"/>
              </w:rPr>
              <w:t>6.1</w:t>
            </w:r>
            <w:r w:rsidR="00EB4D19">
              <w:rPr>
                <w:rFonts w:asciiTheme="minorHAnsi" w:eastAsiaTheme="minorEastAsia" w:hAnsiTheme="minorHAnsi"/>
                <w:noProof/>
                <w:kern w:val="0"/>
                <w:sz w:val="22"/>
                <w:szCs w:val="22"/>
                <w:lang w:eastAsia="en-US"/>
              </w:rPr>
              <w:tab/>
            </w:r>
            <w:r w:rsidR="00EB4D19" w:rsidRPr="00601AA5">
              <w:rPr>
                <w:rStyle w:val="Hyperlink"/>
                <w:noProof/>
                <w:lang w:eastAsia="en-US"/>
              </w:rPr>
              <w:t>EWP</w:t>
            </w:r>
            <w:r w:rsidR="00EB4D19">
              <w:rPr>
                <w:noProof/>
                <w:webHidden/>
              </w:rPr>
              <w:tab/>
            </w:r>
            <w:r w:rsidR="00EB4D19">
              <w:rPr>
                <w:noProof/>
                <w:webHidden/>
              </w:rPr>
              <w:fldChar w:fldCharType="begin"/>
            </w:r>
            <w:r w:rsidR="00EB4D19">
              <w:rPr>
                <w:noProof/>
                <w:webHidden/>
              </w:rPr>
              <w:instrText xml:space="preserve"> PAGEREF _Toc69483600 \h </w:instrText>
            </w:r>
            <w:r w:rsidR="00EB4D19">
              <w:rPr>
                <w:noProof/>
                <w:webHidden/>
              </w:rPr>
            </w:r>
            <w:r w:rsidR="00EB4D19">
              <w:rPr>
                <w:noProof/>
                <w:webHidden/>
              </w:rPr>
              <w:fldChar w:fldCharType="separate"/>
            </w:r>
            <w:r w:rsidR="00EB4D19">
              <w:rPr>
                <w:noProof/>
                <w:webHidden/>
              </w:rPr>
              <w:t>11</w:t>
            </w:r>
            <w:r w:rsidR="00EB4D19">
              <w:rPr>
                <w:noProof/>
                <w:webHidden/>
              </w:rPr>
              <w:fldChar w:fldCharType="end"/>
            </w:r>
          </w:hyperlink>
        </w:p>
        <w:p w14:paraId="6F99BF5E" w14:textId="5CDFEB1F"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01" w:history="1">
            <w:r w:rsidR="00EB4D19" w:rsidRPr="00601AA5">
              <w:rPr>
                <w:rStyle w:val="Hyperlink"/>
                <w:noProof/>
                <w:lang w:eastAsia="en-US"/>
              </w:rPr>
              <w:t>6.2</w:t>
            </w:r>
            <w:r w:rsidR="00EB4D19">
              <w:rPr>
                <w:rFonts w:asciiTheme="minorHAnsi" w:eastAsiaTheme="minorEastAsia" w:hAnsiTheme="minorHAnsi"/>
                <w:noProof/>
                <w:kern w:val="0"/>
                <w:sz w:val="22"/>
                <w:szCs w:val="22"/>
                <w:lang w:eastAsia="en-US"/>
              </w:rPr>
              <w:tab/>
            </w:r>
            <w:r w:rsidR="00EB4D19" w:rsidRPr="00601AA5">
              <w:rPr>
                <w:rStyle w:val="Hyperlink"/>
                <w:noProof/>
                <w:lang w:eastAsia="en-US"/>
              </w:rPr>
              <w:t>LVL</w:t>
            </w:r>
            <w:r w:rsidR="00EB4D19">
              <w:rPr>
                <w:noProof/>
                <w:webHidden/>
              </w:rPr>
              <w:tab/>
            </w:r>
            <w:r w:rsidR="00EB4D19">
              <w:rPr>
                <w:noProof/>
                <w:webHidden/>
              </w:rPr>
              <w:fldChar w:fldCharType="begin"/>
            </w:r>
            <w:r w:rsidR="00EB4D19">
              <w:rPr>
                <w:noProof/>
                <w:webHidden/>
              </w:rPr>
              <w:instrText xml:space="preserve"> PAGEREF _Toc69483601 \h </w:instrText>
            </w:r>
            <w:r w:rsidR="00EB4D19">
              <w:rPr>
                <w:noProof/>
                <w:webHidden/>
              </w:rPr>
            </w:r>
            <w:r w:rsidR="00EB4D19">
              <w:rPr>
                <w:noProof/>
                <w:webHidden/>
              </w:rPr>
              <w:fldChar w:fldCharType="separate"/>
            </w:r>
            <w:r w:rsidR="00EB4D19">
              <w:rPr>
                <w:noProof/>
                <w:webHidden/>
              </w:rPr>
              <w:t>12</w:t>
            </w:r>
            <w:r w:rsidR="00EB4D19">
              <w:rPr>
                <w:noProof/>
                <w:webHidden/>
              </w:rPr>
              <w:fldChar w:fldCharType="end"/>
            </w:r>
          </w:hyperlink>
        </w:p>
        <w:p w14:paraId="784F6E2F" w14:textId="3EAF6D2D"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02" w:history="1">
            <w:r w:rsidR="00EB4D19" w:rsidRPr="00601AA5">
              <w:rPr>
                <w:rStyle w:val="Hyperlink"/>
                <w:noProof/>
                <w:lang w:eastAsia="en-US"/>
              </w:rPr>
              <w:t>6.3</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Κόντρα Πλακέ</w:t>
            </w:r>
            <w:r w:rsidR="00EB4D19">
              <w:rPr>
                <w:noProof/>
                <w:webHidden/>
              </w:rPr>
              <w:tab/>
            </w:r>
            <w:r w:rsidR="00EB4D19">
              <w:rPr>
                <w:noProof/>
                <w:webHidden/>
              </w:rPr>
              <w:fldChar w:fldCharType="begin"/>
            </w:r>
            <w:r w:rsidR="00EB4D19">
              <w:rPr>
                <w:noProof/>
                <w:webHidden/>
              </w:rPr>
              <w:instrText xml:space="preserve"> PAGEREF _Toc69483602 \h </w:instrText>
            </w:r>
            <w:r w:rsidR="00EB4D19">
              <w:rPr>
                <w:noProof/>
                <w:webHidden/>
              </w:rPr>
            </w:r>
            <w:r w:rsidR="00EB4D19">
              <w:rPr>
                <w:noProof/>
                <w:webHidden/>
              </w:rPr>
              <w:fldChar w:fldCharType="separate"/>
            </w:r>
            <w:r w:rsidR="00EB4D19">
              <w:rPr>
                <w:noProof/>
                <w:webHidden/>
              </w:rPr>
              <w:t>12</w:t>
            </w:r>
            <w:r w:rsidR="00EB4D19">
              <w:rPr>
                <w:noProof/>
                <w:webHidden/>
              </w:rPr>
              <w:fldChar w:fldCharType="end"/>
            </w:r>
          </w:hyperlink>
        </w:p>
        <w:p w14:paraId="1A42F6CA" w14:textId="179F7164"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03" w:history="1">
            <w:r w:rsidR="00EB4D19" w:rsidRPr="00601AA5">
              <w:rPr>
                <w:rStyle w:val="Hyperlink"/>
                <w:noProof/>
                <w:lang w:eastAsia="en-US"/>
              </w:rPr>
              <w:t>6.4</w:t>
            </w:r>
            <w:r w:rsidR="00EB4D19">
              <w:rPr>
                <w:rFonts w:asciiTheme="minorHAnsi" w:eastAsiaTheme="minorEastAsia" w:hAnsiTheme="minorHAnsi"/>
                <w:noProof/>
                <w:kern w:val="0"/>
                <w:sz w:val="22"/>
                <w:szCs w:val="22"/>
                <w:lang w:eastAsia="en-US"/>
              </w:rPr>
              <w:tab/>
            </w:r>
            <w:r w:rsidR="00EB4D19" w:rsidRPr="00601AA5">
              <w:rPr>
                <w:rStyle w:val="Hyperlink"/>
                <w:noProof/>
                <w:lang w:eastAsia="en-US"/>
              </w:rPr>
              <w:t>PSL (Parallel Strand Lumber)</w:t>
            </w:r>
            <w:r w:rsidR="00EB4D19">
              <w:rPr>
                <w:noProof/>
                <w:webHidden/>
              </w:rPr>
              <w:tab/>
            </w:r>
            <w:r w:rsidR="00EB4D19">
              <w:rPr>
                <w:noProof/>
                <w:webHidden/>
              </w:rPr>
              <w:fldChar w:fldCharType="begin"/>
            </w:r>
            <w:r w:rsidR="00EB4D19">
              <w:rPr>
                <w:noProof/>
                <w:webHidden/>
              </w:rPr>
              <w:instrText xml:space="preserve"> PAGEREF _Toc69483603 \h </w:instrText>
            </w:r>
            <w:r w:rsidR="00EB4D19">
              <w:rPr>
                <w:noProof/>
                <w:webHidden/>
              </w:rPr>
            </w:r>
            <w:r w:rsidR="00EB4D19">
              <w:rPr>
                <w:noProof/>
                <w:webHidden/>
              </w:rPr>
              <w:fldChar w:fldCharType="separate"/>
            </w:r>
            <w:r w:rsidR="00EB4D19">
              <w:rPr>
                <w:noProof/>
                <w:webHidden/>
              </w:rPr>
              <w:t>14</w:t>
            </w:r>
            <w:r w:rsidR="00EB4D19">
              <w:rPr>
                <w:noProof/>
                <w:webHidden/>
              </w:rPr>
              <w:fldChar w:fldCharType="end"/>
            </w:r>
          </w:hyperlink>
        </w:p>
        <w:p w14:paraId="160264A6" w14:textId="77774D38"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04" w:history="1">
            <w:r w:rsidR="00EB4D19" w:rsidRPr="00601AA5">
              <w:rPr>
                <w:rStyle w:val="Hyperlink"/>
                <w:noProof/>
                <w:lang w:eastAsia="en-US"/>
              </w:rPr>
              <w:t>6.5</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Μοριοσανίδες</w:t>
            </w:r>
            <w:r w:rsidR="00EB4D19">
              <w:rPr>
                <w:noProof/>
                <w:webHidden/>
              </w:rPr>
              <w:tab/>
            </w:r>
            <w:r w:rsidR="00EB4D19">
              <w:rPr>
                <w:noProof/>
                <w:webHidden/>
              </w:rPr>
              <w:fldChar w:fldCharType="begin"/>
            </w:r>
            <w:r w:rsidR="00EB4D19">
              <w:rPr>
                <w:noProof/>
                <w:webHidden/>
              </w:rPr>
              <w:instrText xml:space="preserve"> PAGEREF _Toc69483604 \h </w:instrText>
            </w:r>
            <w:r w:rsidR="00EB4D19">
              <w:rPr>
                <w:noProof/>
                <w:webHidden/>
              </w:rPr>
            </w:r>
            <w:r w:rsidR="00EB4D19">
              <w:rPr>
                <w:noProof/>
                <w:webHidden/>
              </w:rPr>
              <w:fldChar w:fldCharType="separate"/>
            </w:r>
            <w:r w:rsidR="00EB4D19">
              <w:rPr>
                <w:noProof/>
                <w:webHidden/>
              </w:rPr>
              <w:t>14</w:t>
            </w:r>
            <w:r w:rsidR="00EB4D19">
              <w:rPr>
                <w:noProof/>
                <w:webHidden/>
              </w:rPr>
              <w:fldChar w:fldCharType="end"/>
            </w:r>
          </w:hyperlink>
        </w:p>
        <w:p w14:paraId="74DBEFCB" w14:textId="302B83ED"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05" w:history="1">
            <w:r w:rsidR="00EB4D19" w:rsidRPr="00601AA5">
              <w:rPr>
                <w:rStyle w:val="Hyperlink"/>
                <w:noProof/>
                <w:lang w:eastAsia="en-US"/>
              </w:rPr>
              <w:t>6.6</w:t>
            </w:r>
            <w:r w:rsidR="00EB4D19">
              <w:rPr>
                <w:rFonts w:asciiTheme="minorHAnsi" w:eastAsiaTheme="minorEastAsia" w:hAnsiTheme="minorHAnsi"/>
                <w:noProof/>
                <w:kern w:val="0"/>
                <w:sz w:val="22"/>
                <w:szCs w:val="22"/>
                <w:lang w:eastAsia="en-US"/>
              </w:rPr>
              <w:tab/>
            </w:r>
            <w:r w:rsidR="00EB4D19" w:rsidRPr="00601AA5">
              <w:rPr>
                <w:rStyle w:val="Hyperlink"/>
                <w:noProof/>
                <w:lang w:eastAsia="en-US"/>
              </w:rPr>
              <w:t>OSB (Oriented Strand Board)</w:t>
            </w:r>
            <w:r w:rsidR="00EB4D19">
              <w:rPr>
                <w:noProof/>
                <w:webHidden/>
              </w:rPr>
              <w:tab/>
            </w:r>
            <w:r w:rsidR="00EB4D19">
              <w:rPr>
                <w:noProof/>
                <w:webHidden/>
              </w:rPr>
              <w:fldChar w:fldCharType="begin"/>
            </w:r>
            <w:r w:rsidR="00EB4D19">
              <w:rPr>
                <w:noProof/>
                <w:webHidden/>
              </w:rPr>
              <w:instrText xml:space="preserve"> PAGEREF _Toc69483605 \h </w:instrText>
            </w:r>
            <w:r w:rsidR="00EB4D19">
              <w:rPr>
                <w:noProof/>
                <w:webHidden/>
              </w:rPr>
            </w:r>
            <w:r w:rsidR="00EB4D19">
              <w:rPr>
                <w:noProof/>
                <w:webHidden/>
              </w:rPr>
              <w:fldChar w:fldCharType="separate"/>
            </w:r>
            <w:r w:rsidR="00EB4D19">
              <w:rPr>
                <w:noProof/>
                <w:webHidden/>
              </w:rPr>
              <w:t>15</w:t>
            </w:r>
            <w:r w:rsidR="00EB4D19">
              <w:rPr>
                <w:noProof/>
                <w:webHidden/>
              </w:rPr>
              <w:fldChar w:fldCharType="end"/>
            </w:r>
          </w:hyperlink>
        </w:p>
        <w:p w14:paraId="348B477E" w14:textId="416EB63B"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06" w:history="1">
            <w:r w:rsidR="00EB4D19" w:rsidRPr="00601AA5">
              <w:rPr>
                <w:rStyle w:val="Hyperlink"/>
                <w:noProof/>
                <w:lang w:eastAsia="en-US"/>
              </w:rPr>
              <w:t>6.7</w:t>
            </w:r>
            <w:r w:rsidR="00EB4D19">
              <w:rPr>
                <w:rFonts w:asciiTheme="minorHAnsi" w:eastAsiaTheme="minorEastAsia" w:hAnsiTheme="minorHAnsi"/>
                <w:noProof/>
                <w:kern w:val="0"/>
                <w:sz w:val="22"/>
                <w:szCs w:val="22"/>
                <w:lang w:eastAsia="en-US"/>
              </w:rPr>
              <w:tab/>
            </w:r>
            <w:r w:rsidR="00EB4D19" w:rsidRPr="00601AA5">
              <w:rPr>
                <w:rStyle w:val="Hyperlink"/>
                <w:noProof/>
                <w:lang w:eastAsia="en-US"/>
              </w:rPr>
              <w:t>LSL (Laminated Strand Lumber)</w:t>
            </w:r>
            <w:r w:rsidR="00EB4D19">
              <w:rPr>
                <w:noProof/>
                <w:webHidden/>
              </w:rPr>
              <w:tab/>
            </w:r>
            <w:r w:rsidR="00EB4D19">
              <w:rPr>
                <w:noProof/>
                <w:webHidden/>
              </w:rPr>
              <w:fldChar w:fldCharType="begin"/>
            </w:r>
            <w:r w:rsidR="00EB4D19">
              <w:rPr>
                <w:noProof/>
                <w:webHidden/>
              </w:rPr>
              <w:instrText xml:space="preserve"> PAGEREF _Toc69483606 \h </w:instrText>
            </w:r>
            <w:r w:rsidR="00EB4D19">
              <w:rPr>
                <w:noProof/>
                <w:webHidden/>
              </w:rPr>
            </w:r>
            <w:r w:rsidR="00EB4D19">
              <w:rPr>
                <w:noProof/>
                <w:webHidden/>
              </w:rPr>
              <w:fldChar w:fldCharType="separate"/>
            </w:r>
            <w:r w:rsidR="00EB4D19">
              <w:rPr>
                <w:noProof/>
                <w:webHidden/>
              </w:rPr>
              <w:t>16</w:t>
            </w:r>
            <w:r w:rsidR="00EB4D19">
              <w:rPr>
                <w:noProof/>
                <w:webHidden/>
              </w:rPr>
              <w:fldChar w:fldCharType="end"/>
            </w:r>
          </w:hyperlink>
        </w:p>
        <w:p w14:paraId="5E427348" w14:textId="1557323A"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07" w:history="1">
            <w:r w:rsidR="00EB4D19" w:rsidRPr="00601AA5">
              <w:rPr>
                <w:rStyle w:val="Hyperlink"/>
                <w:noProof/>
              </w:rPr>
              <w:t>6.8</w:t>
            </w:r>
            <w:r w:rsidR="00EB4D19">
              <w:rPr>
                <w:rFonts w:asciiTheme="minorHAnsi" w:eastAsiaTheme="minorEastAsia" w:hAnsiTheme="minorHAnsi"/>
                <w:noProof/>
                <w:kern w:val="0"/>
                <w:sz w:val="22"/>
                <w:szCs w:val="22"/>
                <w:lang w:eastAsia="en-US"/>
              </w:rPr>
              <w:tab/>
            </w:r>
            <w:r w:rsidR="00EB4D19" w:rsidRPr="00601AA5">
              <w:rPr>
                <w:rStyle w:val="Hyperlink"/>
                <w:noProof/>
              </w:rPr>
              <w:t xml:space="preserve">Flakeboard </w:t>
            </w:r>
            <w:r w:rsidR="00EB4D19" w:rsidRPr="00601AA5">
              <w:rPr>
                <w:rStyle w:val="Hyperlink"/>
                <w:noProof/>
                <w:lang w:val="el-GR"/>
              </w:rPr>
              <w:t>και</w:t>
            </w:r>
            <w:r w:rsidR="00EB4D19" w:rsidRPr="00601AA5">
              <w:rPr>
                <w:rStyle w:val="Hyperlink"/>
                <w:noProof/>
              </w:rPr>
              <w:t xml:space="preserve"> Waferboard</w:t>
            </w:r>
            <w:r w:rsidR="00EB4D19">
              <w:rPr>
                <w:noProof/>
                <w:webHidden/>
              </w:rPr>
              <w:tab/>
            </w:r>
            <w:r w:rsidR="00EB4D19">
              <w:rPr>
                <w:noProof/>
                <w:webHidden/>
              </w:rPr>
              <w:fldChar w:fldCharType="begin"/>
            </w:r>
            <w:r w:rsidR="00EB4D19">
              <w:rPr>
                <w:noProof/>
                <w:webHidden/>
              </w:rPr>
              <w:instrText xml:space="preserve"> PAGEREF _Toc69483607 \h </w:instrText>
            </w:r>
            <w:r w:rsidR="00EB4D19">
              <w:rPr>
                <w:noProof/>
                <w:webHidden/>
              </w:rPr>
            </w:r>
            <w:r w:rsidR="00EB4D19">
              <w:rPr>
                <w:noProof/>
                <w:webHidden/>
              </w:rPr>
              <w:fldChar w:fldCharType="separate"/>
            </w:r>
            <w:r w:rsidR="00EB4D19">
              <w:rPr>
                <w:noProof/>
                <w:webHidden/>
              </w:rPr>
              <w:t>16</w:t>
            </w:r>
            <w:r w:rsidR="00EB4D19">
              <w:rPr>
                <w:noProof/>
                <w:webHidden/>
              </w:rPr>
              <w:fldChar w:fldCharType="end"/>
            </w:r>
          </w:hyperlink>
        </w:p>
        <w:p w14:paraId="364D6813" w14:textId="0A41B677" w:rsidR="00EB4D19" w:rsidRDefault="007D6D78">
          <w:pPr>
            <w:pStyle w:val="TOC1"/>
            <w:tabs>
              <w:tab w:val="left" w:pos="1701"/>
              <w:tab w:val="right" w:leader="dot" w:pos="9017"/>
            </w:tabs>
            <w:rPr>
              <w:rFonts w:asciiTheme="minorHAnsi" w:eastAsiaTheme="minorEastAsia" w:hAnsiTheme="minorHAnsi"/>
              <w:noProof/>
              <w:kern w:val="0"/>
              <w:sz w:val="22"/>
              <w:szCs w:val="22"/>
              <w:lang w:eastAsia="en-US"/>
            </w:rPr>
          </w:pPr>
          <w:hyperlink w:anchor="_Toc69483608" w:history="1">
            <w:r w:rsidR="00EB4D19" w:rsidRPr="00601AA5">
              <w:rPr>
                <w:rStyle w:val="Hyperlink"/>
                <w:noProof/>
                <w:lang w:val="fi-FI" w:eastAsia="en-US"/>
              </w:rPr>
              <w:t>7.</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Ινοσανίδες</w:t>
            </w:r>
            <w:r w:rsidR="00EB4D19">
              <w:rPr>
                <w:noProof/>
                <w:webHidden/>
              </w:rPr>
              <w:tab/>
            </w:r>
            <w:r w:rsidR="00EB4D19">
              <w:rPr>
                <w:noProof/>
                <w:webHidden/>
              </w:rPr>
              <w:fldChar w:fldCharType="begin"/>
            </w:r>
            <w:r w:rsidR="00EB4D19">
              <w:rPr>
                <w:noProof/>
                <w:webHidden/>
              </w:rPr>
              <w:instrText xml:space="preserve"> PAGEREF _Toc69483608 \h </w:instrText>
            </w:r>
            <w:r w:rsidR="00EB4D19">
              <w:rPr>
                <w:noProof/>
                <w:webHidden/>
              </w:rPr>
            </w:r>
            <w:r w:rsidR="00EB4D19">
              <w:rPr>
                <w:noProof/>
                <w:webHidden/>
              </w:rPr>
              <w:fldChar w:fldCharType="separate"/>
            </w:r>
            <w:r w:rsidR="00EB4D19">
              <w:rPr>
                <w:noProof/>
                <w:webHidden/>
              </w:rPr>
              <w:t>16</w:t>
            </w:r>
            <w:r w:rsidR="00EB4D19">
              <w:rPr>
                <w:noProof/>
                <w:webHidden/>
              </w:rPr>
              <w:fldChar w:fldCharType="end"/>
            </w:r>
          </w:hyperlink>
        </w:p>
        <w:p w14:paraId="529E6F5A" w14:textId="55CF482C"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09" w:history="1">
            <w:r w:rsidR="00EB4D19" w:rsidRPr="00601AA5">
              <w:rPr>
                <w:rStyle w:val="Hyperlink"/>
                <w:noProof/>
                <w:lang w:eastAsia="en-US"/>
              </w:rPr>
              <w:t>7.1</w:t>
            </w:r>
            <w:r w:rsidR="00EB4D19">
              <w:rPr>
                <w:rFonts w:asciiTheme="minorHAnsi" w:eastAsiaTheme="minorEastAsia" w:hAnsiTheme="minorHAnsi"/>
                <w:noProof/>
                <w:kern w:val="0"/>
                <w:sz w:val="22"/>
                <w:szCs w:val="22"/>
                <w:lang w:eastAsia="en-US"/>
              </w:rPr>
              <w:tab/>
            </w:r>
            <w:r w:rsidR="00EB4D19" w:rsidRPr="00601AA5">
              <w:rPr>
                <w:rStyle w:val="Hyperlink"/>
                <w:noProof/>
                <w:lang w:eastAsia="en-US"/>
              </w:rPr>
              <w:t>MDF (Ινοσανίδες Μέσης Πυκνότητας)</w:t>
            </w:r>
            <w:r w:rsidR="00EB4D19">
              <w:rPr>
                <w:noProof/>
                <w:webHidden/>
              </w:rPr>
              <w:tab/>
            </w:r>
            <w:r w:rsidR="00EB4D19">
              <w:rPr>
                <w:noProof/>
                <w:webHidden/>
              </w:rPr>
              <w:fldChar w:fldCharType="begin"/>
            </w:r>
            <w:r w:rsidR="00EB4D19">
              <w:rPr>
                <w:noProof/>
                <w:webHidden/>
              </w:rPr>
              <w:instrText xml:space="preserve"> PAGEREF _Toc69483609 \h </w:instrText>
            </w:r>
            <w:r w:rsidR="00EB4D19">
              <w:rPr>
                <w:noProof/>
                <w:webHidden/>
              </w:rPr>
            </w:r>
            <w:r w:rsidR="00EB4D19">
              <w:rPr>
                <w:noProof/>
                <w:webHidden/>
              </w:rPr>
              <w:fldChar w:fldCharType="separate"/>
            </w:r>
            <w:r w:rsidR="00EB4D19">
              <w:rPr>
                <w:noProof/>
                <w:webHidden/>
              </w:rPr>
              <w:t>18</w:t>
            </w:r>
            <w:r w:rsidR="00EB4D19">
              <w:rPr>
                <w:noProof/>
                <w:webHidden/>
              </w:rPr>
              <w:fldChar w:fldCharType="end"/>
            </w:r>
          </w:hyperlink>
        </w:p>
        <w:p w14:paraId="2322B05B" w14:textId="63C4A1CF"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10" w:history="1">
            <w:r w:rsidR="00EB4D19" w:rsidRPr="00601AA5">
              <w:rPr>
                <w:rStyle w:val="Hyperlink"/>
                <w:noProof/>
                <w:lang w:eastAsia="en-US"/>
              </w:rPr>
              <w:t>7.2</w:t>
            </w:r>
            <w:r w:rsidR="00EB4D19">
              <w:rPr>
                <w:rFonts w:asciiTheme="minorHAnsi" w:eastAsiaTheme="minorEastAsia" w:hAnsiTheme="minorHAnsi"/>
                <w:noProof/>
                <w:kern w:val="0"/>
                <w:sz w:val="22"/>
                <w:szCs w:val="22"/>
                <w:lang w:eastAsia="en-US"/>
              </w:rPr>
              <w:tab/>
            </w:r>
            <w:r w:rsidR="00EB4D19" w:rsidRPr="00601AA5">
              <w:rPr>
                <w:rStyle w:val="Hyperlink"/>
                <w:noProof/>
                <w:lang w:eastAsia="en-US"/>
              </w:rPr>
              <w:t>HDF (Ινοσανίδες Υψηλής Πυκνότητας)</w:t>
            </w:r>
            <w:r w:rsidR="00EB4D19">
              <w:rPr>
                <w:noProof/>
                <w:webHidden/>
              </w:rPr>
              <w:tab/>
            </w:r>
            <w:r w:rsidR="00EB4D19">
              <w:rPr>
                <w:noProof/>
                <w:webHidden/>
              </w:rPr>
              <w:fldChar w:fldCharType="begin"/>
            </w:r>
            <w:r w:rsidR="00EB4D19">
              <w:rPr>
                <w:noProof/>
                <w:webHidden/>
              </w:rPr>
              <w:instrText xml:space="preserve"> PAGEREF _Toc69483610 \h </w:instrText>
            </w:r>
            <w:r w:rsidR="00EB4D19">
              <w:rPr>
                <w:noProof/>
                <w:webHidden/>
              </w:rPr>
            </w:r>
            <w:r w:rsidR="00EB4D19">
              <w:rPr>
                <w:noProof/>
                <w:webHidden/>
              </w:rPr>
              <w:fldChar w:fldCharType="separate"/>
            </w:r>
            <w:r w:rsidR="00EB4D19">
              <w:rPr>
                <w:noProof/>
                <w:webHidden/>
              </w:rPr>
              <w:t>19</w:t>
            </w:r>
            <w:r w:rsidR="00EB4D19">
              <w:rPr>
                <w:noProof/>
                <w:webHidden/>
              </w:rPr>
              <w:fldChar w:fldCharType="end"/>
            </w:r>
          </w:hyperlink>
        </w:p>
        <w:p w14:paraId="04D452AD" w14:textId="794770E1"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11" w:history="1">
            <w:r w:rsidR="00EB4D19" w:rsidRPr="00601AA5">
              <w:rPr>
                <w:rStyle w:val="Hyperlink"/>
                <w:noProof/>
                <w:lang w:eastAsia="en-US"/>
              </w:rPr>
              <w:t>7.3</w:t>
            </w:r>
            <w:r w:rsidR="00EB4D19">
              <w:rPr>
                <w:rFonts w:asciiTheme="minorHAnsi" w:eastAsiaTheme="minorEastAsia" w:hAnsiTheme="minorHAnsi"/>
                <w:noProof/>
                <w:kern w:val="0"/>
                <w:sz w:val="22"/>
                <w:szCs w:val="22"/>
                <w:lang w:eastAsia="en-US"/>
              </w:rPr>
              <w:tab/>
            </w:r>
            <w:r w:rsidR="00EB4D19" w:rsidRPr="00601AA5">
              <w:rPr>
                <w:rStyle w:val="Hyperlink"/>
                <w:noProof/>
                <w:lang w:eastAsia="en-US"/>
              </w:rPr>
              <w:t>LDF (Ινοσανίδες Χαμηλής Πυκνότητας)</w:t>
            </w:r>
            <w:r w:rsidR="00EB4D19">
              <w:rPr>
                <w:noProof/>
                <w:webHidden/>
              </w:rPr>
              <w:tab/>
            </w:r>
            <w:r w:rsidR="00EB4D19">
              <w:rPr>
                <w:noProof/>
                <w:webHidden/>
              </w:rPr>
              <w:fldChar w:fldCharType="begin"/>
            </w:r>
            <w:r w:rsidR="00EB4D19">
              <w:rPr>
                <w:noProof/>
                <w:webHidden/>
              </w:rPr>
              <w:instrText xml:space="preserve"> PAGEREF _Toc69483611 \h </w:instrText>
            </w:r>
            <w:r w:rsidR="00EB4D19">
              <w:rPr>
                <w:noProof/>
                <w:webHidden/>
              </w:rPr>
            </w:r>
            <w:r w:rsidR="00EB4D19">
              <w:rPr>
                <w:noProof/>
                <w:webHidden/>
              </w:rPr>
              <w:fldChar w:fldCharType="separate"/>
            </w:r>
            <w:r w:rsidR="00EB4D19">
              <w:rPr>
                <w:noProof/>
                <w:webHidden/>
              </w:rPr>
              <w:t>19</w:t>
            </w:r>
            <w:r w:rsidR="00EB4D19">
              <w:rPr>
                <w:noProof/>
                <w:webHidden/>
              </w:rPr>
              <w:fldChar w:fldCharType="end"/>
            </w:r>
          </w:hyperlink>
        </w:p>
        <w:p w14:paraId="6074727D" w14:textId="11054F5F" w:rsidR="00EB4D19" w:rsidRDefault="007D6D78">
          <w:pPr>
            <w:pStyle w:val="TOC1"/>
            <w:tabs>
              <w:tab w:val="left" w:pos="1701"/>
              <w:tab w:val="right" w:leader="dot" w:pos="9017"/>
            </w:tabs>
            <w:rPr>
              <w:rFonts w:asciiTheme="minorHAnsi" w:eastAsiaTheme="minorEastAsia" w:hAnsiTheme="minorHAnsi"/>
              <w:noProof/>
              <w:kern w:val="0"/>
              <w:sz w:val="22"/>
              <w:szCs w:val="22"/>
              <w:lang w:eastAsia="en-US"/>
            </w:rPr>
          </w:pPr>
          <w:hyperlink w:anchor="_Toc69483612" w:history="1">
            <w:r w:rsidR="00EB4D19" w:rsidRPr="00601AA5">
              <w:rPr>
                <w:rStyle w:val="Hyperlink"/>
                <w:noProof/>
                <w:lang w:val="el-GR" w:eastAsia="en-US"/>
              </w:rPr>
              <w:t>8.</w:t>
            </w:r>
            <w:r w:rsidR="00EB4D19">
              <w:rPr>
                <w:rFonts w:asciiTheme="minorHAnsi" w:eastAsiaTheme="minorEastAsia" w:hAnsiTheme="minorHAnsi"/>
                <w:noProof/>
                <w:kern w:val="0"/>
                <w:sz w:val="22"/>
                <w:szCs w:val="22"/>
                <w:lang w:eastAsia="en-US"/>
              </w:rPr>
              <w:tab/>
            </w:r>
            <w:r w:rsidR="00EB4D19" w:rsidRPr="00601AA5">
              <w:rPr>
                <w:rStyle w:val="Hyperlink"/>
                <w:noProof/>
                <w:lang w:eastAsia="en-US"/>
              </w:rPr>
              <w:t>Glulam</w:t>
            </w:r>
            <w:r w:rsidR="00EB4D19" w:rsidRPr="00601AA5">
              <w:rPr>
                <w:rStyle w:val="Hyperlink"/>
                <w:noProof/>
                <w:lang w:val="el-GR" w:eastAsia="en-US"/>
              </w:rPr>
              <w:t xml:space="preserve"> και συμπαγείς ξύλινα πάνελ</w:t>
            </w:r>
            <w:r w:rsidR="00EB4D19">
              <w:rPr>
                <w:noProof/>
                <w:webHidden/>
              </w:rPr>
              <w:tab/>
            </w:r>
            <w:r w:rsidR="00EB4D19">
              <w:rPr>
                <w:noProof/>
                <w:webHidden/>
              </w:rPr>
              <w:fldChar w:fldCharType="begin"/>
            </w:r>
            <w:r w:rsidR="00EB4D19">
              <w:rPr>
                <w:noProof/>
                <w:webHidden/>
              </w:rPr>
              <w:instrText xml:space="preserve"> PAGEREF _Toc69483612 \h </w:instrText>
            </w:r>
            <w:r w:rsidR="00EB4D19">
              <w:rPr>
                <w:noProof/>
                <w:webHidden/>
              </w:rPr>
            </w:r>
            <w:r w:rsidR="00EB4D19">
              <w:rPr>
                <w:noProof/>
                <w:webHidden/>
              </w:rPr>
              <w:fldChar w:fldCharType="separate"/>
            </w:r>
            <w:r w:rsidR="00EB4D19">
              <w:rPr>
                <w:noProof/>
                <w:webHidden/>
              </w:rPr>
              <w:t>19</w:t>
            </w:r>
            <w:r w:rsidR="00EB4D19">
              <w:rPr>
                <w:noProof/>
                <w:webHidden/>
              </w:rPr>
              <w:fldChar w:fldCharType="end"/>
            </w:r>
          </w:hyperlink>
        </w:p>
        <w:p w14:paraId="6E5915BA" w14:textId="16EC446D"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13" w:history="1">
            <w:r w:rsidR="00EB4D19" w:rsidRPr="00601AA5">
              <w:rPr>
                <w:rStyle w:val="Hyperlink"/>
                <w:noProof/>
                <w:lang w:eastAsia="en-US"/>
              </w:rPr>
              <w:t>8.1</w:t>
            </w:r>
            <w:r w:rsidR="00EB4D19">
              <w:rPr>
                <w:rFonts w:asciiTheme="minorHAnsi" w:eastAsiaTheme="minorEastAsia" w:hAnsiTheme="minorHAnsi"/>
                <w:noProof/>
                <w:kern w:val="0"/>
                <w:sz w:val="22"/>
                <w:szCs w:val="22"/>
                <w:lang w:eastAsia="en-US"/>
              </w:rPr>
              <w:tab/>
            </w:r>
            <w:r w:rsidR="00EB4D19" w:rsidRPr="00601AA5">
              <w:rPr>
                <w:rStyle w:val="Hyperlink"/>
                <w:noProof/>
                <w:lang w:eastAsia="en-US"/>
              </w:rPr>
              <w:t>CLT (Cross Laminated Timber)</w:t>
            </w:r>
            <w:r w:rsidR="00EB4D19">
              <w:rPr>
                <w:noProof/>
                <w:webHidden/>
              </w:rPr>
              <w:tab/>
            </w:r>
            <w:r w:rsidR="00EB4D19">
              <w:rPr>
                <w:noProof/>
                <w:webHidden/>
              </w:rPr>
              <w:fldChar w:fldCharType="begin"/>
            </w:r>
            <w:r w:rsidR="00EB4D19">
              <w:rPr>
                <w:noProof/>
                <w:webHidden/>
              </w:rPr>
              <w:instrText xml:space="preserve"> PAGEREF _Toc69483613 \h </w:instrText>
            </w:r>
            <w:r w:rsidR="00EB4D19">
              <w:rPr>
                <w:noProof/>
                <w:webHidden/>
              </w:rPr>
            </w:r>
            <w:r w:rsidR="00EB4D19">
              <w:rPr>
                <w:noProof/>
                <w:webHidden/>
              </w:rPr>
              <w:fldChar w:fldCharType="separate"/>
            </w:r>
            <w:r w:rsidR="00EB4D19">
              <w:rPr>
                <w:noProof/>
                <w:webHidden/>
              </w:rPr>
              <w:t>19</w:t>
            </w:r>
            <w:r w:rsidR="00EB4D19">
              <w:rPr>
                <w:noProof/>
                <w:webHidden/>
              </w:rPr>
              <w:fldChar w:fldCharType="end"/>
            </w:r>
          </w:hyperlink>
        </w:p>
        <w:p w14:paraId="6AA3651F" w14:textId="4ACA1E75"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14" w:history="1">
            <w:r w:rsidR="00EB4D19" w:rsidRPr="00601AA5">
              <w:rPr>
                <w:rStyle w:val="Hyperlink"/>
                <w:noProof/>
                <w:lang w:val="el-GR" w:eastAsia="en-US"/>
              </w:rPr>
              <w:t>8.2</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Στερεά ξύλινα πάνελ χωρίς κόλλα</w:t>
            </w:r>
            <w:r w:rsidR="00EB4D19">
              <w:rPr>
                <w:noProof/>
                <w:webHidden/>
              </w:rPr>
              <w:tab/>
            </w:r>
            <w:r w:rsidR="00EB4D19">
              <w:rPr>
                <w:noProof/>
                <w:webHidden/>
              </w:rPr>
              <w:fldChar w:fldCharType="begin"/>
            </w:r>
            <w:r w:rsidR="00EB4D19">
              <w:rPr>
                <w:noProof/>
                <w:webHidden/>
              </w:rPr>
              <w:instrText xml:space="preserve"> PAGEREF _Toc69483614 \h </w:instrText>
            </w:r>
            <w:r w:rsidR="00EB4D19">
              <w:rPr>
                <w:noProof/>
                <w:webHidden/>
              </w:rPr>
            </w:r>
            <w:r w:rsidR="00EB4D19">
              <w:rPr>
                <w:noProof/>
                <w:webHidden/>
              </w:rPr>
              <w:fldChar w:fldCharType="separate"/>
            </w:r>
            <w:r w:rsidR="00EB4D19">
              <w:rPr>
                <w:noProof/>
                <w:webHidden/>
              </w:rPr>
              <w:t>20</w:t>
            </w:r>
            <w:r w:rsidR="00EB4D19">
              <w:rPr>
                <w:noProof/>
                <w:webHidden/>
              </w:rPr>
              <w:fldChar w:fldCharType="end"/>
            </w:r>
          </w:hyperlink>
        </w:p>
        <w:p w14:paraId="196B4D7A" w14:textId="50AAA9E1"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15" w:history="1">
            <w:r w:rsidR="00EB4D19" w:rsidRPr="00601AA5">
              <w:rPr>
                <w:rStyle w:val="Hyperlink"/>
                <w:noProof/>
                <w:lang w:eastAsia="en-US"/>
              </w:rPr>
              <w:t>8.3</w:t>
            </w:r>
            <w:r w:rsidR="00EB4D19">
              <w:rPr>
                <w:rFonts w:asciiTheme="minorHAnsi" w:eastAsiaTheme="minorEastAsia" w:hAnsiTheme="minorHAnsi"/>
                <w:noProof/>
                <w:kern w:val="0"/>
                <w:sz w:val="22"/>
                <w:szCs w:val="22"/>
                <w:lang w:eastAsia="en-US"/>
              </w:rPr>
              <w:tab/>
            </w:r>
            <w:r w:rsidR="00EB4D19" w:rsidRPr="00601AA5">
              <w:rPr>
                <w:rStyle w:val="Hyperlink"/>
                <w:noProof/>
                <w:lang w:eastAsia="en-US"/>
              </w:rPr>
              <w:t>NLT (</w:t>
            </w:r>
            <w:r w:rsidR="00EB4D19" w:rsidRPr="00601AA5">
              <w:rPr>
                <w:rStyle w:val="Hyperlink"/>
                <w:noProof/>
                <w:lang w:val="el-GR" w:eastAsia="en-US"/>
              </w:rPr>
              <w:t>Καρφωμένη</w:t>
            </w:r>
            <w:r w:rsidR="00EB4D19" w:rsidRPr="00601AA5">
              <w:rPr>
                <w:rStyle w:val="Hyperlink"/>
                <w:noProof/>
                <w:lang w:eastAsia="en-US"/>
              </w:rPr>
              <w:t xml:space="preserve"> Πλαστικοποιημέν</w:t>
            </w:r>
            <w:r w:rsidR="00EB4D19" w:rsidRPr="00601AA5">
              <w:rPr>
                <w:rStyle w:val="Hyperlink"/>
                <w:noProof/>
                <w:lang w:val="el-GR" w:eastAsia="en-US"/>
              </w:rPr>
              <w:t>η</w:t>
            </w:r>
            <w:r w:rsidR="00EB4D19" w:rsidRPr="00601AA5">
              <w:rPr>
                <w:rStyle w:val="Hyperlink"/>
                <w:noProof/>
                <w:lang w:eastAsia="en-US"/>
              </w:rPr>
              <w:t xml:space="preserve"> Ξυλεία)</w:t>
            </w:r>
            <w:r w:rsidR="00EB4D19">
              <w:rPr>
                <w:noProof/>
                <w:webHidden/>
              </w:rPr>
              <w:tab/>
            </w:r>
            <w:r w:rsidR="00EB4D19">
              <w:rPr>
                <w:noProof/>
                <w:webHidden/>
              </w:rPr>
              <w:fldChar w:fldCharType="begin"/>
            </w:r>
            <w:r w:rsidR="00EB4D19">
              <w:rPr>
                <w:noProof/>
                <w:webHidden/>
              </w:rPr>
              <w:instrText xml:space="preserve"> PAGEREF _Toc69483615 \h </w:instrText>
            </w:r>
            <w:r w:rsidR="00EB4D19">
              <w:rPr>
                <w:noProof/>
                <w:webHidden/>
              </w:rPr>
            </w:r>
            <w:r w:rsidR="00EB4D19">
              <w:rPr>
                <w:noProof/>
                <w:webHidden/>
              </w:rPr>
              <w:fldChar w:fldCharType="separate"/>
            </w:r>
            <w:r w:rsidR="00EB4D19">
              <w:rPr>
                <w:noProof/>
                <w:webHidden/>
              </w:rPr>
              <w:t>20</w:t>
            </w:r>
            <w:r w:rsidR="00EB4D19">
              <w:rPr>
                <w:noProof/>
                <w:webHidden/>
              </w:rPr>
              <w:fldChar w:fldCharType="end"/>
            </w:r>
          </w:hyperlink>
        </w:p>
        <w:p w14:paraId="4487F46C" w14:textId="096C2D06"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16" w:history="1">
            <w:r w:rsidR="00EB4D19" w:rsidRPr="00601AA5">
              <w:rPr>
                <w:rStyle w:val="Hyperlink"/>
                <w:noProof/>
                <w:lang w:eastAsia="en-US"/>
              </w:rPr>
              <w:t>8.4</w:t>
            </w:r>
            <w:r w:rsidR="00EB4D19">
              <w:rPr>
                <w:rFonts w:asciiTheme="minorHAnsi" w:eastAsiaTheme="minorEastAsia" w:hAnsiTheme="minorHAnsi"/>
                <w:noProof/>
                <w:kern w:val="0"/>
                <w:sz w:val="22"/>
                <w:szCs w:val="22"/>
                <w:lang w:eastAsia="en-US"/>
              </w:rPr>
              <w:tab/>
            </w:r>
            <w:r w:rsidR="00EB4D19" w:rsidRPr="00601AA5">
              <w:rPr>
                <w:rStyle w:val="Hyperlink"/>
                <w:noProof/>
                <w:lang w:eastAsia="en-US"/>
              </w:rPr>
              <w:t>MHM (Massiv- Holz-Mauer ®)</w:t>
            </w:r>
            <w:r w:rsidR="00EB4D19">
              <w:rPr>
                <w:noProof/>
                <w:webHidden/>
              </w:rPr>
              <w:tab/>
            </w:r>
            <w:r w:rsidR="00EB4D19">
              <w:rPr>
                <w:noProof/>
                <w:webHidden/>
              </w:rPr>
              <w:fldChar w:fldCharType="begin"/>
            </w:r>
            <w:r w:rsidR="00EB4D19">
              <w:rPr>
                <w:noProof/>
                <w:webHidden/>
              </w:rPr>
              <w:instrText xml:space="preserve"> PAGEREF _Toc69483616 \h </w:instrText>
            </w:r>
            <w:r w:rsidR="00EB4D19">
              <w:rPr>
                <w:noProof/>
                <w:webHidden/>
              </w:rPr>
            </w:r>
            <w:r w:rsidR="00EB4D19">
              <w:rPr>
                <w:noProof/>
                <w:webHidden/>
              </w:rPr>
              <w:fldChar w:fldCharType="separate"/>
            </w:r>
            <w:r w:rsidR="00EB4D19">
              <w:rPr>
                <w:noProof/>
                <w:webHidden/>
              </w:rPr>
              <w:t>21</w:t>
            </w:r>
            <w:r w:rsidR="00EB4D19">
              <w:rPr>
                <w:noProof/>
                <w:webHidden/>
              </w:rPr>
              <w:fldChar w:fldCharType="end"/>
            </w:r>
          </w:hyperlink>
        </w:p>
        <w:p w14:paraId="2EB8A86E" w14:textId="28D478BF"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17" w:history="1">
            <w:r w:rsidR="00EB4D19" w:rsidRPr="00601AA5">
              <w:rPr>
                <w:rStyle w:val="Hyperlink"/>
                <w:noProof/>
                <w:lang w:val="el-GR" w:eastAsia="en-US"/>
              </w:rPr>
              <w:t>8.5</w:t>
            </w:r>
            <w:r w:rsidR="00EB4D19">
              <w:rPr>
                <w:rFonts w:asciiTheme="minorHAnsi" w:eastAsiaTheme="minorEastAsia" w:hAnsiTheme="minorHAnsi"/>
                <w:noProof/>
                <w:kern w:val="0"/>
                <w:sz w:val="22"/>
                <w:szCs w:val="22"/>
                <w:lang w:eastAsia="en-US"/>
              </w:rPr>
              <w:tab/>
            </w:r>
            <w:r w:rsidR="00EB4D19" w:rsidRPr="00601AA5">
              <w:rPr>
                <w:rStyle w:val="Hyperlink"/>
                <w:noProof/>
                <w:lang w:val="fi-FI" w:eastAsia="en-US"/>
              </w:rPr>
              <w:t>DLT</w:t>
            </w:r>
            <w:r w:rsidR="00EB4D19" w:rsidRPr="00601AA5">
              <w:rPr>
                <w:rStyle w:val="Hyperlink"/>
                <w:noProof/>
                <w:lang w:val="el-GR" w:eastAsia="en-US"/>
              </w:rPr>
              <w:t xml:space="preserve"> (Συγκολλημένα με πείρους Φύλλα Ξυλείας)</w:t>
            </w:r>
            <w:r w:rsidR="00EB4D19">
              <w:rPr>
                <w:noProof/>
                <w:webHidden/>
              </w:rPr>
              <w:tab/>
            </w:r>
            <w:r w:rsidR="00EB4D19">
              <w:rPr>
                <w:noProof/>
                <w:webHidden/>
              </w:rPr>
              <w:fldChar w:fldCharType="begin"/>
            </w:r>
            <w:r w:rsidR="00EB4D19">
              <w:rPr>
                <w:noProof/>
                <w:webHidden/>
              </w:rPr>
              <w:instrText xml:space="preserve"> PAGEREF _Toc69483617 \h </w:instrText>
            </w:r>
            <w:r w:rsidR="00EB4D19">
              <w:rPr>
                <w:noProof/>
                <w:webHidden/>
              </w:rPr>
            </w:r>
            <w:r w:rsidR="00EB4D19">
              <w:rPr>
                <w:noProof/>
                <w:webHidden/>
              </w:rPr>
              <w:fldChar w:fldCharType="separate"/>
            </w:r>
            <w:r w:rsidR="00EB4D19">
              <w:rPr>
                <w:noProof/>
                <w:webHidden/>
              </w:rPr>
              <w:t>23</w:t>
            </w:r>
            <w:r w:rsidR="00EB4D19">
              <w:rPr>
                <w:noProof/>
                <w:webHidden/>
              </w:rPr>
              <w:fldChar w:fldCharType="end"/>
            </w:r>
          </w:hyperlink>
        </w:p>
        <w:p w14:paraId="7D224B97" w14:textId="73AC0A01"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18" w:history="1">
            <w:r w:rsidR="00EB4D19" w:rsidRPr="00601AA5">
              <w:rPr>
                <w:rStyle w:val="Hyperlink"/>
                <w:noProof/>
                <w:lang w:eastAsia="en-US"/>
              </w:rPr>
              <w:t>8.6</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Δομές με καρφωμένες πλάκες</w:t>
            </w:r>
            <w:r w:rsidR="00EB4D19">
              <w:rPr>
                <w:noProof/>
                <w:webHidden/>
              </w:rPr>
              <w:tab/>
            </w:r>
            <w:r w:rsidR="00EB4D19">
              <w:rPr>
                <w:noProof/>
                <w:webHidden/>
              </w:rPr>
              <w:fldChar w:fldCharType="begin"/>
            </w:r>
            <w:r w:rsidR="00EB4D19">
              <w:rPr>
                <w:noProof/>
                <w:webHidden/>
              </w:rPr>
              <w:instrText xml:space="preserve"> PAGEREF _Toc69483618 \h </w:instrText>
            </w:r>
            <w:r w:rsidR="00EB4D19">
              <w:rPr>
                <w:noProof/>
                <w:webHidden/>
              </w:rPr>
            </w:r>
            <w:r w:rsidR="00EB4D19">
              <w:rPr>
                <w:noProof/>
                <w:webHidden/>
              </w:rPr>
              <w:fldChar w:fldCharType="separate"/>
            </w:r>
            <w:r w:rsidR="00EB4D19">
              <w:rPr>
                <w:noProof/>
                <w:webHidden/>
              </w:rPr>
              <w:t>24</w:t>
            </w:r>
            <w:r w:rsidR="00EB4D19">
              <w:rPr>
                <w:noProof/>
                <w:webHidden/>
              </w:rPr>
              <w:fldChar w:fldCharType="end"/>
            </w:r>
          </w:hyperlink>
        </w:p>
        <w:p w14:paraId="27BAD293" w14:textId="1D4014B0" w:rsidR="00EB4D19" w:rsidRDefault="007D6D78">
          <w:pPr>
            <w:pStyle w:val="TOC1"/>
            <w:tabs>
              <w:tab w:val="left" w:pos="1701"/>
              <w:tab w:val="right" w:leader="dot" w:pos="9017"/>
            </w:tabs>
            <w:rPr>
              <w:rFonts w:asciiTheme="minorHAnsi" w:eastAsiaTheme="minorEastAsia" w:hAnsiTheme="minorHAnsi"/>
              <w:noProof/>
              <w:kern w:val="0"/>
              <w:sz w:val="22"/>
              <w:szCs w:val="22"/>
              <w:lang w:eastAsia="en-US"/>
            </w:rPr>
          </w:pPr>
          <w:hyperlink w:anchor="_Toc69483619" w:history="1">
            <w:r w:rsidR="00EB4D19" w:rsidRPr="00601AA5">
              <w:rPr>
                <w:rStyle w:val="Hyperlink"/>
                <w:noProof/>
              </w:rPr>
              <w:t>9.</w:t>
            </w:r>
            <w:r w:rsidR="00EB4D19">
              <w:rPr>
                <w:rFonts w:asciiTheme="minorHAnsi" w:eastAsiaTheme="minorEastAsia" w:hAnsiTheme="minorHAnsi"/>
                <w:noProof/>
                <w:kern w:val="0"/>
                <w:sz w:val="22"/>
                <w:szCs w:val="22"/>
                <w:lang w:eastAsia="en-US"/>
              </w:rPr>
              <w:tab/>
            </w:r>
            <w:r w:rsidR="00EB4D19" w:rsidRPr="00601AA5">
              <w:rPr>
                <w:rStyle w:val="Hyperlink"/>
                <w:noProof/>
                <w:lang w:val="el-GR"/>
              </w:rPr>
              <w:t>Άλλα ξύλινα δομικά προϊόντα</w:t>
            </w:r>
            <w:r w:rsidR="00EB4D19">
              <w:rPr>
                <w:noProof/>
                <w:webHidden/>
              </w:rPr>
              <w:tab/>
            </w:r>
            <w:r w:rsidR="00EB4D19">
              <w:rPr>
                <w:noProof/>
                <w:webHidden/>
              </w:rPr>
              <w:fldChar w:fldCharType="begin"/>
            </w:r>
            <w:r w:rsidR="00EB4D19">
              <w:rPr>
                <w:noProof/>
                <w:webHidden/>
              </w:rPr>
              <w:instrText xml:space="preserve"> PAGEREF _Toc69483619 \h </w:instrText>
            </w:r>
            <w:r w:rsidR="00EB4D19">
              <w:rPr>
                <w:noProof/>
                <w:webHidden/>
              </w:rPr>
            </w:r>
            <w:r w:rsidR="00EB4D19">
              <w:rPr>
                <w:noProof/>
                <w:webHidden/>
              </w:rPr>
              <w:fldChar w:fldCharType="separate"/>
            </w:r>
            <w:r w:rsidR="00EB4D19">
              <w:rPr>
                <w:noProof/>
                <w:webHidden/>
              </w:rPr>
              <w:t>25</w:t>
            </w:r>
            <w:r w:rsidR="00EB4D19">
              <w:rPr>
                <w:noProof/>
                <w:webHidden/>
              </w:rPr>
              <w:fldChar w:fldCharType="end"/>
            </w:r>
          </w:hyperlink>
        </w:p>
        <w:p w14:paraId="452D087A" w14:textId="1E0CA4C4"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20" w:history="1">
            <w:r w:rsidR="00EB4D19" w:rsidRPr="00601AA5">
              <w:rPr>
                <w:rStyle w:val="Hyperlink"/>
                <w:noProof/>
                <w:lang w:eastAsia="en-US"/>
              </w:rPr>
              <w:t>9.1</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Πλαστικό Ξύλο</w:t>
            </w:r>
            <w:r w:rsidR="00EB4D19">
              <w:rPr>
                <w:noProof/>
                <w:webHidden/>
              </w:rPr>
              <w:tab/>
            </w:r>
            <w:r w:rsidR="00EB4D19">
              <w:rPr>
                <w:noProof/>
                <w:webHidden/>
              </w:rPr>
              <w:fldChar w:fldCharType="begin"/>
            </w:r>
            <w:r w:rsidR="00EB4D19">
              <w:rPr>
                <w:noProof/>
                <w:webHidden/>
              </w:rPr>
              <w:instrText xml:space="preserve"> PAGEREF _Toc69483620 \h </w:instrText>
            </w:r>
            <w:r w:rsidR="00EB4D19">
              <w:rPr>
                <w:noProof/>
                <w:webHidden/>
              </w:rPr>
            </w:r>
            <w:r w:rsidR="00EB4D19">
              <w:rPr>
                <w:noProof/>
                <w:webHidden/>
              </w:rPr>
              <w:fldChar w:fldCharType="separate"/>
            </w:r>
            <w:r w:rsidR="00EB4D19">
              <w:rPr>
                <w:noProof/>
                <w:webHidden/>
              </w:rPr>
              <w:t>25</w:t>
            </w:r>
            <w:r w:rsidR="00EB4D19">
              <w:rPr>
                <w:noProof/>
                <w:webHidden/>
              </w:rPr>
              <w:fldChar w:fldCharType="end"/>
            </w:r>
          </w:hyperlink>
        </w:p>
        <w:p w14:paraId="6BAAF733" w14:textId="3073B529"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21" w:history="1">
            <w:r w:rsidR="00EB4D19" w:rsidRPr="00601AA5">
              <w:rPr>
                <w:rStyle w:val="Hyperlink"/>
                <w:noProof/>
                <w:lang w:eastAsia="en-US"/>
              </w:rPr>
              <w:t>9.2</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Σύνθετα Ξύλου</w:t>
            </w:r>
            <w:r w:rsidR="00EB4D19">
              <w:rPr>
                <w:noProof/>
                <w:webHidden/>
              </w:rPr>
              <w:tab/>
            </w:r>
            <w:r w:rsidR="00EB4D19">
              <w:rPr>
                <w:noProof/>
                <w:webHidden/>
              </w:rPr>
              <w:fldChar w:fldCharType="begin"/>
            </w:r>
            <w:r w:rsidR="00EB4D19">
              <w:rPr>
                <w:noProof/>
                <w:webHidden/>
              </w:rPr>
              <w:instrText xml:space="preserve"> PAGEREF _Toc69483621 \h </w:instrText>
            </w:r>
            <w:r w:rsidR="00EB4D19">
              <w:rPr>
                <w:noProof/>
                <w:webHidden/>
              </w:rPr>
            </w:r>
            <w:r w:rsidR="00EB4D19">
              <w:rPr>
                <w:noProof/>
                <w:webHidden/>
              </w:rPr>
              <w:fldChar w:fldCharType="separate"/>
            </w:r>
            <w:r w:rsidR="00EB4D19">
              <w:rPr>
                <w:noProof/>
                <w:webHidden/>
              </w:rPr>
              <w:t>26</w:t>
            </w:r>
            <w:r w:rsidR="00EB4D19">
              <w:rPr>
                <w:noProof/>
                <w:webHidden/>
              </w:rPr>
              <w:fldChar w:fldCharType="end"/>
            </w:r>
          </w:hyperlink>
        </w:p>
        <w:p w14:paraId="18DA594A" w14:textId="78C7FC10" w:rsidR="00EB4D19" w:rsidRDefault="007D6D78">
          <w:pPr>
            <w:pStyle w:val="TOC2"/>
            <w:tabs>
              <w:tab w:val="left" w:pos="2313"/>
            </w:tabs>
            <w:rPr>
              <w:rFonts w:asciiTheme="minorHAnsi" w:eastAsiaTheme="minorEastAsia" w:hAnsiTheme="minorHAnsi"/>
              <w:noProof/>
              <w:kern w:val="0"/>
              <w:sz w:val="22"/>
              <w:szCs w:val="22"/>
              <w:lang w:eastAsia="en-US"/>
            </w:rPr>
          </w:pPr>
          <w:hyperlink w:anchor="_Toc69483622" w:history="1">
            <w:r w:rsidR="00EB4D19" w:rsidRPr="00601AA5">
              <w:rPr>
                <w:rStyle w:val="Hyperlink"/>
                <w:noProof/>
                <w:lang w:eastAsia="en-US"/>
              </w:rPr>
              <w:t>9.3</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Τσιμεντοσανίδες</w:t>
            </w:r>
            <w:r w:rsidR="00EB4D19">
              <w:rPr>
                <w:noProof/>
                <w:webHidden/>
              </w:rPr>
              <w:tab/>
            </w:r>
            <w:r w:rsidR="00EB4D19">
              <w:rPr>
                <w:noProof/>
                <w:webHidden/>
              </w:rPr>
              <w:fldChar w:fldCharType="begin"/>
            </w:r>
            <w:r w:rsidR="00EB4D19">
              <w:rPr>
                <w:noProof/>
                <w:webHidden/>
              </w:rPr>
              <w:instrText xml:space="preserve"> PAGEREF _Toc69483622 \h </w:instrText>
            </w:r>
            <w:r w:rsidR="00EB4D19">
              <w:rPr>
                <w:noProof/>
                <w:webHidden/>
              </w:rPr>
            </w:r>
            <w:r w:rsidR="00EB4D19">
              <w:rPr>
                <w:noProof/>
                <w:webHidden/>
              </w:rPr>
              <w:fldChar w:fldCharType="separate"/>
            </w:r>
            <w:r w:rsidR="00EB4D19">
              <w:rPr>
                <w:noProof/>
                <w:webHidden/>
              </w:rPr>
              <w:t>26</w:t>
            </w:r>
            <w:r w:rsidR="00EB4D19">
              <w:rPr>
                <w:noProof/>
                <w:webHidden/>
              </w:rPr>
              <w:fldChar w:fldCharType="end"/>
            </w:r>
          </w:hyperlink>
        </w:p>
        <w:p w14:paraId="0BA025CE" w14:textId="3AF98B1E" w:rsidR="00EB4D19" w:rsidRDefault="007D6D78">
          <w:pPr>
            <w:pStyle w:val="TOC1"/>
            <w:tabs>
              <w:tab w:val="left" w:pos="1701"/>
              <w:tab w:val="right" w:leader="dot" w:pos="9017"/>
            </w:tabs>
            <w:rPr>
              <w:rFonts w:asciiTheme="minorHAnsi" w:eastAsiaTheme="minorEastAsia" w:hAnsiTheme="minorHAnsi"/>
              <w:noProof/>
              <w:kern w:val="0"/>
              <w:sz w:val="22"/>
              <w:szCs w:val="22"/>
              <w:lang w:eastAsia="en-US"/>
            </w:rPr>
          </w:pPr>
          <w:hyperlink w:anchor="_Toc69483623" w:history="1">
            <w:r w:rsidR="00EB4D19" w:rsidRPr="00601AA5">
              <w:rPr>
                <w:rStyle w:val="Hyperlink"/>
                <w:noProof/>
                <w:lang w:val="fi-FI" w:eastAsia="en-US"/>
              </w:rPr>
              <w:t>10.</w:t>
            </w:r>
            <w:r w:rsidR="00EB4D19">
              <w:rPr>
                <w:rFonts w:asciiTheme="minorHAnsi" w:eastAsiaTheme="minorEastAsia" w:hAnsiTheme="minorHAnsi"/>
                <w:noProof/>
                <w:kern w:val="0"/>
                <w:sz w:val="22"/>
                <w:szCs w:val="22"/>
                <w:lang w:eastAsia="en-US"/>
              </w:rPr>
              <w:tab/>
            </w:r>
            <w:r w:rsidR="00EB4D19" w:rsidRPr="00601AA5">
              <w:rPr>
                <w:rStyle w:val="Hyperlink"/>
                <w:noProof/>
                <w:lang w:val="el-GR" w:eastAsia="en-US"/>
              </w:rPr>
              <w:t>Συχνές Ερωτήσεις</w:t>
            </w:r>
            <w:r w:rsidR="00EB4D19">
              <w:rPr>
                <w:noProof/>
                <w:webHidden/>
              </w:rPr>
              <w:tab/>
            </w:r>
            <w:r w:rsidR="00EB4D19">
              <w:rPr>
                <w:noProof/>
                <w:webHidden/>
              </w:rPr>
              <w:fldChar w:fldCharType="begin"/>
            </w:r>
            <w:r w:rsidR="00EB4D19">
              <w:rPr>
                <w:noProof/>
                <w:webHidden/>
              </w:rPr>
              <w:instrText xml:space="preserve"> PAGEREF _Toc69483623 \h </w:instrText>
            </w:r>
            <w:r w:rsidR="00EB4D19">
              <w:rPr>
                <w:noProof/>
                <w:webHidden/>
              </w:rPr>
            </w:r>
            <w:r w:rsidR="00EB4D19">
              <w:rPr>
                <w:noProof/>
                <w:webHidden/>
              </w:rPr>
              <w:fldChar w:fldCharType="separate"/>
            </w:r>
            <w:r w:rsidR="00EB4D19">
              <w:rPr>
                <w:noProof/>
                <w:webHidden/>
              </w:rPr>
              <w:t>26</w:t>
            </w:r>
            <w:r w:rsidR="00EB4D19">
              <w:rPr>
                <w:noProof/>
                <w:webHidden/>
              </w:rPr>
              <w:fldChar w:fldCharType="end"/>
            </w:r>
          </w:hyperlink>
        </w:p>
        <w:p w14:paraId="19D712F9" w14:textId="07D72A3C" w:rsidR="00EB4D19" w:rsidRDefault="007D6D78">
          <w:pPr>
            <w:pStyle w:val="TOC1"/>
            <w:tabs>
              <w:tab w:val="left" w:pos="1701"/>
              <w:tab w:val="right" w:leader="dot" w:pos="9017"/>
            </w:tabs>
            <w:rPr>
              <w:rFonts w:asciiTheme="minorHAnsi" w:eastAsiaTheme="minorEastAsia" w:hAnsiTheme="minorHAnsi"/>
              <w:noProof/>
              <w:kern w:val="0"/>
              <w:sz w:val="22"/>
              <w:szCs w:val="22"/>
              <w:lang w:eastAsia="en-US"/>
            </w:rPr>
          </w:pPr>
          <w:hyperlink w:anchor="_Toc69483624" w:history="1">
            <w:r w:rsidR="00EB4D19" w:rsidRPr="00601AA5">
              <w:rPr>
                <w:rStyle w:val="Hyperlink"/>
                <w:noProof/>
              </w:rPr>
              <w:t>11.</w:t>
            </w:r>
            <w:r w:rsidR="00EB4D19">
              <w:rPr>
                <w:rFonts w:asciiTheme="minorHAnsi" w:eastAsiaTheme="minorEastAsia" w:hAnsiTheme="minorHAnsi"/>
                <w:noProof/>
                <w:kern w:val="0"/>
                <w:sz w:val="22"/>
                <w:szCs w:val="22"/>
                <w:lang w:eastAsia="en-US"/>
              </w:rPr>
              <w:tab/>
            </w:r>
            <w:r w:rsidR="00EB4D19" w:rsidRPr="00601AA5">
              <w:rPr>
                <w:rStyle w:val="Hyperlink"/>
                <w:noProof/>
                <w:lang w:val="el-GR"/>
              </w:rPr>
              <w:t>Λίστα Αναφορών</w:t>
            </w:r>
            <w:r w:rsidR="00EB4D19">
              <w:rPr>
                <w:noProof/>
                <w:webHidden/>
              </w:rPr>
              <w:tab/>
            </w:r>
            <w:r w:rsidR="00EB4D19">
              <w:rPr>
                <w:noProof/>
                <w:webHidden/>
              </w:rPr>
              <w:fldChar w:fldCharType="begin"/>
            </w:r>
            <w:r w:rsidR="00EB4D19">
              <w:rPr>
                <w:noProof/>
                <w:webHidden/>
              </w:rPr>
              <w:instrText xml:space="preserve"> PAGEREF _Toc69483624 \h </w:instrText>
            </w:r>
            <w:r w:rsidR="00EB4D19">
              <w:rPr>
                <w:noProof/>
                <w:webHidden/>
              </w:rPr>
            </w:r>
            <w:r w:rsidR="00EB4D19">
              <w:rPr>
                <w:noProof/>
                <w:webHidden/>
              </w:rPr>
              <w:fldChar w:fldCharType="separate"/>
            </w:r>
            <w:r w:rsidR="00EB4D19">
              <w:rPr>
                <w:noProof/>
                <w:webHidden/>
              </w:rPr>
              <w:t>28</w:t>
            </w:r>
            <w:r w:rsidR="00EB4D19">
              <w:rPr>
                <w:noProof/>
                <w:webHidden/>
              </w:rPr>
              <w:fldChar w:fldCharType="end"/>
            </w:r>
          </w:hyperlink>
        </w:p>
        <w:p w14:paraId="369F6514" w14:textId="6AFFAAB4" w:rsidR="00806D15" w:rsidRPr="00FF3AB3" w:rsidRDefault="00806D15">
          <w:pPr>
            <w:rPr>
              <w:szCs w:val="24"/>
            </w:rPr>
          </w:pPr>
          <w:r w:rsidRPr="00FF3AB3">
            <w:rPr>
              <w:b/>
              <w:bCs/>
              <w:szCs w:val="24"/>
            </w:rPr>
            <w:fldChar w:fldCharType="end"/>
          </w:r>
        </w:p>
      </w:sdtContent>
    </w:sdt>
    <w:p w14:paraId="69EE7E36" w14:textId="0A610026" w:rsidR="00F370A1" w:rsidRPr="00FF3AB3" w:rsidRDefault="007E4891" w:rsidP="004036BE">
      <w:pPr>
        <w:spacing w:after="0" w:line="240" w:lineRule="auto"/>
        <w:jc w:val="left"/>
        <w:rPr>
          <w:noProof/>
          <w:color w:val="000000" w:themeColor="text1"/>
          <w:szCs w:val="24"/>
        </w:rPr>
      </w:pPr>
      <w:r>
        <w:rPr>
          <w:noProof/>
          <w:color w:val="000000" w:themeColor="text1"/>
          <w:szCs w:val="24"/>
        </w:rPr>
        <w:br w:type="page"/>
      </w:r>
    </w:p>
    <w:p w14:paraId="00D91D33" w14:textId="080CD240" w:rsidR="00F370A1" w:rsidRPr="00F370A1" w:rsidRDefault="000F7D4E" w:rsidP="00FF3AB3">
      <w:pPr>
        <w:pStyle w:val="Heading1"/>
        <w:rPr>
          <w:rFonts w:cs="Calibri"/>
          <w:color w:val="292526"/>
          <w:lang w:val="fi-FI" w:eastAsia="en-US"/>
        </w:rPr>
      </w:pPr>
      <w:bookmarkStart w:id="4" w:name="_Toc60151553"/>
      <w:r>
        <w:rPr>
          <w:lang w:val="el-GR" w:eastAsia="en-US"/>
        </w:rPr>
        <w:lastRenderedPageBreak/>
        <w:t xml:space="preserve"> </w:t>
      </w:r>
      <w:bookmarkStart w:id="5" w:name="_Toc69483587"/>
      <w:r>
        <w:rPr>
          <w:lang w:val="el-GR" w:eastAsia="en-US"/>
        </w:rPr>
        <w:t xml:space="preserve">Σήμανση </w:t>
      </w:r>
      <w:r w:rsidR="00FF3AB3">
        <w:rPr>
          <w:lang w:val="fi-FI" w:eastAsia="en-US"/>
        </w:rPr>
        <w:t>C</w:t>
      </w:r>
      <w:r w:rsidR="00F370A1" w:rsidRPr="00F370A1">
        <w:rPr>
          <w:lang w:val="fi-FI" w:eastAsia="en-US"/>
        </w:rPr>
        <w:t>E</w:t>
      </w:r>
      <w:bookmarkEnd w:id="4"/>
      <w:bookmarkEnd w:id="5"/>
      <w:r w:rsidR="00F370A1" w:rsidRPr="00F370A1">
        <w:rPr>
          <w:rFonts w:cs="Calibri"/>
          <w:color w:val="292526"/>
          <w:lang w:val="fi-FI" w:eastAsia="en-US"/>
        </w:rPr>
        <w:t xml:space="preserve"> </w:t>
      </w:r>
    </w:p>
    <w:p w14:paraId="342A8D2D" w14:textId="708418C2" w:rsidR="004F7D48" w:rsidRPr="000F7D4E" w:rsidRDefault="000F7D4E" w:rsidP="000A54B6">
      <w:pPr>
        <w:rPr>
          <w:lang w:val="el-GR" w:eastAsia="en-US"/>
        </w:rPr>
      </w:pPr>
      <w:r w:rsidRPr="000F7D4E">
        <w:rPr>
          <w:lang w:val="el-GR" w:eastAsia="en-US"/>
        </w:rPr>
        <w:t xml:space="preserve">Η σήμανση </w:t>
      </w:r>
      <w:r w:rsidRPr="000F7D4E">
        <w:rPr>
          <w:lang w:eastAsia="en-US"/>
        </w:rPr>
        <w:t>CE</w:t>
      </w:r>
      <w:r w:rsidRPr="000F7D4E">
        <w:rPr>
          <w:lang w:val="el-GR" w:eastAsia="en-US"/>
        </w:rPr>
        <w:t xml:space="preserve"> είναι σήμα συμμόρφωσης που δηλώνει ότι ένα προϊόν του τομέα των δομικών κατασκευών συμμορφώνεται με το σχετικό εναρμονισμένο πρότυπο προϊόντος και πληροί τις βασικές απαιτήσεις ασφάλειας και υγείας της οδηγίας για τα προϊόντα του τομέα των δομικών κατασκευών. Ένα δομικό προϊόν </w:t>
      </w:r>
      <w:r w:rsidR="007D6D78">
        <w:rPr>
          <w:lang w:val="el-GR" w:eastAsia="en-US"/>
        </w:rPr>
        <w:t>που φέρει τη</w:t>
      </w:r>
      <w:r w:rsidRPr="000F7D4E">
        <w:rPr>
          <w:lang w:val="el-GR" w:eastAsia="en-US"/>
        </w:rPr>
        <w:t xml:space="preserve"> σήμανση </w:t>
      </w:r>
      <w:r w:rsidRPr="000F7D4E">
        <w:rPr>
          <w:lang w:eastAsia="en-US"/>
        </w:rPr>
        <w:t>CE</w:t>
      </w:r>
      <w:r w:rsidRPr="000F7D4E">
        <w:rPr>
          <w:lang w:val="el-GR" w:eastAsia="en-US"/>
        </w:rPr>
        <w:t xml:space="preserve"> μπορεί να εξαχθεί και να πωληθεί ελεύθερα στην ευρωπαϊκή αγορά. Η συμμόρφωση προϊόντος με σήμανση </w:t>
      </w:r>
      <w:r w:rsidRPr="000F7D4E">
        <w:rPr>
          <w:lang w:eastAsia="en-US"/>
        </w:rPr>
        <w:t>CE</w:t>
      </w:r>
      <w:r w:rsidRPr="000F7D4E">
        <w:rPr>
          <w:lang w:val="el-GR" w:eastAsia="en-US"/>
        </w:rPr>
        <w:t xml:space="preserve"> που διατίθεται στην αγορά αποδεικνύεται με εσωτερικό έλεγχο ποιότητας από τον κατασκευαστή και με πιστοποίηση, επιθεώρηση και δοκιμή από κοινοποιημένο οργανισμό. Η εποπτεία της αγοράς των δομικών προϊόντων διασφαλίζει ότι στην ευρωπαϊκή εσωτερική αγορά υπάρχουν μόνο δομικά προϊόντα με σήμανση </w:t>
      </w:r>
      <w:r w:rsidRPr="000F7D4E">
        <w:rPr>
          <w:lang w:eastAsia="en-US"/>
        </w:rPr>
        <w:t>CE</w:t>
      </w:r>
      <w:r w:rsidRPr="000F7D4E">
        <w:rPr>
          <w:lang w:val="el-GR" w:eastAsia="en-US"/>
        </w:rPr>
        <w:t xml:space="preserve"> που πληρούν τις απαιτήσεις που έχουν τεθεί για αυτά</w:t>
      </w:r>
      <w:r w:rsidR="004F7D48" w:rsidRPr="000F7D4E">
        <w:rPr>
          <w:lang w:val="el-GR" w:eastAsia="en-US"/>
        </w:rPr>
        <w:t>.</w:t>
      </w:r>
    </w:p>
    <w:p w14:paraId="04C1EEDC" w14:textId="7A4139A7" w:rsidR="00F370A1" w:rsidRPr="004F7D48" w:rsidRDefault="000F7D4E" w:rsidP="00B83FAB">
      <w:pPr>
        <w:pStyle w:val="Heading1"/>
        <w:rPr>
          <w:lang w:eastAsia="en-US"/>
        </w:rPr>
      </w:pPr>
      <w:r>
        <w:rPr>
          <w:lang w:val="el-GR" w:eastAsia="en-US"/>
        </w:rPr>
        <w:t xml:space="preserve"> </w:t>
      </w:r>
      <w:bookmarkStart w:id="6" w:name="_Toc69483588"/>
      <w:r>
        <w:rPr>
          <w:lang w:val="el-GR" w:eastAsia="en-US"/>
        </w:rPr>
        <w:t>Πριστή Ξυλεία</w:t>
      </w:r>
      <w:bookmarkEnd w:id="6"/>
    </w:p>
    <w:p w14:paraId="3E8C4AA1" w14:textId="16B6B15B" w:rsidR="00D516C7" w:rsidRPr="00D516C7" w:rsidRDefault="00D516C7" w:rsidP="00D516C7">
      <w:pPr>
        <w:rPr>
          <w:lang w:val="el-GR" w:eastAsia="en-US"/>
        </w:rPr>
      </w:pPr>
      <w:r w:rsidRPr="00D516C7">
        <w:rPr>
          <w:lang w:val="el-GR" w:eastAsia="en-US"/>
        </w:rPr>
        <w:t>Το κούτσουρο είναι πριονισμένο σ</w:t>
      </w:r>
      <w:r>
        <w:rPr>
          <w:lang w:val="el-GR" w:eastAsia="en-US"/>
        </w:rPr>
        <w:t>ε</w:t>
      </w:r>
      <w:r w:rsidRPr="00D516C7">
        <w:rPr>
          <w:lang w:val="el-GR" w:eastAsia="en-US"/>
        </w:rPr>
        <w:t xml:space="preserve"> ξυλεία επιθυμητού μεγέθους, το οποίο πλανίζεται μετά την ξήρανση, εάν είναι απαραίτητο. Το συμπαγές ξύλο αναφέρεται σε ξυλεία πριονισμένη από κορμούς. Η πριστή ξυλεία λαμβάνει υπόψη τις προκλήσεις που θέτει η πρώτη ύλη ξύλου, καθώς κάθε κούτσουρο είναι μοναδικό σε ποιότητα, μέγεθος και σχήμα. Επιπλέον, οι πελάτες θέλουν επίσης μη φυσιολογικές διαστάσεις και ειδικά μήκη.</w:t>
      </w:r>
    </w:p>
    <w:p w14:paraId="2717C6D3" w14:textId="3F4959A1" w:rsidR="00D516C7" w:rsidRPr="00D516C7" w:rsidRDefault="00D516C7" w:rsidP="00D516C7">
      <w:pPr>
        <w:rPr>
          <w:lang w:val="el-GR" w:eastAsia="en-US"/>
        </w:rPr>
      </w:pPr>
      <w:r w:rsidRPr="00D516C7">
        <w:rPr>
          <w:lang w:val="el-GR" w:eastAsia="en-US"/>
        </w:rPr>
        <w:t xml:space="preserve">Το σωστό ξύλο στη σωστή θέση σημαίνει ότι όταν λαμβάνονται υπόψη οι εσωτερικές ποιοτικές διαφορές του ξύλου, λαμβάνοντας υπόψη το τελικό προϊόν, είναι δυνατή η λήψη ποιοτικών προϊόντων και ακατέργαστων τεμαχίων από το ξύλο. Το καλύτερο σημείο εκκίνησης για καλό πριόνισμα είναι να </w:t>
      </w:r>
      <w:r w:rsidR="007D6D78">
        <w:rPr>
          <w:lang w:val="el-GR" w:eastAsia="en-US"/>
        </w:rPr>
        <w:t xml:space="preserve">χρησιμοποιείστε </w:t>
      </w:r>
      <w:r w:rsidRPr="00D516C7">
        <w:rPr>
          <w:lang w:val="el-GR" w:eastAsia="en-US"/>
        </w:rPr>
        <w:t>το σωστό είδος ξύλου. Το ξύλο επιλέγεται για τη βιομηχανία ξυλουργικής, το οποίο είναι κ</w:t>
      </w:r>
      <w:r>
        <w:rPr>
          <w:lang w:val="el-GR" w:eastAsia="en-US"/>
        </w:rPr>
        <w:t>ατάλληλο</w:t>
      </w:r>
      <w:r w:rsidRPr="00D516C7">
        <w:rPr>
          <w:lang w:val="el-GR" w:eastAsia="en-US"/>
        </w:rPr>
        <w:t xml:space="preserve"> για την κατασκευή ποιοτικών προϊόντων.</w:t>
      </w:r>
    </w:p>
    <w:p w14:paraId="5633594E" w14:textId="77777777" w:rsidR="00D516C7" w:rsidRPr="00D516C7" w:rsidRDefault="00D516C7" w:rsidP="00D516C7">
      <w:pPr>
        <w:rPr>
          <w:lang w:val="el-GR" w:eastAsia="en-US"/>
        </w:rPr>
      </w:pPr>
      <w:r w:rsidRPr="00D516C7">
        <w:rPr>
          <w:lang w:val="el-GR" w:eastAsia="en-US"/>
        </w:rPr>
        <w:t xml:space="preserve">Τα διάφορα μέρη του κορμού έχουν διαφορετικές ιδιότητες. Με ένα μικρό πριονιστήριο, το πριόνισμα μπορεί να γίνει μεμονωμένα και </w:t>
      </w:r>
      <w:r w:rsidRPr="00D516C7">
        <w:rPr>
          <w:lang w:val="el-GR" w:eastAsia="en-US"/>
        </w:rPr>
        <w:lastRenderedPageBreak/>
        <w:t>περισσότερη πριστή ξυλεία μπορεί να ληφθεί από ένα μόνο κούτσουρο παρά με μεγάλα πριονιστήρια σχεδιασμένα για γρήγορη και ποσοτικά αποδοτική μαζική παραγωγή.</w:t>
      </w:r>
    </w:p>
    <w:p w14:paraId="0AF5D836" w14:textId="16941477" w:rsidR="00D516C7" w:rsidRPr="00D516C7" w:rsidRDefault="00D516C7" w:rsidP="00D516C7">
      <w:pPr>
        <w:rPr>
          <w:lang w:val="el-GR" w:eastAsia="en-US"/>
        </w:rPr>
      </w:pPr>
      <w:r w:rsidRPr="00D516C7">
        <w:rPr>
          <w:lang w:val="el-GR" w:eastAsia="en-US"/>
        </w:rPr>
        <w:t>Η δύναμη των μικρών πριονιστηρίων είναι ακριβής, ευπροσάρμοστη, ατομική, και προσανατολισμένη στον πελάτη. Εκτός από τα ειδικά μήκη, η μεμονωμένη μέθοδος πριονίσματος επιτρέπει την αποτελεσματική χρήση διαφόρων τμημάτων του ξύλου, ελαχιστοποιώντας τα σφάλματα πριονίσματος. Η ευελιξία παραγωγής είναι επίσης ένα πλεονέκτημα μάρκετινγκ: ένα μικρό πριονιστήριο μπορεί να</w:t>
      </w:r>
      <w:r>
        <w:rPr>
          <w:lang w:val="el-GR" w:eastAsia="en-US"/>
        </w:rPr>
        <w:t xml:space="preserve"> παράγει</w:t>
      </w:r>
      <w:r w:rsidRPr="00D516C7">
        <w:rPr>
          <w:lang w:val="el-GR" w:eastAsia="en-US"/>
        </w:rPr>
        <w:t xml:space="preserve"> γρήγορα προϊόντα διαφορετικών μεγεθών.</w:t>
      </w:r>
    </w:p>
    <w:p w14:paraId="14743F0D" w14:textId="4C51DCBB" w:rsidR="00D516C7" w:rsidRPr="00D516C7" w:rsidRDefault="00D516C7" w:rsidP="00D516C7">
      <w:pPr>
        <w:rPr>
          <w:lang w:val="el-GR" w:eastAsia="en-US"/>
        </w:rPr>
      </w:pPr>
      <w:r w:rsidRPr="00D516C7">
        <w:rPr>
          <w:lang w:val="el-GR" w:eastAsia="en-US"/>
        </w:rPr>
        <w:t>Στη βιομηχανία πριστής ξυλείας χρησιμοποιούνται διάφορες έννοιες και ορισμοί για να περιγράψουν τις κύριες ταξινομήσεις των προϊόντων. Ξυλεία είναι ένας γενικός όρος για</w:t>
      </w:r>
      <w:r>
        <w:rPr>
          <w:lang w:val="el-GR" w:eastAsia="en-US"/>
        </w:rPr>
        <w:t xml:space="preserve"> προϊόντα</w:t>
      </w:r>
      <w:r w:rsidRPr="00D516C7">
        <w:rPr>
          <w:lang w:val="el-GR" w:eastAsia="en-US"/>
        </w:rPr>
        <w:t xml:space="preserve"> πριονισ</w:t>
      </w:r>
      <w:r>
        <w:rPr>
          <w:lang w:val="el-GR" w:eastAsia="en-US"/>
        </w:rPr>
        <w:t>μένα</w:t>
      </w:r>
      <w:r w:rsidRPr="00D516C7">
        <w:rPr>
          <w:lang w:val="el-GR" w:eastAsia="en-US"/>
        </w:rPr>
        <w:t xml:space="preserve"> και πλαν</w:t>
      </w:r>
      <w:r>
        <w:rPr>
          <w:lang w:val="el-GR" w:eastAsia="en-US"/>
        </w:rPr>
        <w:t>ισμένα</w:t>
      </w:r>
      <w:r w:rsidRPr="00D516C7">
        <w:rPr>
          <w:lang w:val="el-GR" w:eastAsia="en-US"/>
        </w:rPr>
        <w:t>, καθώς και στρογγυλό ξύλο.</w:t>
      </w:r>
    </w:p>
    <w:p w14:paraId="4AA38860" w14:textId="0CC33A98" w:rsidR="00D516C7" w:rsidRPr="00D516C7" w:rsidRDefault="00D516C7" w:rsidP="00D516C7">
      <w:pPr>
        <w:rPr>
          <w:lang w:val="el-GR" w:eastAsia="en-US"/>
        </w:rPr>
      </w:pPr>
      <w:r w:rsidRPr="00D516C7">
        <w:rPr>
          <w:lang w:val="el-GR" w:eastAsia="en-US"/>
        </w:rPr>
        <w:t xml:space="preserve">Πριστή ξυλεία είναι ένας γενικός όρος για ξυλεία </w:t>
      </w:r>
      <w:r>
        <w:rPr>
          <w:lang w:val="el-GR" w:eastAsia="en-US"/>
        </w:rPr>
        <w:t>π</w:t>
      </w:r>
      <w:r w:rsidRPr="00D516C7">
        <w:rPr>
          <w:lang w:val="el-GR" w:eastAsia="en-US"/>
        </w:rPr>
        <w:t>ριστή σε όλες τις πλευρές και πλανισμένη ξυλεία είναι ένας γενικός όρος για ξυλεία πλανισμένη σε τουλάχιστον τρεις πλευρές.</w:t>
      </w:r>
    </w:p>
    <w:p w14:paraId="7EB39C9E" w14:textId="77777777" w:rsidR="00D516C7" w:rsidRPr="00D516C7" w:rsidRDefault="00D516C7" w:rsidP="00D516C7">
      <w:pPr>
        <w:rPr>
          <w:lang w:val="el-GR" w:eastAsia="en-US"/>
        </w:rPr>
      </w:pPr>
      <w:r w:rsidRPr="00D516C7">
        <w:rPr>
          <w:lang w:val="el-GR" w:eastAsia="en-US"/>
        </w:rPr>
        <w:t>Οι πριονισμένες μέθοδοι πριονίσματος ξυλείας περιλαμβάνουν πριόνισμα χωρίς πυρήνα, κομμάτι πυρήνα και προϊόν επιφάνειας. Το πριόνισμα χωρίς πυρήνα σημαίνει μια μέθοδο πριονίσματος που παράγει πριστή ξυλεία χωρίς τον πυρήνα του ξύλου. Με το κομμάτι πυρήνα εννοείται ένα κομμάτι ξυλείας που λαμβάνεται από τη μέση ενός κορμού, οπότε το κομμάτι ξύλου περιέχει τον πυρήνα του ξύλου. Το επιφανειακό προϊόν είναι κατασκευασμένο από έξω από τη μέση του κορμού.</w:t>
      </w:r>
    </w:p>
    <w:p w14:paraId="4B8C601E" w14:textId="77777777" w:rsidR="00D516C7" w:rsidRPr="00D516C7" w:rsidRDefault="00D516C7" w:rsidP="00D516C7">
      <w:pPr>
        <w:rPr>
          <w:lang w:val="el-GR" w:eastAsia="en-US"/>
        </w:rPr>
      </w:pPr>
      <w:r w:rsidRPr="00D516C7">
        <w:rPr>
          <w:lang w:val="el-GR" w:eastAsia="en-US"/>
        </w:rPr>
        <w:t>Οι έννοιες της τραχύτητας της επιφάνειας της πριστής ξυλείας χωρίζονται ως εξής:</w:t>
      </w:r>
    </w:p>
    <w:p w14:paraId="63504F84" w14:textId="0BC254F4" w:rsidR="00D516C7" w:rsidRPr="00D516C7" w:rsidRDefault="00D516C7" w:rsidP="00D516C7">
      <w:pPr>
        <w:rPr>
          <w:lang w:val="el-GR" w:eastAsia="en-US"/>
        </w:rPr>
      </w:pPr>
      <w:r w:rsidRPr="00D516C7">
        <w:rPr>
          <w:lang w:val="el-GR" w:eastAsia="en-US"/>
        </w:rPr>
        <w:t>Χονδροειδές πλάνισμα, όπου ένας υψηλός ρυθμός τροφοδοσίας και ένα μικρό βάθος πλάνισμα χρησιμοποιούνται ως μέθοδος πλάνισμα. Λόγω αυτών, το</w:t>
      </w:r>
      <w:r>
        <w:rPr>
          <w:lang w:val="el-GR" w:eastAsia="en-US"/>
        </w:rPr>
        <w:t xml:space="preserve"> </w:t>
      </w:r>
      <w:r w:rsidRPr="00D516C7">
        <w:rPr>
          <w:lang w:val="el-GR" w:eastAsia="en-US"/>
        </w:rPr>
        <w:t xml:space="preserve">πλάνισμα είναι τραχύ και μπορεί να υπάρχουν </w:t>
      </w:r>
      <w:r w:rsidRPr="00D516C7">
        <w:rPr>
          <w:lang w:val="el-GR" w:eastAsia="en-US"/>
        </w:rPr>
        <w:lastRenderedPageBreak/>
        <w:t>απρογραμμάτιστες περιοχές και κορυφογραμμές λόγω πλ</w:t>
      </w:r>
      <w:r>
        <w:rPr>
          <w:lang w:val="el-GR" w:eastAsia="en-US"/>
        </w:rPr>
        <w:t>ανί</w:t>
      </w:r>
      <w:r w:rsidRPr="00D516C7">
        <w:rPr>
          <w:lang w:val="el-GR" w:eastAsia="en-US"/>
        </w:rPr>
        <w:t>σμα</w:t>
      </w:r>
      <w:r>
        <w:rPr>
          <w:lang w:val="el-GR" w:eastAsia="en-US"/>
        </w:rPr>
        <w:t>τος</w:t>
      </w:r>
      <w:r w:rsidRPr="00D516C7">
        <w:rPr>
          <w:lang w:val="el-GR" w:eastAsia="en-US"/>
        </w:rPr>
        <w:t>.</w:t>
      </w:r>
    </w:p>
    <w:p w14:paraId="1B075505" w14:textId="77777777" w:rsidR="00D516C7" w:rsidRPr="00D516C7" w:rsidRDefault="00D516C7" w:rsidP="00D516C7">
      <w:pPr>
        <w:rPr>
          <w:lang w:val="el-GR" w:eastAsia="en-US"/>
        </w:rPr>
      </w:pPr>
      <w:r w:rsidRPr="00D516C7">
        <w:rPr>
          <w:lang w:val="el-GR" w:eastAsia="en-US"/>
        </w:rPr>
        <w:t>Μια λεπτή πριονισμένη επιφάνεια δημιουργείται όταν πριονίζετε από ένα κενό ξηρής ξυλείας ή με μια ξεχωριστή συσκευή, για παράδειγμα σε σχέση με το πλάνισμα.</w:t>
      </w:r>
    </w:p>
    <w:p w14:paraId="03556109" w14:textId="29B0C184" w:rsidR="00D516C7" w:rsidRPr="00D516C7" w:rsidRDefault="00D516C7" w:rsidP="00D516C7">
      <w:pPr>
        <w:rPr>
          <w:lang w:val="el-GR" w:eastAsia="en-US"/>
        </w:rPr>
      </w:pPr>
      <w:r>
        <w:rPr>
          <w:lang w:val="el-GR" w:eastAsia="en-US"/>
        </w:rPr>
        <w:t>Π</w:t>
      </w:r>
      <w:r w:rsidRPr="00D516C7">
        <w:rPr>
          <w:lang w:val="el-GR" w:eastAsia="en-US"/>
        </w:rPr>
        <w:t>ριστή ξυλεία</w:t>
      </w:r>
      <w:r>
        <w:rPr>
          <w:lang w:val="el-GR" w:eastAsia="en-US"/>
        </w:rPr>
        <w:t xml:space="preserve"> ορισμένων διαστάσεων</w:t>
      </w:r>
      <w:r w:rsidRPr="00D516C7">
        <w:rPr>
          <w:lang w:val="el-GR" w:eastAsia="en-US"/>
        </w:rPr>
        <w:t xml:space="preserve"> σημαίνει</w:t>
      </w:r>
      <w:r>
        <w:rPr>
          <w:lang w:val="el-GR" w:eastAsia="en-US"/>
        </w:rPr>
        <w:t xml:space="preserve"> κομμάτια</w:t>
      </w:r>
      <w:r w:rsidRPr="00D516C7">
        <w:rPr>
          <w:lang w:val="el-GR" w:eastAsia="en-US"/>
        </w:rPr>
        <w:t xml:space="preserve"> πριστή</w:t>
      </w:r>
      <w:r>
        <w:rPr>
          <w:lang w:val="el-GR" w:eastAsia="en-US"/>
        </w:rPr>
        <w:t>ς</w:t>
      </w:r>
      <w:r w:rsidRPr="00D516C7">
        <w:rPr>
          <w:lang w:val="el-GR" w:eastAsia="en-US"/>
        </w:rPr>
        <w:t xml:space="preserve"> ξυλεία</w:t>
      </w:r>
      <w:r>
        <w:rPr>
          <w:lang w:val="el-GR" w:eastAsia="en-US"/>
        </w:rPr>
        <w:t xml:space="preserve">ς </w:t>
      </w:r>
      <w:r w:rsidRPr="00D516C7">
        <w:rPr>
          <w:lang w:val="el-GR" w:eastAsia="en-US"/>
        </w:rPr>
        <w:t>που έχουν π</w:t>
      </w:r>
      <w:r>
        <w:rPr>
          <w:lang w:val="el-GR" w:eastAsia="en-US"/>
        </w:rPr>
        <w:t>λανιστεί</w:t>
      </w:r>
      <w:r w:rsidRPr="00D516C7">
        <w:rPr>
          <w:lang w:val="el-GR" w:eastAsia="en-US"/>
        </w:rPr>
        <w:t xml:space="preserve"> με ακρίβεια διαστάσεων.</w:t>
      </w:r>
    </w:p>
    <w:p w14:paraId="2A5AB3D3" w14:textId="7D783CEE" w:rsidR="004F7D48" w:rsidRPr="00D516C7" w:rsidRDefault="00D516C7" w:rsidP="00D516C7">
      <w:pPr>
        <w:rPr>
          <w:lang w:val="el-GR" w:eastAsia="en-US"/>
        </w:rPr>
      </w:pPr>
      <w:r w:rsidRPr="00D516C7">
        <w:rPr>
          <w:lang w:val="el-GR" w:eastAsia="en-US"/>
        </w:rPr>
        <w:t>Το ομαλό πλάνισμα σημαίνει μια μέθοδο πλανίσματος στην οποία το σημάδι πλανίσματος είναι ομαλό και το προϊόν δεν παρουσιάζει ανωμαλίες πριονίσματος ή κορυφογραμμές λόγω πλανίσματος</w:t>
      </w:r>
      <w:r w:rsidR="004F7D48" w:rsidRPr="00D516C7">
        <w:rPr>
          <w:lang w:val="el-GR" w:eastAsia="en-US"/>
        </w:rPr>
        <w:t>.</w:t>
      </w:r>
    </w:p>
    <w:p w14:paraId="6B8462BB" w14:textId="3C3707CA" w:rsidR="00F370A1" w:rsidRPr="00F370A1" w:rsidRDefault="00D516C7" w:rsidP="008A3FAD">
      <w:pPr>
        <w:pStyle w:val="Heading2"/>
        <w:numPr>
          <w:ilvl w:val="1"/>
          <w:numId w:val="2"/>
        </w:numPr>
        <w:rPr>
          <w:lang w:eastAsia="en-US"/>
        </w:rPr>
      </w:pPr>
      <w:bookmarkStart w:id="7" w:name="_Toc69483589"/>
      <w:r>
        <w:rPr>
          <w:lang w:val="el-GR" w:eastAsia="en-US"/>
        </w:rPr>
        <w:t>Θερμικά επεξεργασμένη ξυλεία</w:t>
      </w:r>
      <w:bookmarkEnd w:id="7"/>
    </w:p>
    <w:p w14:paraId="1A652150" w14:textId="56609764" w:rsidR="00F1720E" w:rsidRPr="00F1720E" w:rsidRDefault="00F1720E" w:rsidP="00F1720E">
      <w:pPr>
        <w:rPr>
          <w:lang w:val="el-GR" w:eastAsia="en-US"/>
        </w:rPr>
      </w:pPr>
      <w:r w:rsidRPr="00F1720E">
        <w:rPr>
          <w:lang w:val="el-GR" w:eastAsia="en-US"/>
        </w:rPr>
        <w:t>Η θερμικά επεξεργασμένη ξυλεία είναι περαιτέρω επεξεργασία ξύλου, η οποία</w:t>
      </w:r>
      <w:r>
        <w:rPr>
          <w:lang w:val="el-GR" w:eastAsia="en-US"/>
        </w:rPr>
        <w:t xml:space="preserve"> προκύπτει</w:t>
      </w:r>
      <w:r w:rsidRPr="00F1720E">
        <w:rPr>
          <w:lang w:val="el-GR" w:eastAsia="en-US"/>
        </w:rPr>
        <w:t xml:space="preserve"> με διαδικασία θερμικής επεξεργασίας. Κατά τη διαδικασία, οι ιδιότητες του ξύλου αλλάζουν με θερμότητα. Η θερμικά επεξεργασμένη ξυλεία είναι κατασκευασμένη από πεύκο, ερυθρελάτη ή σκληρό ξύλο. Η διαδικασία κατασκευής βασίζεται στη χρήση υψηλής θερμοκρασίας και υδρατμών. Δεν προστίθενται χημικές ουσίες στο ξύλο κατά τη διάρκεια της διαδικασίας.</w:t>
      </w:r>
    </w:p>
    <w:p w14:paraId="34BBBCF9" w14:textId="6B8CBDE4" w:rsidR="00F1720E" w:rsidRPr="00F1720E" w:rsidRDefault="00F1720E" w:rsidP="00F1720E">
      <w:pPr>
        <w:rPr>
          <w:lang w:val="el-GR" w:eastAsia="en-US"/>
        </w:rPr>
      </w:pPr>
      <w:r w:rsidRPr="00F1720E">
        <w:rPr>
          <w:lang w:val="el-GR" w:eastAsia="en-US"/>
        </w:rPr>
        <w:t>Το θερμικά επεξεργασμένο ξύλο παράγεται με θέρμανση του ξύλου υπό ελεγχόμενες συνθήκες σε θερμοκρασία +170</w:t>
      </w:r>
      <w:r>
        <w:rPr>
          <w:lang w:val="el-GR" w:eastAsia="en-US"/>
        </w:rPr>
        <w:t xml:space="preserve"> έως</w:t>
      </w:r>
      <w:r w:rsidRPr="00F1720E">
        <w:rPr>
          <w:lang w:val="el-GR" w:eastAsia="en-US"/>
        </w:rPr>
        <w:t xml:space="preserve"> +230 °</w:t>
      </w:r>
      <w:r>
        <w:rPr>
          <w:lang w:eastAsia="en-US"/>
        </w:rPr>
        <w:t>C</w:t>
      </w:r>
      <w:r w:rsidRPr="00F1720E">
        <w:rPr>
          <w:lang w:val="el-GR" w:eastAsia="en-US"/>
        </w:rPr>
        <w:t xml:space="preserve">. </w:t>
      </w:r>
      <w:r>
        <w:rPr>
          <w:lang w:val="el-GR" w:eastAsia="en-US"/>
        </w:rPr>
        <w:t>Η</w:t>
      </w:r>
      <w:r w:rsidRPr="00F1720E">
        <w:rPr>
          <w:lang w:val="el-GR" w:eastAsia="en-US"/>
        </w:rPr>
        <w:t xml:space="preserve"> θερμοκρασία ελέγχει τις επιθυμητές ιδιότητες του ξύλου, εκτός από τις οποίες η θερμοκρασία επηρεάζεται από τον τύπο του ξύλου. Στη θερμική επεξεργασία, η κυτταρική δομή του ξύλου αλλάζει και αντιστοιχεί δομικά σ</w:t>
      </w:r>
      <w:r>
        <w:rPr>
          <w:lang w:val="el-GR" w:eastAsia="en-US"/>
        </w:rPr>
        <w:t>ε</w:t>
      </w:r>
      <w:r w:rsidRPr="00F1720E">
        <w:rPr>
          <w:lang w:val="el-GR" w:eastAsia="en-US"/>
        </w:rPr>
        <w:t xml:space="preserve"> ξύλο που έχει στεγνώσει για εκατοντάδες χρόνια. Σύμφωνα με τον βαθμό επεξεργασίας, η αντοχή στη φθορά του ξύλου βελτιώνεται επειδή γίνεται ελαφρύτερη.</w:t>
      </w:r>
    </w:p>
    <w:p w14:paraId="214D7E2A" w14:textId="09EC611D" w:rsidR="00F1720E" w:rsidRPr="00F1720E" w:rsidRDefault="00F1720E" w:rsidP="00F1720E">
      <w:pPr>
        <w:rPr>
          <w:lang w:val="el-GR" w:eastAsia="en-US"/>
        </w:rPr>
      </w:pPr>
      <w:r w:rsidRPr="00F1720E">
        <w:rPr>
          <w:lang w:val="el-GR" w:eastAsia="en-US"/>
        </w:rPr>
        <w:t>Η θερμική επεξεργασία προκαλεί τις ακόλουθες αλλαγές στο ξύλο. Το χρώμα του ξύλου αλλάζει από ανοιχτό καφέ σε σκούρο καφέ και η παραμόρφωση λόγω αλλαγών υγρασίας μειώνεται καθώς και η θερμική αγωγιμότητ</w:t>
      </w:r>
      <w:r>
        <w:rPr>
          <w:lang w:val="el-GR" w:eastAsia="en-US"/>
        </w:rPr>
        <w:t>ά του</w:t>
      </w:r>
      <w:r w:rsidRPr="00F1720E">
        <w:rPr>
          <w:lang w:val="el-GR" w:eastAsia="en-US"/>
        </w:rPr>
        <w:t xml:space="preserve">. Σε θερμικά επεξεργασμένο ξύλο, η </w:t>
      </w:r>
      <w:r w:rsidRPr="00F1720E">
        <w:rPr>
          <w:lang w:val="el-GR" w:eastAsia="en-US"/>
        </w:rPr>
        <w:lastRenderedPageBreak/>
        <w:t>ελαστικότητα του ξύλου μειώνεται, αλλά η ακαμψία αυξάνεται, γεγονός που μειώνει την αντοχή κάμψης έως και 30%. Η βιολογική ανθεκτικότητα του θερμικά επεξεργασμένου ξύλου βελτιώνεται επειδή τα αέρια τερπενίου και τα εκχυλίσματα μειώνονται και η ρητίνη αφαιρείται από το ξύλο.</w:t>
      </w:r>
    </w:p>
    <w:p w14:paraId="34EDE5B4" w14:textId="7B8AA22F" w:rsidR="00F1720E" w:rsidRPr="00F1720E" w:rsidRDefault="00F1720E" w:rsidP="00F1720E">
      <w:pPr>
        <w:rPr>
          <w:lang w:val="el-GR" w:eastAsia="en-US"/>
        </w:rPr>
      </w:pPr>
      <w:r w:rsidRPr="00F1720E">
        <w:rPr>
          <w:lang w:val="el-GR" w:eastAsia="en-US"/>
        </w:rPr>
        <w:t>Το θερμικά επεξεργασμένο ξύλο έχει χαμηλότερη διάρκεια ζωής υγρασίας σε σύγκριση με το μη θερμαινόμενο ξύλο. Επιπλέον, η θερμική επεξεργασία μπορεί να αλλάξει το χρώμα του ξύλου σε περισσότερες αποχρώσεις του σκληρού ξύλου, έτσι ώστε το χρώμα να αλλάζει σε όλο το κομμάτι ξύλου</w:t>
      </w:r>
      <w:r>
        <w:rPr>
          <w:lang w:val="el-GR" w:eastAsia="en-US"/>
        </w:rPr>
        <w:t>.</w:t>
      </w:r>
      <w:r w:rsidRPr="00F1720E">
        <w:rPr>
          <w:lang w:val="el-GR" w:eastAsia="en-US"/>
        </w:rPr>
        <w:t xml:space="preserve"> Ως εκ τούτου, η ποιότητα της θερμικά επεξεργασμένης ξυλείας δεν λαμβάνεται υπόψη σύμφωνα με την ποιοτική ταξινόμηση της μη επεξεργασμένης πριστής ξυλείας.</w:t>
      </w:r>
    </w:p>
    <w:p w14:paraId="2591F911" w14:textId="77777777" w:rsidR="00F1720E" w:rsidRPr="00F1720E" w:rsidRDefault="00F1720E" w:rsidP="00F1720E">
      <w:pPr>
        <w:rPr>
          <w:lang w:val="el-GR" w:eastAsia="en-US"/>
        </w:rPr>
      </w:pPr>
      <w:r w:rsidRPr="00F1720E">
        <w:rPr>
          <w:lang w:val="el-GR" w:eastAsia="en-US"/>
        </w:rPr>
        <w:t xml:space="preserve">Στη διαδικασία </w:t>
      </w:r>
      <w:r>
        <w:rPr>
          <w:lang w:eastAsia="en-US"/>
        </w:rPr>
        <w:t>ThermoWood</w:t>
      </w:r>
      <w:r w:rsidRPr="00F1720E">
        <w:rPr>
          <w:lang w:val="el-GR" w:eastAsia="en-US"/>
        </w:rPr>
        <w:t xml:space="preserve">®, το μαλακό ξύλο και το σκληρό ξύλο έχουν την ταξινόμησή τους με βάση τον βαθμό θερμικής επεξεργασίας. Οι θερμοκρασίες επεξεργασίας καθορίζονται βελτιστοποιώντας τις απαιτήσεις για την τελική χρήση. Οι κατηγορίες προϊόντων είναι </w:t>
      </w:r>
      <w:r>
        <w:rPr>
          <w:lang w:eastAsia="en-US"/>
        </w:rPr>
        <w:t>Thermo</w:t>
      </w:r>
      <w:r w:rsidRPr="00F1720E">
        <w:rPr>
          <w:lang w:val="el-GR" w:eastAsia="en-US"/>
        </w:rPr>
        <w:t>-</w:t>
      </w:r>
      <w:r>
        <w:rPr>
          <w:lang w:eastAsia="en-US"/>
        </w:rPr>
        <w:t>S</w:t>
      </w:r>
      <w:r w:rsidRPr="00F1720E">
        <w:rPr>
          <w:lang w:val="el-GR" w:eastAsia="en-US"/>
        </w:rPr>
        <w:t xml:space="preserve"> και </w:t>
      </w:r>
      <w:r>
        <w:rPr>
          <w:lang w:eastAsia="en-US"/>
        </w:rPr>
        <w:t>Thermo</w:t>
      </w:r>
      <w:r w:rsidRPr="00F1720E">
        <w:rPr>
          <w:lang w:val="el-GR" w:eastAsia="en-US"/>
        </w:rPr>
        <w:t>-</w:t>
      </w:r>
      <w:r>
        <w:rPr>
          <w:lang w:eastAsia="en-US"/>
        </w:rPr>
        <w:t>D</w:t>
      </w:r>
      <w:r w:rsidRPr="00F1720E">
        <w:rPr>
          <w:lang w:val="el-GR" w:eastAsia="en-US"/>
        </w:rPr>
        <w:t>.</w:t>
      </w:r>
    </w:p>
    <w:p w14:paraId="6C0CD05F" w14:textId="3902C795" w:rsidR="00F1720E" w:rsidRPr="00F1720E" w:rsidRDefault="00F1720E" w:rsidP="00F1720E">
      <w:pPr>
        <w:rPr>
          <w:lang w:val="el-GR" w:eastAsia="en-US"/>
        </w:rPr>
      </w:pPr>
      <w:r w:rsidRPr="00F1720E">
        <w:rPr>
          <w:lang w:val="el-GR" w:eastAsia="en-US"/>
        </w:rPr>
        <w:t xml:space="preserve">Θερμική επεξεργασία κατηγορίας </w:t>
      </w:r>
      <w:r>
        <w:rPr>
          <w:lang w:eastAsia="en-US"/>
        </w:rPr>
        <w:t>Thermo</w:t>
      </w:r>
      <w:r w:rsidRPr="00F1720E">
        <w:rPr>
          <w:lang w:val="el-GR" w:eastAsia="en-US"/>
        </w:rPr>
        <w:t>-</w:t>
      </w:r>
      <w:r>
        <w:rPr>
          <w:lang w:eastAsia="en-US"/>
        </w:rPr>
        <w:t>S</w:t>
      </w:r>
      <w:r w:rsidRPr="00F1720E">
        <w:rPr>
          <w:lang w:val="el-GR" w:eastAsia="en-US"/>
        </w:rPr>
        <w:t xml:space="preserve"> (σταθερότητα) βελτιώνει τη σταθερότητα του ξύλου</w:t>
      </w:r>
      <w:r>
        <w:rPr>
          <w:lang w:val="el-GR" w:eastAsia="en-US"/>
        </w:rPr>
        <w:t xml:space="preserve"> σε όλες τις διαστάσεις</w:t>
      </w:r>
      <w:r w:rsidRPr="00F1720E">
        <w:rPr>
          <w:lang w:val="el-GR" w:eastAsia="en-US"/>
        </w:rPr>
        <w:t xml:space="preserve"> και δίνει μια καφέ απόχρωση.</w:t>
      </w:r>
    </w:p>
    <w:p w14:paraId="42A2CC7D" w14:textId="77777777" w:rsidR="00F1720E" w:rsidRPr="00F1720E" w:rsidRDefault="00F1720E" w:rsidP="00F1720E">
      <w:pPr>
        <w:rPr>
          <w:lang w:val="el-GR" w:eastAsia="en-US"/>
        </w:rPr>
      </w:pPr>
      <w:r w:rsidRPr="00F1720E">
        <w:rPr>
          <w:lang w:val="el-GR" w:eastAsia="en-US"/>
        </w:rPr>
        <w:t xml:space="preserve">Επίσης, η θερμική επεξεργασία της κλάσης </w:t>
      </w:r>
      <w:r>
        <w:rPr>
          <w:lang w:eastAsia="en-US"/>
        </w:rPr>
        <w:t>Thermo</w:t>
      </w:r>
      <w:r w:rsidRPr="00F1720E">
        <w:rPr>
          <w:lang w:val="el-GR" w:eastAsia="en-US"/>
        </w:rPr>
        <w:t>-</w:t>
      </w:r>
      <w:r>
        <w:rPr>
          <w:lang w:eastAsia="en-US"/>
        </w:rPr>
        <w:t>D</w:t>
      </w:r>
      <w:r w:rsidRPr="00F1720E">
        <w:rPr>
          <w:lang w:val="el-GR" w:eastAsia="en-US"/>
        </w:rPr>
        <w:t xml:space="preserve"> (ανθεκτικότητα) βελτιώνει τις ιδιότητες αντοχής στη σήψη του ξύλου και δίνει στην κλάση </w:t>
      </w:r>
      <w:r>
        <w:rPr>
          <w:lang w:eastAsia="en-US"/>
        </w:rPr>
        <w:t>Thermo</w:t>
      </w:r>
      <w:r w:rsidRPr="00F1720E">
        <w:rPr>
          <w:lang w:val="el-GR" w:eastAsia="en-US"/>
        </w:rPr>
        <w:t>-</w:t>
      </w:r>
      <w:r>
        <w:rPr>
          <w:lang w:eastAsia="en-US"/>
        </w:rPr>
        <w:t>S</w:t>
      </w:r>
      <w:r w:rsidRPr="00F1720E">
        <w:rPr>
          <w:lang w:val="el-GR" w:eastAsia="en-US"/>
        </w:rPr>
        <w:t xml:space="preserve"> έναν πιο σκούρο καφέ τόνο χρώματος.</w:t>
      </w:r>
    </w:p>
    <w:p w14:paraId="7A8BBA89" w14:textId="77777777" w:rsidR="00F1720E" w:rsidRPr="00F1720E" w:rsidRDefault="00F1720E" w:rsidP="00F1720E">
      <w:pPr>
        <w:rPr>
          <w:lang w:val="el-GR" w:eastAsia="en-US"/>
        </w:rPr>
      </w:pPr>
      <w:r w:rsidRPr="00F1720E">
        <w:rPr>
          <w:lang w:val="el-GR" w:eastAsia="en-US"/>
        </w:rPr>
        <w:t>Εκτός από τη γενική ταξινόμηση προϊόντων, η ξυλεία που παραδίδεται σε βιομηχανικό πελάτη για περαιτέρω επεξεργασία μπορεί να υποστεί θερμική επεξεργασία σύμφωνα με συμφωνία μεταξύ αγοραστή και παραγωγού, έτσι ώστε ο βαθμός επεξεργασίας να μπορεί να βελτιστοποιηθεί με ακρίβεια, λαμβάνοντας υπόψη τις απαιτήσεις της τελικής χρήσης.</w:t>
      </w:r>
    </w:p>
    <w:p w14:paraId="506DF74B" w14:textId="5D8025E2" w:rsidR="00852816" w:rsidRPr="00F1720E" w:rsidRDefault="00F1720E" w:rsidP="00F1720E">
      <w:pPr>
        <w:rPr>
          <w:lang w:val="el-GR" w:eastAsia="en-US"/>
        </w:rPr>
      </w:pPr>
      <w:r w:rsidRPr="00F1720E">
        <w:rPr>
          <w:lang w:val="el-GR" w:eastAsia="en-US"/>
        </w:rPr>
        <w:t xml:space="preserve">Οι πιο συνηθισμένες χρήσεις καυσόξυλων σε εσωτερικούς χώρους είναι οι εσωτερικοί χώροι σάουνας, τα πάνελ τοίχου και οροφής, τα </w:t>
      </w:r>
      <w:r w:rsidRPr="00F1720E">
        <w:rPr>
          <w:lang w:val="el-GR" w:eastAsia="en-US"/>
        </w:rPr>
        <w:lastRenderedPageBreak/>
        <w:t>δάπεδα και τα έπιπλα. Οι υπαίθριες εφαρμογές περιλαμβάνουν την επένδυση, τα κάγκελα, τις βεράντες, τους φράκτες, και τα προϊόντα ξυλουργικής</w:t>
      </w:r>
      <w:r w:rsidR="00852816" w:rsidRPr="00F1720E">
        <w:rPr>
          <w:lang w:val="el-GR" w:eastAsia="en-US"/>
        </w:rPr>
        <w:t>.</w:t>
      </w:r>
    </w:p>
    <w:p w14:paraId="62315A6C" w14:textId="5A482914" w:rsidR="00F370A1" w:rsidRPr="00F370A1" w:rsidRDefault="00F25CA9" w:rsidP="008E2D05">
      <w:pPr>
        <w:pStyle w:val="Heading2"/>
        <w:numPr>
          <w:ilvl w:val="1"/>
          <w:numId w:val="2"/>
        </w:numPr>
        <w:rPr>
          <w:lang w:eastAsia="en-US"/>
        </w:rPr>
      </w:pPr>
      <w:bookmarkStart w:id="8" w:name="_Toc69483590"/>
      <w:r>
        <w:rPr>
          <w:lang w:val="el-GR" w:eastAsia="en-US"/>
        </w:rPr>
        <w:t>Εμποτισμένο υπό πίεση Ξύλο</w:t>
      </w:r>
      <w:bookmarkEnd w:id="8"/>
    </w:p>
    <w:p w14:paraId="1BDF2E41" w14:textId="512E87F3" w:rsidR="003C02AC" w:rsidRPr="003C02AC" w:rsidRDefault="003C02AC" w:rsidP="003C02AC">
      <w:pPr>
        <w:rPr>
          <w:lang w:val="el-GR" w:eastAsia="en-US"/>
        </w:rPr>
      </w:pPr>
      <w:r w:rsidRPr="003C02AC">
        <w:rPr>
          <w:lang w:val="el-GR" w:eastAsia="en-US"/>
        </w:rPr>
        <w:t xml:space="preserve">Η ξυλεία εμποτισμένη </w:t>
      </w:r>
      <w:r>
        <w:rPr>
          <w:lang w:val="el-GR" w:eastAsia="en-US"/>
        </w:rPr>
        <w:t xml:space="preserve">υπό </w:t>
      </w:r>
      <w:r w:rsidRPr="003C02AC">
        <w:rPr>
          <w:lang w:val="el-GR" w:eastAsia="en-US"/>
        </w:rPr>
        <w:t xml:space="preserve">πίεση είναι μια περαιτέρω διαδικασία στην οποία έχουν εισαχθεί συντηρητικά ξύλου στο ξύλο χρησιμοποιώντας πίεση. Η ξυλεία εμποτισμένη </w:t>
      </w:r>
      <w:r>
        <w:rPr>
          <w:lang w:val="el-GR" w:eastAsia="en-US"/>
        </w:rPr>
        <w:t>υπό</w:t>
      </w:r>
      <w:r w:rsidRPr="003C02AC">
        <w:rPr>
          <w:lang w:val="el-GR" w:eastAsia="en-US"/>
        </w:rPr>
        <w:t xml:space="preserve"> πίεση είναι ξύλο πεύκου εμποτισμένο με παράγοντα εμποτισμού που περιέχει ενώσεις χαλκού για τις κατηγορίες Α και ΑΒ. Στις σκανδιναβικές χώρες, υπάρχουν περισσότερες κατηγορίες εμποτισμού (Α, ΑΒ, Β και Μ). Εκτός από το παραδοσιακό πράσινο, τα χρώματα είναι καφέ, το οποίο παρασκευάζεται προσθέτοντας μια χρωστική ουσία στον παράγοντα εμποτισμού. Ο εμποτισμός υπό πίεση είναι ένας αποτελεσματικός τρόπος βελτίωσης της αντοχής στη σήψη του ξύλου σε υγρές εξωτερικές συνθήκες. Το εμποτισμένο ξύλο διαρκεί 3-5 φορές περισσότερο σε εξωτερική χρήση από το ακόρεστο ξύλο. Ο εμποτισμός δεν έχει σημαντική επίδραση στις ιδιότητες αντοχής της πριστής ξυλείας.</w:t>
      </w:r>
    </w:p>
    <w:p w14:paraId="321DF03F" w14:textId="730F5BE6" w:rsidR="00A6357B" w:rsidRPr="003C02AC" w:rsidRDefault="003C02AC" w:rsidP="003C02AC">
      <w:pPr>
        <w:rPr>
          <w:lang w:val="el-GR" w:eastAsia="en-US"/>
        </w:rPr>
      </w:pPr>
      <w:r w:rsidRPr="003C02AC">
        <w:rPr>
          <w:lang w:val="el-GR" w:eastAsia="en-US"/>
        </w:rPr>
        <w:t>Το εμποτισμένο ξύλο είναι ελαφρώς πιο εύφλεκτο από το μη επεξεργασμένο ξύλο και καί</w:t>
      </w:r>
      <w:r>
        <w:rPr>
          <w:lang w:val="el-GR" w:eastAsia="en-US"/>
        </w:rPr>
        <w:t>γ</w:t>
      </w:r>
      <w:r w:rsidRPr="003C02AC">
        <w:rPr>
          <w:lang w:val="el-GR" w:eastAsia="en-US"/>
        </w:rPr>
        <w:t>ε</w:t>
      </w:r>
      <w:r>
        <w:rPr>
          <w:lang w:val="el-GR" w:eastAsia="en-US"/>
        </w:rPr>
        <w:t>τα</w:t>
      </w:r>
      <w:r w:rsidRPr="003C02AC">
        <w:rPr>
          <w:lang w:val="el-GR" w:eastAsia="en-US"/>
        </w:rPr>
        <w:t xml:space="preserve">ι αργά. Η παραγωγή εμποτισμένου ξύλου υπόκειται σε ποιοτικό έλεγχο. Σε ξύλο εμποτισμένο </w:t>
      </w:r>
      <w:r>
        <w:rPr>
          <w:lang w:val="el-GR" w:eastAsia="en-US"/>
        </w:rPr>
        <w:t>υπό</w:t>
      </w:r>
      <w:r w:rsidRPr="003C02AC">
        <w:rPr>
          <w:lang w:val="el-GR" w:eastAsia="en-US"/>
        </w:rPr>
        <w:t xml:space="preserve"> πίεση, το συντηρητικό εφαρμόζεται στο ξύλο σε εμποτισμό χρησιμοποιώντας νερό και πίεση. Το συντηρητικό διεισδύει στ</w:t>
      </w:r>
      <w:r>
        <w:rPr>
          <w:lang w:val="el-GR" w:eastAsia="en-US"/>
        </w:rPr>
        <w:t>α</w:t>
      </w:r>
      <w:r w:rsidRPr="003C02AC">
        <w:rPr>
          <w:lang w:val="el-GR" w:eastAsia="en-US"/>
        </w:rPr>
        <w:t xml:space="preserve"> επιφανειακ</w:t>
      </w:r>
      <w:r>
        <w:rPr>
          <w:lang w:val="el-GR" w:eastAsia="en-US"/>
        </w:rPr>
        <w:t>ά</w:t>
      </w:r>
      <w:r w:rsidRPr="003C02AC">
        <w:rPr>
          <w:lang w:val="el-GR" w:eastAsia="en-US"/>
        </w:rPr>
        <w:t xml:space="preserve"> κύτταρ</w:t>
      </w:r>
      <w:r>
        <w:rPr>
          <w:lang w:val="el-GR" w:eastAsia="en-US"/>
        </w:rPr>
        <w:t>α</w:t>
      </w:r>
      <w:r w:rsidRPr="003C02AC">
        <w:rPr>
          <w:lang w:val="el-GR" w:eastAsia="en-US"/>
        </w:rPr>
        <w:t xml:space="preserve"> ξύλου</w:t>
      </w:r>
      <w:r>
        <w:rPr>
          <w:lang w:val="el-GR" w:eastAsia="en-US"/>
        </w:rPr>
        <w:t xml:space="preserve"> που είναι</w:t>
      </w:r>
      <w:r w:rsidRPr="003C02AC">
        <w:rPr>
          <w:lang w:val="el-GR" w:eastAsia="en-US"/>
        </w:rPr>
        <w:t xml:space="preserve"> επιρρεπ</w:t>
      </w:r>
      <w:r>
        <w:rPr>
          <w:lang w:val="el-GR" w:eastAsia="en-US"/>
        </w:rPr>
        <w:t>ή</w:t>
      </w:r>
      <w:r w:rsidRPr="003C02AC">
        <w:rPr>
          <w:lang w:val="el-GR" w:eastAsia="en-US"/>
        </w:rPr>
        <w:t xml:space="preserve"> σε σήψη</w:t>
      </w:r>
      <w:r w:rsidR="00A6357B" w:rsidRPr="003C02AC">
        <w:rPr>
          <w:lang w:val="el-GR" w:eastAsia="en-US"/>
        </w:rPr>
        <w:t>.</w:t>
      </w:r>
    </w:p>
    <w:p w14:paraId="0571A9F0" w14:textId="4942663D" w:rsidR="00F370A1" w:rsidRPr="00F370A1" w:rsidRDefault="00B05D60" w:rsidP="008E2D05">
      <w:pPr>
        <w:pStyle w:val="Heading2"/>
        <w:numPr>
          <w:ilvl w:val="1"/>
          <w:numId w:val="2"/>
        </w:numPr>
        <w:rPr>
          <w:lang w:eastAsia="en-US"/>
        </w:rPr>
      </w:pPr>
      <w:bookmarkStart w:id="9" w:name="_Toc69483591"/>
      <w:r>
        <w:rPr>
          <w:lang w:eastAsia="en-US"/>
        </w:rPr>
        <w:t>Glulam</w:t>
      </w:r>
      <w:bookmarkEnd w:id="9"/>
    </w:p>
    <w:p w14:paraId="3C271610" w14:textId="77777777" w:rsidR="003C02AC" w:rsidRPr="003C02AC" w:rsidRDefault="003C02AC" w:rsidP="003C02AC">
      <w:pPr>
        <w:rPr>
          <w:lang w:val="el-GR" w:eastAsia="en-US"/>
        </w:rPr>
      </w:pPr>
      <w:bookmarkStart w:id="10" w:name="_Hlk60053849"/>
      <w:r w:rsidRPr="003C02AC">
        <w:rPr>
          <w:lang w:val="el-GR" w:eastAsia="en-US"/>
        </w:rPr>
        <w:t xml:space="preserve">Το </w:t>
      </w:r>
      <w:r>
        <w:rPr>
          <w:lang w:eastAsia="en-US"/>
        </w:rPr>
        <w:t>Glulam</w:t>
      </w:r>
      <w:r w:rsidRPr="003C02AC">
        <w:rPr>
          <w:lang w:val="el-GR" w:eastAsia="en-US"/>
        </w:rPr>
        <w:t xml:space="preserve"> είναι περαιτέρω επεξεργασία πριστής ξυλείας, η οποία γίνεται με κόλληση τουλάχιστον τεσσάρων ελασμάτων, πάχους όχι μεγαλύτερου από 45 </w:t>
      </w:r>
      <w:r>
        <w:rPr>
          <w:lang w:eastAsia="en-US"/>
        </w:rPr>
        <w:t>mm</w:t>
      </w:r>
      <w:r w:rsidRPr="003C02AC">
        <w:rPr>
          <w:lang w:val="el-GR" w:eastAsia="en-US"/>
        </w:rPr>
        <w:t xml:space="preserve">. Τα ελάσματα επικαλύπτονται και η φθινοπωρινή τους κατεύθυνση είναι κατά τη διαμήκη κατεύθυνση του προϊόντος </w:t>
      </w:r>
      <w:r>
        <w:rPr>
          <w:lang w:eastAsia="en-US"/>
        </w:rPr>
        <w:t>glulam</w:t>
      </w:r>
      <w:r w:rsidRPr="003C02AC">
        <w:rPr>
          <w:lang w:val="el-GR" w:eastAsia="en-US"/>
        </w:rPr>
        <w:t xml:space="preserve">. Το </w:t>
      </w:r>
      <w:r>
        <w:rPr>
          <w:lang w:eastAsia="en-US"/>
        </w:rPr>
        <w:t>Glulam</w:t>
      </w:r>
      <w:r w:rsidRPr="003C02AC">
        <w:rPr>
          <w:lang w:val="el-GR" w:eastAsia="en-US"/>
        </w:rPr>
        <w:t xml:space="preserve"> πρέπει να πληροί τις απαιτήσεις των προτύπων </w:t>
      </w:r>
      <w:r>
        <w:rPr>
          <w:lang w:eastAsia="en-US"/>
        </w:rPr>
        <w:t>SFS</w:t>
      </w:r>
      <w:r w:rsidRPr="003C02AC">
        <w:rPr>
          <w:lang w:val="el-GR" w:eastAsia="en-US"/>
        </w:rPr>
        <w:t>-</w:t>
      </w:r>
      <w:r>
        <w:rPr>
          <w:lang w:eastAsia="en-US"/>
        </w:rPr>
        <w:t>EN</w:t>
      </w:r>
      <w:r w:rsidRPr="003C02AC">
        <w:rPr>
          <w:lang w:val="el-GR" w:eastAsia="en-US"/>
        </w:rPr>
        <w:t xml:space="preserve"> 14080 και </w:t>
      </w:r>
      <w:r>
        <w:rPr>
          <w:lang w:eastAsia="en-US"/>
        </w:rPr>
        <w:t>SFS</w:t>
      </w:r>
      <w:r w:rsidRPr="003C02AC">
        <w:rPr>
          <w:lang w:val="el-GR" w:eastAsia="en-US"/>
        </w:rPr>
        <w:t>-</w:t>
      </w:r>
      <w:r>
        <w:rPr>
          <w:lang w:eastAsia="en-US"/>
        </w:rPr>
        <w:t>EN</w:t>
      </w:r>
      <w:r w:rsidRPr="003C02AC">
        <w:rPr>
          <w:lang w:val="el-GR" w:eastAsia="en-US"/>
        </w:rPr>
        <w:t xml:space="preserve"> 386.</w:t>
      </w:r>
    </w:p>
    <w:p w14:paraId="428638C8" w14:textId="77777777" w:rsidR="003C02AC" w:rsidRPr="003C02AC" w:rsidRDefault="003C02AC" w:rsidP="003C02AC">
      <w:pPr>
        <w:rPr>
          <w:lang w:val="el-GR" w:eastAsia="en-US"/>
        </w:rPr>
      </w:pPr>
      <w:r w:rsidRPr="003C02AC">
        <w:rPr>
          <w:lang w:val="el-GR" w:eastAsia="en-US"/>
        </w:rPr>
        <w:lastRenderedPageBreak/>
        <w:t xml:space="preserve">Η κολλημένη πριστή ξυλεία είναι επίσης περαιτέρω επεξεργασία πριστής ξυλείας, η οποία γίνεται με κόλληση αλλά δεν πληροί τα πρότυπα του </w:t>
      </w:r>
      <w:r>
        <w:rPr>
          <w:lang w:eastAsia="en-US"/>
        </w:rPr>
        <w:t>glulam</w:t>
      </w:r>
      <w:r w:rsidRPr="003C02AC">
        <w:rPr>
          <w:lang w:val="el-GR" w:eastAsia="en-US"/>
        </w:rPr>
        <w:t>.</w:t>
      </w:r>
    </w:p>
    <w:p w14:paraId="08F6BB87" w14:textId="663E8273" w:rsidR="00687A80" w:rsidRPr="003C02AC" w:rsidRDefault="003C02AC" w:rsidP="003C02AC">
      <w:pPr>
        <w:rPr>
          <w:lang w:val="el-GR" w:eastAsia="en-US"/>
        </w:rPr>
      </w:pPr>
      <w:r w:rsidRPr="003C02AC">
        <w:rPr>
          <w:lang w:val="el-GR" w:eastAsia="en-US"/>
        </w:rPr>
        <w:t xml:space="preserve">Η </w:t>
      </w:r>
      <w:r w:rsidRPr="007D6D78">
        <w:rPr>
          <w:highlight w:val="yellow"/>
          <w:lang w:val="el-GR" w:eastAsia="en-US"/>
        </w:rPr>
        <w:t>πλαστικοποιημένη ξυλεία καπλαμά (</w:t>
      </w:r>
      <w:r>
        <w:rPr>
          <w:lang w:eastAsia="en-US"/>
        </w:rPr>
        <w:t>LVL</w:t>
      </w:r>
      <w:r w:rsidRPr="003C02AC">
        <w:rPr>
          <w:lang w:val="el-GR" w:eastAsia="en-US"/>
        </w:rPr>
        <w:t xml:space="preserve">) είναι ένα προϊόν ξύλου που κατασκευάζεται με κόλληση τουλάχιστον πέντε καπλαμάδων, πάχους όχι μεγαλύτερου από 6 </w:t>
      </w:r>
      <w:r>
        <w:rPr>
          <w:lang w:eastAsia="en-US"/>
        </w:rPr>
        <w:t>mm</w:t>
      </w:r>
      <w:r w:rsidRPr="003C02AC">
        <w:rPr>
          <w:lang w:val="el-GR" w:eastAsia="en-US"/>
        </w:rPr>
        <w:t>. Η φθινοπωρινή κατεύθυνση</w:t>
      </w:r>
      <w:r>
        <w:rPr>
          <w:lang w:val="el-GR" w:eastAsia="en-US"/>
        </w:rPr>
        <w:t xml:space="preserve"> ξύλου</w:t>
      </w:r>
      <w:r w:rsidRPr="003C02AC">
        <w:rPr>
          <w:lang w:val="el-GR" w:eastAsia="en-US"/>
        </w:rPr>
        <w:t xml:space="preserve"> των καπλαμάδων είναι η διαμήκης κατεύθυνση του προϊόντος καπλαμά. Το ξύλο καπλαμά πρέπει να πληροί τις απαιτήσεις του προτύπου </w:t>
      </w:r>
      <w:r>
        <w:rPr>
          <w:lang w:eastAsia="en-US"/>
        </w:rPr>
        <w:t>SFS</w:t>
      </w:r>
      <w:r w:rsidRPr="003C02AC">
        <w:rPr>
          <w:lang w:val="el-GR" w:eastAsia="en-US"/>
        </w:rPr>
        <w:t>-</w:t>
      </w:r>
      <w:r>
        <w:rPr>
          <w:lang w:eastAsia="en-US"/>
        </w:rPr>
        <w:t>EN</w:t>
      </w:r>
      <w:r w:rsidRPr="003C02AC">
        <w:rPr>
          <w:lang w:val="el-GR" w:eastAsia="en-US"/>
        </w:rPr>
        <w:t xml:space="preserve"> 14374</w:t>
      </w:r>
      <w:r w:rsidR="00687A80" w:rsidRPr="003C02AC">
        <w:rPr>
          <w:lang w:val="el-GR" w:eastAsia="en-US"/>
        </w:rPr>
        <w:t>.</w:t>
      </w:r>
    </w:p>
    <w:p w14:paraId="428E6EB7" w14:textId="52FA9E5C" w:rsidR="00F370A1" w:rsidRPr="00F370A1" w:rsidRDefault="003C02AC" w:rsidP="008E2D05">
      <w:pPr>
        <w:pStyle w:val="Heading2"/>
        <w:numPr>
          <w:ilvl w:val="1"/>
          <w:numId w:val="2"/>
        </w:numPr>
        <w:rPr>
          <w:lang w:eastAsia="en-US"/>
        </w:rPr>
      </w:pPr>
      <w:bookmarkStart w:id="11" w:name="_Toc69483592"/>
      <w:bookmarkEnd w:id="10"/>
      <w:r>
        <w:rPr>
          <w:lang w:val="el-GR" w:eastAsia="en-US"/>
        </w:rPr>
        <w:t>Ξυλεία με αρθρώσει δακτύλων</w:t>
      </w:r>
      <w:bookmarkEnd w:id="11"/>
    </w:p>
    <w:p w14:paraId="7EEFE91E" w14:textId="77777777" w:rsidR="003C02AC" w:rsidRPr="001C7ACB" w:rsidRDefault="003C02AC" w:rsidP="003C02AC">
      <w:pPr>
        <w:rPr>
          <w:lang w:val="el-GR" w:eastAsia="en-US"/>
        </w:rPr>
      </w:pPr>
      <w:r w:rsidRPr="001C7ACB">
        <w:rPr>
          <w:lang w:val="el-GR" w:eastAsia="en-US"/>
        </w:rPr>
        <w:t>Η δομική πριστή ξυλεία επεκτείνεται με αρθρώσεις δακτύλων όταν είναι επιθυμητό να είναι μεγαλύτερη από την κανονική ή όταν είναι επιθυμητές ορισμένες ιδιότητες του τεμαχίου πριστής ξυλείας. Χρησιμοποιώντας αρθρώσεις δακτύλων, είναι δυνατόν να παραχθούν, για παράδειγμα, κομμάτια ξυλείας που είναι εντελώς εγκάρδια, εντελώς διακλαδισμένα και πολύ ίσια. Τέτοια προϊόντα ειδικότητας χρησιμοποιούνται συνήθως στις βιομηχανίες επίπλων και παραθύρων.</w:t>
      </w:r>
    </w:p>
    <w:p w14:paraId="5B577823" w14:textId="4CBC099E" w:rsidR="00B05D2A" w:rsidRPr="001C7ACB" w:rsidRDefault="003C02AC" w:rsidP="003C02AC">
      <w:pPr>
        <w:rPr>
          <w:lang w:val="el-GR" w:eastAsia="en-US"/>
        </w:rPr>
      </w:pPr>
      <w:r w:rsidRPr="001C7ACB">
        <w:rPr>
          <w:lang w:val="el-GR" w:eastAsia="en-US"/>
        </w:rPr>
        <w:t>Η ενωμένη ξυλεία</w:t>
      </w:r>
      <w:r w:rsidR="001C7ACB">
        <w:rPr>
          <w:lang w:val="el-GR" w:eastAsia="en-US"/>
        </w:rPr>
        <w:t xml:space="preserve"> με αρθρώσεις</w:t>
      </w:r>
      <w:r w:rsidRPr="001C7ACB">
        <w:rPr>
          <w:lang w:val="el-GR" w:eastAsia="en-US"/>
        </w:rPr>
        <w:t xml:space="preserve"> είναι διαθέσιμη πριονισμένη, διαστασιολογημένη, και πλανισμένη. Το μέγιστο μήκος ποικίλλει από κατασκευαστή σ</w:t>
      </w:r>
      <w:r w:rsidR="001C7ACB">
        <w:rPr>
          <w:lang w:val="el-GR" w:eastAsia="en-US"/>
        </w:rPr>
        <w:t xml:space="preserve">ε </w:t>
      </w:r>
      <w:r w:rsidRPr="001C7ACB">
        <w:rPr>
          <w:lang w:val="el-GR" w:eastAsia="en-US"/>
        </w:rPr>
        <w:t>κατασκευαστή αλλά είναι συνήθως μεταξύ 12 έως 14 μέτρ</w:t>
      </w:r>
      <w:r w:rsidR="001C7ACB">
        <w:rPr>
          <w:lang w:val="el-GR" w:eastAsia="en-US"/>
        </w:rPr>
        <w:t>α</w:t>
      </w:r>
      <w:r w:rsidRPr="001C7ACB">
        <w:rPr>
          <w:lang w:val="el-GR" w:eastAsia="en-US"/>
        </w:rPr>
        <w:t xml:space="preserve">. Η κατασκευή πριστής ξυλείας με δακτυλική </w:t>
      </w:r>
      <w:r w:rsidR="001C7ACB">
        <w:rPr>
          <w:lang w:val="el-GR" w:eastAsia="en-US"/>
        </w:rPr>
        <w:t>έ</w:t>
      </w:r>
      <w:r w:rsidRPr="001C7ACB">
        <w:rPr>
          <w:lang w:val="el-GR" w:eastAsia="en-US"/>
        </w:rPr>
        <w:t>νωση για δομική χρήση αποτελεί δραστηριότητα με άδεια χρήσης και η πριστή ξυλεία πρέπει να φέρει σφραγίδα σύμφωνα με το χρησιμοποιούμενο πρότυπο προϊόντος</w:t>
      </w:r>
      <w:r w:rsidR="00D52868" w:rsidRPr="001C7ACB">
        <w:rPr>
          <w:lang w:val="el-GR" w:eastAsia="en-US"/>
        </w:rPr>
        <w:t>.</w:t>
      </w:r>
    </w:p>
    <w:p w14:paraId="5195B8D9" w14:textId="3D007860" w:rsidR="00362555" w:rsidRPr="008A0E8F" w:rsidRDefault="008A0E8F" w:rsidP="005C141B">
      <w:pPr>
        <w:pStyle w:val="Heading1"/>
        <w:rPr>
          <w:lang w:val="el-GR" w:eastAsia="en-US"/>
        </w:rPr>
      </w:pPr>
      <w:bookmarkStart w:id="12" w:name="_Toc69483593"/>
      <w:r>
        <w:rPr>
          <w:lang w:val="el-GR" w:eastAsia="en-US"/>
        </w:rPr>
        <w:t>Οι πιο συνηθισμένες ζημιές στη ξυλεία</w:t>
      </w:r>
      <w:bookmarkEnd w:id="12"/>
    </w:p>
    <w:p w14:paraId="3C1F656A" w14:textId="360A49A6" w:rsidR="00F370A1" w:rsidRPr="00F370A1" w:rsidRDefault="008A0E8F" w:rsidP="00F07ED3">
      <w:pPr>
        <w:pStyle w:val="Heading2"/>
        <w:numPr>
          <w:ilvl w:val="1"/>
          <w:numId w:val="2"/>
        </w:numPr>
        <w:rPr>
          <w:lang w:eastAsia="en-US"/>
        </w:rPr>
      </w:pPr>
      <w:bookmarkStart w:id="13" w:name="_Toc69483594"/>
      <w:r>
        <w:rPr>
          <w:lang w:val="el-GR" w:eastAsia="en-US"/>
        </w:rPr>
        <w:t>Παράσιτα</w:t>
      </w:r>
      <w:bookmarkEnd w:id="13"/>
    </w:p>
    <w:p w14:paraId="0F6B110B" w14:textId="5E84345F" w:rsidR="00BB7741" w:rsidRPr="00F07ED3" w:rsidRDefault="00F07ED3" w:rsidP="005C141B">
      <w:pPr>
        <w:rPr>
          <w:lang w:val="el-GR" w:eastAsia="en-US"/>
        </w:rPr>
      </w:pPr>
      <w:r w:rsidRPr="00F07ED3">
        <w:rPr>
          <w:lang w:val="el-GR" w:eastAsia="en-US"/>
        </w:rPr>
        <w:t>Το καλά αποξηραμένο ξύλινο υλικό διασπάται όταν η προστασία από τις καιρικές συνθήκες σπάσει ή αποτύχει. Τα έντομα που καταστρέφουν το ξύλο βρίσκονται συνήθως σε κτίρια που έχουν ήδη καταστραφεί προκαταρκτικά από μύκητες αποσ</w:t>
      </w:r>
      <w:r>
        <w:rPr>
          <w:lang w:val="el-GR" w:eastAsia="en-US"/>
        </w:rPr>
        <w:t>ύνθεσης</w:t>
      </w:r>
      <w:r w:rsidRPr="00F07ED3">
        <w:rPr>
          <w:lang w:val="el-GR" w:eastAsia="en-US"/>
        </w:rPr>
        <w:t xml:space="preserve">, αλλά η ζημιά </w:t>
      </w:r>
      <w:r w:rsidRPr="00F07ED3">
        <w:rPr>
          <w:lang w:val="el-GR" w:eastAsia="en-US"/>
        </w:rPr>
        <w:lastRenderedPageBreak/>
        <w:t>συμβαίνει μεταξύ φρέσκου ξύλου και φλοιού όταν η θερμοκρασία του αέρα αρχίζει να υπερβαίνει τους + 5 °</w:t>
      </w:r>
      <w:r w:rsidRPr="00F07ED3">
        <w:rPr>
          <w:lang w:eastAsia="en-US"/>
        </w:rPr>
        <w:t>C</w:t>
      </w:r>
      <w:r w:rsidRPr="00F07ED3">
        <w:rPr>
          <w:lang w:val="el-GR" w:eastAsia="en-US"/>
        </w:rPr>
        <w:t>.</w:t>
      </w:r>
      <w:r>
        <w:rPr>
          <w:lang w:val="el-GR" w:eastAsia="en-US"/>
        </w:rPr>
        <w:t xml:space="preserve"> Τ</w:t>
      </w:r>
      <w:r w:rsidRPr="00F07ED3">
        <w:rPr>
          <w:lang w:val="el-GR" w:eastAsia="en-US"/>
        </w:rPr>
        <w:t>α έντομα φέρουν τα σπόρια των μυκήτων σήψης και έτσι συμβάλλουν στην ανάπτυξη μούχλας, μπλε και σήψης μυκήτων λόγω υγρασίας. Οι μύκητες</w:t>
      </w:r>
      <w:r>
        <w:rPr>
          <w:lang w:val="el-GR" w:eastAsia="en-US"/>
        </w:rPr>
        <w:t xml:space="preserve"> αποσύνθεσης</w:t>
      </w:r>
      <w:r w:rsidRPr="00F07ED3">
        <w:rPr>
          <w:lang w:val="el-GR" w:eastAsia="en-US"/>
        </w:rPr>
        <w:t xml:space="preserve"> που έχουν εξαπλωθεί στο δέντρο καθιστούν τα κύτταρα του δέντρου πιο κατάλληλα για τρ</w:t>
      </w:r>
      <w:r>
        <w:rPr>
          <w:lang w:val="el-GR" w:eastAsia="en-US"/>
        </w:rPr>
        <w:t>οφή</w:t>
      </w:r>
      <w:r w:rsidRPr="00F07ED3">
        <w:rPr>
          <w:lang w:val="el-GR" w:eastAsia="en-US"/>
        </w:rPr>
        <w:t xml:space="preserve"> εντόμων</w:t>
      </w:r>
      <w:r w:rsidR="00BB7741" w:rsidRPr="00F07ED3">
        <w:rPr>
          <w:lang w:val="el-GR" w:eastAsia="en-US"/>
        </w:rPr>
        <w:t>.</w:t>
      </w:r>
    </w:p>
    <w:p w14:paraId="49458C71" w14:textId="009D8C70" w:rsidR="00F370A1" w:rsidRPr="00F370A1" w:rsidRDefault="00F07ED3" w:rsidP="00F07ED3">
      <w:pPr>
        <w:pStyle w:val="Heading2"/>
        <w:numPr>
          <w:ilvl w:val="1"/>
          <w:numId w:val="22"/>
        </w:numPr>
        <w:rPr>
          <w:lang w:eastAsia="en-US"/>
        </w:rPr>
      </w:pPr>
      <w:bookmarkStart w:id="14" w:name="_Toc69483595"/>
      <w:r>
        <w:rPr>
          <w:lang w:val="el-GR" w:eastAsia="en-US"/>
        </w:rPr>
        <w:t>Βακτήρια</w:t>
      </w:r>
      <w:r w:rsidRPr="00F07ED3">
        <w:rPr>
          <w:lang w:val="en-US" w:eastAsia="en-US"/>
        </w:rPr>
        <w:t xml:space="preserve">, </w:t>
      </w:r>
      <w:r>
        <w:rPr>
          <w:lang w:val="el-GR" w:eastAsia="en-US"/>
        </w:rPr>
        <w:t>μούχλα</w:t>
      </w:r>
      <w:r w:rsidRPr="00F07ED3">
        <w:rPr>
          <w:lang w:val="en-US" w:eastAsia="en-US"/>
        </w:rPr>
        <w:t xml:space="preserve"> </w:t>
      </w:r>
      <w:r>
        <w:rPr>
          <w:lang w:val="el-GR" w:eastAsia="en-US"/>
        </w:rPr>
        <w:t>και</w:t>
      </w:r>
      <w:r w:rsidRPr="00F07ED3">
        <w:rPr>
          <w:lang w:val="en-US" w:eastAsia="en-US"/>
        </w:rPr>
        <w:t xml:space="preserve"> </w:t>
      </w:r>
      <w:r>
        <w:rPr>
          <w:lang w:val="el-GR" w:eastAsia="en-US"/>
        </w:rPr>
        <w:t>ζημιές</w:t>
      </w:r>
      <w:bookmarkEnd w:id="14"/>
    </w:p>
    <w:p w14:paraId="5B6D070F" w14:textId="0A3A3B53" w:rsidR="00BB7741" w:rsidRPr="00F07ED3" w:rsidRDefault="00F07ED3" w:rsidP="005C141B">
      <w:pPr>
        <w:rPr>
          <w:lang w:val="el-GR" w:eastAsia="en-US"/>
        </w:rPr>
      </w:pPr>
      <w:r w:rsidRPr="00F07ED3">
        <w:rPr>
          <w:lang w:val="el-GR" w:eastAsia="en-US"/>
        </w:rPr>
        <w:t>Το υγρό ξύλο είναι ένα καλό περιβάλλον καλλιέργειας για τους μύκητες</w:t>
      </w:r>
      <w:r>
        <w:rPr>
          <w:lang w:val="el-GR" w:eastAsia="en-US"/>
        </w:rPr>
        <w:t>,</w:t>
      </w:r>
      <w:r w:rsidRPr="00F07ED3">
        <w:rPr>
          <w:lang w:val="el-GR" w:eastAsia="en-US"/>
        </w:rPr>
        <w:t xml:space="preserve"> τη σήψη καθώς και τ</w:t>
      </w:r>
      <w:r>
        <w:rPr>
          <w:lang w:val="el-GR" w:eastAsia="en-US"/>
        </w:rPr>
        <w:t>η</w:t>
      </w:r>
      <w:r w:rsidRPr="00F07ED3">
        <w:rPr>
          <w:lang w:val="el-GR" w:eastAsia="en-US"/>
        </w:rPr>
        <w:t xml:space="preserve"> μούχλα. Εάν το ξύλο χρησιμοποιείται χωρίς ξήρανση, ανεπιθύμητοι οργανισμοί μπορούν να εισέλθουν στο υγρό ξύλο και να προκαλέσουν προβλήματα κατά τη χρήση του προϊόντος. Η αποσύνθεση και η μούχλα υποβαθμίζουν τη δομή του ξύλου, καταστρέφουν την εμφάνισή του και μπορούν να</w:t>
      </w:r>
      <w:r>
        <w:rPr>
          <w:lang w:val="el-GR" w:eastAsia="en-US"/>
        </w:rPr>
        <w:t xml:space="preserve"> έχουμε</w:t>
      </w:r>
      <w:r w:rsidRPr="00F07ED3">
        <w:rPr>
          <w:lang w:val="el-GR" w:eastAsia="en-US"/>
        </w:rPr>
        <w:t xml:space="preserve"> έκθεση</w:t>
      </w:r>
      <w:r>
        <w:rPr>
          <w:lang w:val="el-GR" w:eastAsia="en-US"/>
        </w:rPr>
        <w:t xml:space="preserve"> σε ανθρώπους</w:t>
      </w:r>
      <w:r w:rsidRPr="00F07ED3">
        <w:rPr>
          <w:lang w:val="el-GR" w:eastAsia="en-US"/>
        </w:rPr>
        <w:t xml:space="preserve"> και αλλεργίες</w:t>
      </w:r>
      <w:r w:rsidR="00BB7741" w:rsidRPr="00F07ED3">
        <w:rPr>
          <w:lang w:val="el-GR" w:eastAsia="en-US"/>
        </w:rPr>
        <w:t>.</w:t>
      </w:r>
    </w:p>
    <w:p w14:paraId="7588D32D" w14:textId="49372285" w:rsidR="00F370A1" w:rsidRPr="00F370A1" w:rsidRDefault="00F07ED3" w:rsidP="00F07ED3">
      <w:pPr>
        <w:pStyle w:val="Heading2"/>
        <w:numPr>
          <w:ilvl w:val="1"/>
          <w:numId w:val="22"/>
        </w:numPr>
        <w:rPr>
          <w:lang w:eastAsia="en-US"/>
        </w:rPr>
      </w:pPr>
      <w:bookmarkStart w:id="15" w:name="_Toc69483596"/>
      <w:r>
        <w:rPr>
          <w:lang w:val="el-GR" w:eastAsia="en-US"/>
        </w:rPr>
        <w:t>Ζημιές Ξήρανσης</w:t>
      </w:r>
      <w:bookmarkEnd w:id="15"/>
    </w:p>
    <w:p w14:paraId="1848D075" w14:textId="2B5AFCE4" w:rsidR="005C141B" w:rsidRPr="00F07ED3" w:rsidRDefault="00F07ED3" w:rsidP="00BB7741">
      <w:pPr>
        <w:rPr>
          <w:lang w:val="el-GR" w:eastAsia="en-US"/>
        </w:rPr>
      </w:pPr>
      <w:r w:rsidRPr="00F07ED3">
        <w:rPr>
          <w:lang w:val="el-GR" w:eastAsia="en-US"/>
        </w:rPr>
        <w:t>Λόγω της απομάκρυνσης του νερού, υπάρχουν πάντα αλλαγές στην πριστή ξυλεία κατά την ξήρανση. Το ακατάλληλο πριόνισμα αυξάνει την παραμόρφωση του ξύλου λόγω κακής ξήρανσης. Εάν το νερό αποστραγγίζεται πολύ γρήγορα ή άνισα, θα εμφανιστούν ελαττώματα ξήρανσης όπως ρωγμές ή στρέβλωση</w:t>
      </w:r>
      <w:r w:rsidR="00BB7741" w:rsidRPr="00F07ED3">
        <w:rPr>
          <w:lang w:val="el-GR" w:eastAsia="en-US"/>
        </w:rPr>
        <w:t>.</w:t>
      </w:r>
    </w:p>
    <w:p w14:paraId="1645DCAF" w14:textId="2346438D" w:rsidR="00F370A1" w:rsidRPr="00F370A1" w:rsidRDefault="00F07ED3" w:rsidP="008A3FAD">
      <w:pPr>
        <w:pStyle w:val="Heading1"/>
        <w:rPr>
          <w:lang w:val="fi-FI" w:eastAsia="en-US"/>
        </w:rPr>
      </w:pPr>
      <w:bookmarkStart w:id="16" w:name="_Toc69483597"/>
      <w:r>
        <w:rPr>
          <w:lang w:val="el-GR" w:eastAsia="en-US"/>
        </w:rPr>
        <w:t>Κατηγορίες ποιότητας Ξύλου</w:t>
      </w:r>
      <w:bookmarkEnd w:id="16"/>
    </w:p>
    <w:p w14:paraId="36FFCD4D" w14:textId="77777777" w:rsidR="00F07ED3" w:rsidRPr="00F07ED3" w:rsidRDefault="00F07ED3" w:rsidP="00F07ED3">
      <w:pPr>
        <w:rPr>
          <w:lang w:val="el-GR" w:eastAsia="en-US"/>
        </w:rPr>
      </w:pPr>
      <w:r w:rsidRPr="00F07ED3">
        <w:rPr>
          <w:lang w:val="el-GR" w:eastAsia="en-US"/>
        </w:rPr>
        <w:t xml:space="preserve">Οι κατηγορίες ποιότητας ξύλου είναι (παλαιός κωδικός ποιότητας σε παρενθέσεις) </w:t>
      </w:r>
      <w:r>
        <w:rPr>
          <w:lang w:eastAsia="en-US"/>
        </w:rPr>
        <w:t>US</w:t>
      </w:r>
      <w:r w:rsidRPr="00F07ED3">
        <w:rPr>
          <w:lang w:val="el-GR" w:eastAsia="en-US"/>
        </w:rPr>
        <w:t xml:space="preserve"> </w:t>
      </w:r>
      <w:r>
        <w:rPr>
          <w:lang w:eastAsia="en-US"/>
        </w:rPr>
        <w:t>I</w:t>
      </w:r>
      <w:r w:rsidRPr="00F07ED3">
        <w:rPr>
          <w:lang w:val="el-GR" w:eastAsia="en-US"/>
        </w:rPr>
        <w:t xml:space="preserve"> - </w:t>
      </w:r>
      <w:r>
        <w:rPr>
          <w:lang w:eastAsia="en-US"/>
        </w:rPr>
        <w:t>US</w:t>
      </w:r>
      <w:r w:rsidRPr="00F07ED3">
        <w:rPr>
          <w:lang w:val="el-GR" w:eastAsia="en-US"/>
        </w:rPr>
        <w:t xml:space="preserve"> </w:t>
      </w:r>
      <w:r>
        <w:rPr>
          <w:lang w:eastAsia="en-US"/>
        </w:rPr>
        <w:t>IV</w:t>
      </w:r>
      <w:r w:rsidRPr="00F07ED3">
        <w:rPr>
          <w:lang w:val="el-GR" w:eastAsia="en-US"/>
        </w:rPr>
        <w:t xml:space="preserve"> (</w:t>
      </w:r>
      <w:r>
        <w:rPr>
          <w:lang w:eastAsia="en-US"/>
        </w:rPr>
        <w:t>A</w:t>
      </w:r>
      <w:r w:rsidRPr="00F07ED3">
        <w:rPr>
          <w:lang w:val="el-GR" w:eastAsia="en-US"/>
        </w:rPr>
        <w:t>1-</w:t>
      </w:r>
      <w:r>
        <w:rPr>
          <w:lang w:eastAsia="en-US"/>
        </w:rPr>
        <w:t>A</w:t>
      </w:r>
      <w:r w:rsidRPr="00F07ED3">
        <w:rPr>
          <w:lang w:val="el-GR" w:eastAsia="en-US"/>
        </w:rPr>
        <w:t xml:space="preserve">4), </w:t>
      </w:r>
      <w:r>
        <w:rPr>
          <w:lang w:eastAsia="en-US"/>
        </w:rPr>
        <w:t>V</w:t>
      </w:r>
      <w:r w:rsidRPr="00F07ED3">
        <w:rPr>
          <w:lang w:val="el-GR" w:eastAsia="en-US"/>
        </w:rPr>
        <w:t xml:space="preserve"> (</w:t>
      </w:r>
      <w:r>
        <w:rPr>
          <w:lang w:eastAsia="en-US"/>
        </w:rPr>
        <w:t>B</w:t>
      </w:r>
      <w:r w:rsidRPr="00F07ED3">
        <w:rPr>
          <w:lang w:val="el-GR" w:eastAsia="en-US"/>
        </w:rPr>
        <w:t xml:space="preserve">), </w:t>
      </w:r>
      <w:r>
        <w:rPr>
          <w:lang w:eastAsia="en-US"/>
        </w:rPr>
        <w:t>VI</w:t>
      </w:r>
      <w:r w:rsidRPr="00F07ED3">
        <w:rPr>
          <w:lang w:val="el-GR" w:eastAsia="en-US"/>
        </w:rPr>
        <w:t xml:space="preserve"> (</w:t>
      </w:r>
      <w:r>
        <w:rPr>
          <w:lang w:eastAsia="en-US"/>
        </w:rPr>
        <w:t>C</w:t>
      </w:r>
      <w:r w:rsidRPr="00F07ED3">
        <w:rPr>
          <w:lang w:val="el-GR" w:eastAsia="en-US"/>
        </w:rPr>
        <w:t xml:space="preserve">) και </w:t>
      </w:r>
      <w:r>
        <w:rPr>
          <w:lang w:eastAsia="en-US"/>
        </w:rPr>
        <w:t>VII</w:t>
      </w:r>
      <w:r w:rsidRPr="00F07ED3">
        <w:rPr>
          <w:lang w:val="el-GR" w:eastAsia="en-US"/>
        </w:rPr>
        <w:t xml:space="preserve"> (</w:t>
      </w:r>
      <w:r>
        <w:rPr>
          <w:lang w:eastAsia="en-US"/>
        </w:rPr>
        <w:t>D</w:t>
      </w:r>
      <w:r w:rsidRPr="00F07ED3">
        <w:rPr>
          <w:lang w:val="el-GR" w:eastAsia="en-US"/>
        </w:rPr>
        <w:t>). Οι οδηγίες διαλογής βασίζονται στο γεγονός ότι η πριστή ξυλεία που πρόκειται να ταξινομηθεί έχει πριονιστεί σύμφωνα με τη Σκανδιναβική πρακτική πριονίσματος. Στην ποιοτική ταξινόμηση της πριστής ξυλείας, όλες οι πλευρές της ξυλείας εξετάζονται χωριστά, οπότε η κατηγορία ποιότητας προσδιορίζεται με βάση το επιφανειακό έμπλαστρο και την εμφάνιση κάθε άκρης. Η εμφάνιση του καρδιακού επιθέματος μπορεί να είναι κατά ένα βαθμό χαμηλότερη.</w:t>
      </w:r>
    </w:p>
    <w:p w14:paraId="0E4E8A60" w14:textId="3DD91EAA" w:rsidR="00BB7741" w:rsidRPr="00F07ED3" w:rsidRDefault="00F07ED3" w:rsidP="00F07ED3">
      <w:pPr>
        <w:rPr>
          <w:lang w:val="el-GR" w:eastAsia="en-US"/>
        </w:rPr>
      </w:pPr>
      <w:r w:rsidRPr="00F07ED3">
        <w:rPr>
          <w:lang w:val="el-GR" w:eastAsia="en-US"/>
        </w:rPr>
        <w:lastRenderedPageBreak/>
        <w:t xml:space="preserve">Η πριστή ξυλεία ταξινομείται οπτικά ή μηχανικά σε βαθμούς </w:t>
      </w:r>
      <w:r>
        <w:rPr>
          <w:lang w:eastAsia="en-US"/>
        </w:rPr>
        <w:t>US</w:t>
      </w:r>
      <w:r w:rsidRPr="00F07ED3">
        <w:rPr>
          <w:lang w:val="el-GR" w:eastAsia="en-US"/>
        </w:rPr>
        <w:t xml:space="preserve"> </w:t>
      </w:r>
      <w:r>
        <w:rPr>
          <w:lang w:eastAsia="en-US"/>
        </w:rPr>
        <w:t>I</w:t>
      </w:r>
      <w:r w:rsidRPr="00F07ED3">
        <w:rPr>
          <w:lang w:val="el-GR" w:eastAsia="en-US"/>
        </w:rPr>
        <w:t xml:space="preserve"> έως </w:t>
      </w:r>
      <w:r>
        <w:rPr>
          <w:lang w:eastAsia="en-US"/>
        </w:rPr>
        <w:t>US</w:t>
      </w:r>
      <w:r w:rsidRPr="00F07ED3">
        <w:rPr>
          <w:lang w:val="el-GR" w:eastAsia="en-US"/>
        </w:rPr>
        <w:t xml:space="preserve"> </w:t>
      </w:r>
      <w:r>
        <w:rPr>
          <w:lang w:eastAsia="en-US"/>
        </w:rPr>
        <w:t>IV</w:t>
      </w:r>
      <w:r w:rsidRPr="00F07ED3">
        <w:rPr>
          <w:lang w:val="el-GR" w:eastAsia="en-US"/>
        </w:rPr>
        <w:t xml:space="preserve">, καθώς και βαθμούς </w:t>
      </w:r>
      <w:r>
        <w:rPr>
          <w:lang w:eastAsia="en-US"/>
        </w:rPr>
        <w:t>V</w:t>
      </w:r>
      <w:r w:rsidRPr="00F07ED3">
        <w:rPr>
          <w:lang w:val="el-GR" w:eastAsia="en-US"/>
        </w:rPr>
        <w:t xml:space="preserve">, </w:t>
      </w:r>
      <w:r>
        <w:rPr>
          <w:lang w:eastAsia="en-US"/>
        </w:rPr>
        <w:t>VI</w:t>
      </w:r>
      <w:r w:rsidRPr="00F07ED3">
        <w:rPr>
          <w:lang w:val="el-GR" w:eastAsia="en-US"/>
        </w:rPr>
        <w:t xml:space="preserve"> και </w:t>
      </w:r>
      <w:r>
        <w:rPr>
          <w:lang w:eastAsia="en-US"/>
        </w:rPr>
        <w:t>VII</w:t>
      </w:r>
      <w:r w:rsidRPr="00F07ED3">
        <w:rPr>
          <w:lang w:val="el-GR" w:eastAsia="en-US"/>
        </w:rPr>
        <w:t>, που είναι ο χαμηλότερος βαθμός. Εκτός αυτού, πριονιστήρια δημιουργούν</w:t>
      </w:r>
      <w:r>
        <w:rPr>
          <w:lang w:val="el-GR" w:eastAsia="en-US"/>
        </w:rPr>
        <w:t xml:space="preserve"> για κάθε</w:t>
      </w:r>
      <w:r w:rsidRPr="00F07ED3">
        <w:rPr>
          <w:lang w:val="el-GR" w:eastAsia="en-US"/>
        </w:rPr>
        <w:t xml:space="preserve"> πελάτη</w:t>
      </w:r>
      <w:r>
        <w:rPr>
          <w:lang w:val="el-GR" w:eastAsia="en-US"/>
        </w:rPr>
        <w:t xml:space="preserve"> αν ζητηθεί</w:t>
      </w:r>
      <w:r w:rsidRPr="00F07ED3">
        <w:rPr>
          <w:lang w:val="el-GR" w:eastAsia="en-US"/>
        </w:rPr>
        <w:t xml:space="preserve"> ή</w:t>
      </w:r>
      <w:r>
        <w:rPr>
          <w:lang w:val="el-GR" w:eastAsia="en-US"/>
        </w:rPr>
        <w:t xml:space="preserve"> για κάθε </w:t>
      </w:r>
      <w:r w:rsidRPr="00F07ED3">
        <w:rPr>
          <w:lang w:val="el-GR" w:eastAsia="en-US"/>
        </w:rPr>
        <w:t>προϊόν</w:t>
      </w:r>
      <w:r>
        <w:rPr>
          <w:lang w:val="el-GR" w:eastAsia="en-US"/>
        </w:rPr>
        <w:t xml:space="preserve"> </w:t>
      </w:r>
      <w:r w:rsidRPr="00F07ED3">
        <w:rPr>
          <w:lang w:val="el-GR" w:eastAsia="en-US"/>
        </w:rPr>
        <w:t xml:space="preserve">συγκεκριμένες ποικιλίες ποιότητας συνδυάζοντας τα χαρακτηριστικά των διαφόρων κατηγοριών ποιότητας. Για παράδειγμα, η ξυλεία πεύκου μπορεί επίσης να ταξινομηθεί σε σύνθετο βαθμό, όπως </w:t>
      </w:r>
      <w:r>
        <w:rPr>
          <w:lang w:eastAsia="en-US"/>
        </w:rPr>
        <w:t>ST</w:t>
      </w:r>
      <w:r w:rsidRPr="00F07ED3">
        <w:rPr>
          <w:lang w:val="el-GR" w:eastAsia="en-US"/>
        </w:rPr>
        <w:t xml:space="preserve"> (πριονισμένη απόδοση) ή </w:t>
      </w:r>
      <w:r>
        <w:rPr>
          <w:lang w:eastAsia="en-US"/>
        </w:rPr>
        <w:t>BC</w:t>
      </w:r>
      <w:r w:rsidRPr="00F07ED3">
        <w:rPr>
          <w:lang w:val="el-GR" w:eastAsia="en-US"/>
        </w:rPr>
        <w:t xml:space="preserve"> (συμπεριλαμβάνονται οι βαθμοί </w:t>
      </w:r>
      <w:r>
        <w:rPr>
          <w:lang w:eastAsia="en-US"/>
        </w:rPr>
        <w:t>B</w:t>
      </w:r>
      <w:r w:rsidRPr="00F07ED3">
        <w:rPr>
          <w:lang w:val="el-GR" w:eastAsia="en-US"/>
        </w:rPr>
        <w:t xml:space="preserve"> και </w:t>
      </w:r>
      <w:r>
        <w:rPr>
          <w:lang w:eastAsia="en-US"/>
        </w:rPr>
        <w:t>C</w:t>
      </w:r>
      <w:r w:rsidRPr="00F07ED3">
        <w:rPr>
          <w:lang w:val="el-GR" w:eastAsia="en-US"/>
        </w:rPr>
        <w:t>)</w:t>
      </w:r>
      <w:r w:rsidR="00BB7741" w:rsidRPr="00F07ED3">
        <w:rPr>
          <w:lang w:val="el-GR" w:eastAsia="en-US"/>
        </w:rPr>
        <w:t>.</w:t>
      </w:r>
    </w:p>
    <w:p w14:paraId="6FFBA590" w14:textId="064429F1" w:rsidR="00F370A1" w:rsidRPr="00F07ED3" w:rsidRDefault="00F07ED3" w:rsidP="00B35E89">
      <w:pPr>
        <w:pStyle w:val="Heading1"/>
        <w:rPr>
          <w:lang w:val="el-GR" w:eastAsia="en-US"/>
        </w:rPr>
      </w:pPr>
      <w:r>
        <w:rPr>
          <w:lang w:val="el-GR" w:eastAsia="en-US"/>
        </w:rPr>
        <w:t xml:space="preserve"> </w:t>
      </w:r>
      <w:bookmarkStart w:id="17" w:name="_Toc69483598"/>
      <w:r>
        <w:rPr>
          <w:lang w:val="el-GR" w:eastAsia="en-US"/>
        </w:rPr>
        <w:t>Κατηγοριοποίηση ανάλογα με την αντοχή</w:t>
      </w:r>
      <w:bookmarkEnd w:id="17"/>
    </w:p>
    <w:p w14:paraId="32972E22" w14:textId="1C6DAD5A" w:rsidR="007263B0" w:rsidRPr="00F07ED3" w:rsidRDefault="00F07ED3" w:rsidP="00BE2AAC">
      <w:pPr>
        <w:rPr>
          <w:lang w:val="el-GR" w:eastAsia="en-US"/>
        </w:rPr>
      </w:pPr>
      <w:r w:rsidRPr="00F07ED3">
        <w:rPr>
          <w:lang w:val="el-GR" w:eastAsia="en-US"/>
        </w:rPr>
        <w:t xml:space="preserve">Η ξυλεία μπορεί να ταξινομηθεί οπτικά ή μηχανικά. Η βαθμολόγηση αντοχής μπορεί να γίνει με μαλακό ξύλο είτε σε κατηγορίες αντοχής σύμφωνα με το </w:t>
      </w:r>
      <w:r w:rsidRPr="00F07ED3">
        <w:rPr>
          <w:lang w:eastAsia="en-US"/>
        </w:rPr>
        <w:t>EN</w:t>
      </w:r>
      <w:r w:rsidRPr="00F07ED3">
        <w:rPr>
          <w:lang w:val="el-GR" w:eastAsia="en-US"/>
        </w:rPr>
        <w:t xml:space="preserve"> 338 είτε στο κοινό σκανδιναβικό πρότυπο </w:t>
      </w:r>
      <w:r w:rsidRPr="00F07ED3">
        <w:rPr>
          <w:lang w:eastAsia="en-US"/>
        </w:rPr>
        <w:t>INSTA</w:t>
      </w:r>
      <w:r w:rsidRPr="00F07ED3">
        <w:rPr>
          <w:lang w:val="el-GR" w:eastAsia="en-US"/>
        </w:rPr>
        <w:t xml:space="preserve"> 142. Η βαθμολόγηση οπτικής αντοχής εξετάζει το πάχος του ετήσιου αποθέματος πριστής ξυλείας και τα οπτικά ελαττώματα, τις παραμορφώσεις, τη συστροφή ή, για παράδειγμα, τον αριθμό των κλάδων, τη θέση τους και την ποιότητά τους. Η μέθοδος διαλογής μηχανικής δύναμης μπορεί να είναι </w:t>
      </w:r>
      <w:r>
        <w:rPr>
          <w:lang w:val="el-GR" w:eastAsia="en-US"/>
        </w:rPr>
        <w:t>μ</w:t>
      </w:r>
      <w:r w:rsidRPr="00F07ED3">
        <w:rPr>
          <w:lang w:val="el-GR" w:eastAsia="en-US"/>
        </w:rPr>
        <w:t>έτρηση μηχανικής όρασης, συγκεκριμένη μέτρηση συχνότητας, μέτρηση</w:t>
      </w:r>
      <w:r>
        <w:rPr>
          <w:lang w:val="el-GR" w:eastAsia="en-US"/>
        </w:rPr>
        <w:t xml:space="preserve"> με ακτίνες</w:t>
      </w:r>
      <w:r w:rsidRPr="00F07ED3">
        <w:rPr>
          <w:lang w:val="el-GR" w:eastAsia="en-US"/>
        </w:rPr>
        <w:t xml:space="preserve"> </w:t>
      </w:r>
      <w:r w:rsidRPr="00F07ED3">
        <w:rPr>
          <w:lang w:eastAsia="en-US"/>
        </w:rPr>
        <w:t>X</w:t>
      </w:r>
      <w:r w:rsidRPr="00F07ED3">
        <w:rPr>
          <w:lang w:val="el-GR" w:eastAsia="en-US"/>
        </w:rPr>
        <w:t>, υπερηχητική μέτρηση ή πιο παραδοσιακ</w:t>
      </w:r>
      <w:r>
        <w:rPr>
          <w:lang w:val="el-GR" w:eastAsia="en-US"/>
        </w:rPr>
        <w:t>ά με</w:t>
      </w:r>
      <w:r w:rsidRPr="00F07ED3">
        <w:rPr>
          <w:lang w:val="el-GR" w:eastAsia="en-US"/>
        </w:rPr>
        <w:t xml:space="preserve"> κάμψη</w:t>
      </w:r>
      <w:r w:rsidR="007263B0" w:rsidRPr="00F07ED3">
        <w:rPr>
          <w:lang w:val="el-GR" w:eastAsia="en-US"/>
        </w:rPr>
        <w:t>.</w:t>
      </w:r>
    </w:p>
    <w:p w14:paraId="41E4AC61" w14:textId="5AAF6546" w:rsidR="00F370A1" w:rsidRPr="00F07ED3" w:rsidRDefault="00F07ED3" w:rsidP="00F72B0C">
      <w:pPr>
        <w:pStyle w:val="Heading1"/>
        <w:rPr>
          <w:lang w:val="el-GR" w:eastAsia="en-US"/>
        </w:rPr>
      </w:pPr>
      <w:r>
        <w:rPr>
          <w:lang w:val="el-GR" w:eastAsia="en-US"/>
        </w:rPr>
        <w:t xml:space="preserve"> </w:t>
      </w:r>
      <w:bookmarkStart w:id="18" w:name="_Toc69483599"/>
      <w:r>
        <w:rPr>
          <w:lang w:val="el-GR" w:eastAsia="en-US"/>
        </w:rPr>
        <w:t>Πάνελ με βάση το ξύλο</w:t>
      </w:r>
      <w:bookmarkEnd w:id="18"/>
    </w:p>
    <w:p w14:paraId="12D113E5" w14:textId="612F51A4" w:rsidR="00F07ED3" w:rsidRPr="00F07ED3" w:rsidRDefault="00F07ED3" w:rsidP="00F07ED3">
      <w:pPr>
        <w:rPr>
          <w:lang w:val="el-GR" w:eastAsia="en-US"/>
        </w:rPr>
      </w:pPr>
      <w:r w:rsidRPr="00F07ED3">
        <w:rPr>
          <w:lang w:val="el-GR" w:eastAsia="en-US"/>
        </w:rPr>
        <w:t>Σήμερα, είναι δυνατή η βιομηχανική παραγωγή ενός ευρέος φάσματος πάνελ με βάση το ξύλο</w:t>
      </w:r>
      <w:r w:rsidR="00596739">
        <w:rPr>
          <w:lang w:val="el-GR" w:eastAsia="en-US"/>
        </w:rPr>
        <w:t>,</w:t>
      </w:r>
      <w:r w:rsidRPr="00F07ED3">
        <w:rPr>
          <w:lang w:val="el-GR" w:eastAsia="en-US"/>
        </w:rPr>
        <w:t xml:space="preserve"> κατάλληλ</w:t>
      </w:r>
      <w:r w:rsidR="00596739">
        <w:rPr>
          <w:lang w:val="el-GR" w:eastAsia="en-US"/>
        </w:rPr>
        <w:t>α</w:t>
      </w:r>
      <w:r w:rsidRPr="00F07ED3">
        <w:rPr>
          <w:lang w:val="el-GR" w:eastAsia="en-US"/>
        </w:rPr>
        <w:t xml:space="preserve"> για διαφορετικές εφαρμογές, στις οποίες μπορούν να χρησιμοποιηθούν υποπροϊόντα της βιομηχανίας ξύλου. Το υλικό φύλλων που γίνεται από τα υποπροϊόντα είναι οικονομικώς αποδοτικό να κατασκευ</w:t>
      </w:r>
      <w:r w:rsidR="00596739">
        <w:rPr>
          <w:lang w:val="el-GR" w:eastAsia="en-US"/>
        </w:rPr>
        <w:t>αστεί</w:t>
      </w:r>
      <w:r w:rsidRPr="00F07ED3">
        <w:rPr>
          <w:lang w:val="el-GR" w:eastAsia="en-US"/>
        </w:rPr>
        <w:t xml:space="preserve"> και οι πρώτες ύλες για την ξύλινη βιομηχανία μπορούν να χρησιμοποιηθούν αποτελεσματικά. Οι σανίδες υποπροϊόντων είναι διάφορες ινοσανίδες και μοριοσανίδες. Εκτός από τη βιομηχανία επίπλων, τα ξύλινα πάνελ χρησιμοποιούνται συνήθως σε κατασκευές, οχήματα και υλικά εσωτερικής ταπετσαρίας.</w:t>
      </w:r>
    </w:p>
    <w:p w14:paraId="79F4EB37" w14:textId="6F8E8D17" w:rsidR="00F07ED3" w:rsidRPr="00F07ED3" w:rsidRDefault="00F07ED3" w:rsidP="00F07ED3">
      <w:pPr>
        <w:rPr>
          <w:lang w:val="el-GR" w:eastAsia="en-US"/>
        </w:rPr>
      </w:pPr>
      <w:r w:rsidRPr="00F07ED3">
        <w:rPr>
          <w:lang w:val="el-GR" w:eastAsia="en-US"/>
        </w:rPr>
        <w:lastRenderedPageBreak/>
        <w:t xml:space="preserve">Ανάλογα με την εφαρμογή, οι ξύλινες </w:t>
      </w:r>
      <w:r w:rsidR="00596739">
        <w:rPr>
          <w:lang w:val="el-GR" w:eastAsia="en-US"/>
        </w:rPr>
        <w:t>σανίδε</w:t>
      </w:r>
      <w:r w:rsidRPr="00F07ED3">
        <w:rPr>
          <w:lang w:val="el-GR" w:eastAsia="en-US"/>
        </w:rPr>
        <w:t>ς μπορούν να ντυθούν με τους διάφορους καπλαμάδες, τα φύλλα πλαστικού, τα πλαστικά επιστρώματα, τις ταινίες, και τις επεξεργ</w:t>
      </w:r>
      <w:r w:rsidR="00596739">
        <w:rPr>
          <w:lang w:val="el-GR" w:eastAsia="en-US"/>
        </w:rPr>
        <w:t>ασμέν</w:t>
      </w:r>
      <w:r w:rsidRPr="00F07ED3">
        <w:rPr>
          <w:lang w:val="el-GR" w:eastAsia="en-US"/>
        </w:rPr>
        <w:t>ες επιφάνει</w:t>
      </w:r>
      <w:r w:rsidR="00596739">
        <w:rPr>
          <w:lang w:val="el-GR" w:eastAsia="en-US"/>
        </w:rPr>
        <w:t>ε</w:t>
      </w:r>
      <w:r w:rsidRPr="00F07ED3">
        <w:rPr>
          <w:lang w:val="el-GR" w:eastAsia="en-US"/>
        </w:rPr>
        <w:t>ς.</w:t>
      </w:r>
    </w:p>
    <w:p w14:paraId="3A123BB6" w14:textId="435874E2" w:rsidR="007263B0" w:rsidRPr="00F07ED3" w:rsidRDefault="00F07ED3" w:rsidP="00F07ED3">
      <w:pPr>
        <w:rPr>
          <w:lang w:val="el-GR" w:eastAsia="en-US"/>
        </w:rPr>
      </w:pPr>
      <w:r w:rsidRPr="00F07ED3">
        <w:rPr>
          <w:lang w:val="el-GR" w:eastAsia="en-US"/>
        </w:rPr>
        <w:t>Πριστή ξυλεία, κόντρα πλακέ, ινοσανίδες, καπλαμά</w:t>
      </w:r>
      <w:r w:rsidR="00596739">
        <w:rPr>
          <w:lang w:val="el-GR" w:eastAsia="en-US"/>
        </w:rPr>
        <w:t>ς</w:t>
      </w:r>
      <w:r w:rsidRPr="00F07ED3">
        <w:rPr>
          <w:lang w:val="el-GR" w:eastAsia="en-US"/>
        </w:rPr>
        <w:t xml:space="preserve">, </w:t>
      </w:r>
      <w:r>
        <w:rPr>
          <w:lang w:eastAsia="en-US"/>
        </w:rPr>
        <w:t>glulam</w:t>
      </w:r>
      <w:r w:rsidRPr="00F07ED3">
        <w:rPr>
          <w:lang w:val="el-GR" w:eastAsia="en-US"/>
        </w:rPr>
        <w:t xml:space="preserve"> και θερμικό ξύλο χρησιμοποιούνται για φέροντες</w:t>
      </w:r>
      <w:r w:rsidR="00596739">
        <w:rPr>
          <w:lang w:val="el-GR" w:eastAsia="en-US"/>
        </w:rPr>
        <w:t>,</w:t>
      </w:r>
      <w:r w:rsidRPr="00F07ED3">
        <w:rPr>
          <w:lang w:val="el-GR" w:eastAsia="en-US"/>
        </w:rPr>
        <w:t xml:space="preserve"> και μη</w:t>
      </w:r>
      <w:r w:rsidR="00596739">
        <w:rPr>
          <w:lang w:val="el-GR" w:eastAsia="en-US"/>
        </w:rPr>
        <w:t>, φορτία</w:t>
      </w:r>
      <w:r w:rsidRPr="00F07ED3">
        <w:rPr>
          <w:lang w:val="el-GR" w:eastAsia="en-US"/>
        </w:rPr>
        <w:t xml:space="preserve"> κατασκευές. Εταιρείες στον κλάδο της ξυλουργικής κατασκευή</w:t>
      </w:r>
      <w:r w:rsidR="00596739">
        <w:rPr>
          <w:lang w:val="el-GR" w:eastAsia="en-US"/>
        </w:rPr>
        <w:t>ς</w:t>
      </w:r>
      <w:r w:rsidRPr="00F07ED3">
        <w:rPr>
          <w:lang w:val="el-GR" w:eastAsia="en-US"/>
        </w:rPr>
        <w:t xml:space="preserve"> ξυλείας</w:t>
      </w:r>
      <w:r w:rsidR="00596739">
        <w:rPr>
          <w:lang w:val="el-GR" w:eastAsia="en-US"/>
        </w:rPr>
        <w:t xml:space="preserve"> </w:t>
      </w:r>
      <w:r w:rsidRPr="00F07ED3">
        <w:rPr>
          <w:lang w:val="el-GR" w:eastAsia="en-US"/>
        </w:rPr>
        <w:t>πλαισ</w:t>
      </w:r>
      <w:r w:rsidR="00596739">
        <w:rPr>
          <w:lang w:val="el-GR" w:eastAsia="en-US"/>
        </w:rPr>
        <w:t>ί</w:t>
      </w:r>
      <w:r w:rsidRPr="00F07ED3">
        <w:rPr>
          <w:lang w:val="el-GR" w:eastAsia="en-US"/>
        </w:rPr>
        <w:t>ω</w:t>
      </w:r>
      <w:r w:rsidR="00596739">
        <w:rPr>
          <w:lang w:val="el-GR" w:eastAsia="en-US"/>
        </w:rPr>
        <w:t>ν,</w:t>
      </w:r>
      <w:r w:rsidRPr="00F07ED3">
        <w:rPr>
          <w:lang w:val="el-GR" w:eastAsia="en-US"/>
        </w:rPr>
        <w:t xml:space="preserve"> δομημέν</w:t>
      </w:r>
      <w:r w:rsidR="00596739">
        <w:rPr>
          <w:lang w:val="el-GR" w:eastAsia="en-US"/>
        </w:rPr>
        <w:t>ων</w:t>
      </w:r>
      <w:r w:rsidRPr="00F07ED3">
        <w:rPr>
          <w:lang w:val="el-GR" w:eastAsia="en-US"/>
        </w:rPr>
        <w:t xml:space="preserve"> σπ</w:t>
      </w:r>
      <w:r w:rsidR="00596739">
        <w:rPr>
          <w:lang w:val="el-GR" w:eastAsia="en-US"/>
        </w:rPr>
        <w:t>ι</w:t>
      </w:r>
      <w:r w:rsidRPr="00F07ED3">
        <w:rPr>
          <w:lang w:val="el-GR" w:eastAsia="en-US"/>
        </w:rPr>
        <w:t>τι</w:t>
      </w:r>
      <w:r w:rsidR="00596739">
        <w:rPr>
          <w:lang w:val="el-GR" w:eastAsia="en-US"/>
        </w:rPr>
        <w:t>ών,</w:t>
      </w:r>
      <w:r w:rsidRPr="00F07ED3">
        <w:rPr>
          <w:lang w:val="el-GR" w:eastAsia="en-US"/>
        </w:rPr>
        <w:t xml:space="preserve"> κατασκευές κτιρίων, όπως παράθυρα, κουφώματα, δικτυώματα οροφής, μαρκίζες, υποστρώματα, δομές δαπέδου, δαπέ</w:t>
      </w:r>
      <w:r w:rsidR="00596739">
        <w:rPr>
          <w:lang w:val="el-GR" w:eastAsia="en-US"/>
        </w:rPr>
        <w:t>δου, επενδύσεις</w:t>
      </w:r>
      <w:r w:rsidRPr="00F07ED3">
        <w:rPr>
          <w:lang w:val="el-GR" w:eastAsia="en-US"/>
        </w:rPr>
        <w:t xml:space="preserve"> τοίχων, σκάλες, κιγκλιδώματα, και βεράντες. Άλλα ξύλινα εξαρτήματα που θα κατασκευαστούν περιλαμβάνουν στήλες, καλούπια, πλακάκια και σανίδες δαπέδου</w:t>
      </w:r>
      <w:r w:rsidR="007263B0" w:rsidRPr="00F07ED3">
        <w:rPr>
          <w:lang w:val="el-GR" w:eastAsia="en-US"/>
        </w:rPr>
        <w:t>.</w:t>
      </w:r>
    </w:p>
    <w:p w14:paraId="78819C30" w14:textId="3941182E" w:rsidR="00F370A1" w:rsidRPr="00F370A1" w:rsidRDefault="00F370A1" w:rsidP="00725215">
      <w:pPr>
        <w:pStyle w:val="Heading2"/>
        <w:numPr>
          <w:ilvl w:val="1"/>
          <w:numId w:val="2"/>
        </w:numPr>
        <w:rPr>
          <w:lang w:eastAsia="en-US"/>
        </w:rPr>
      </w:pPr>
      <w:bookmarkStart w:id="19" w:name="_Toc60151567"/>
      <w:bookmarkStart w:id="20" w:name="_Toc69483600"/>
      <w:r w:rsidRPr="00F370A1">
        <w:rPr>
          <w:lang w:eastAsia="en-US"/>
        </w:rPr>
        <w:t>EWP</w:t>
      </w:r>
      <w:bookmarkEnd w:id="19"/>
      <w:bookmarkEnd w:id="20"/>
    </w:p>
    <w:p w14:paraId="3B1E12E7" w14:textId="34D1E277" w:rsidR="00596739" w:rsidRPr="00596739" w:rsidRDefault="00596739" w:rsidP="00596739">
      <w:pPr>
        <w:rPr>
          <w:lang w:val="el-GR" w:eastAsia="en-US"/>
        </w:rPr>
      </w:pPr>
      <w:r>
        <w:rPr>
          <w:lang w:val="el-GR" w:eastAsia="en-US"/>
        </w:rPr>
        <w:t>Τα</w:t>
      </w:r>
      <w:r w:rsidRPr="00596739">
        <w:rPr>
          <w:lang w:val="el-GR" w:eastAsia="en-US"/>
        </w:rPr>
        <w:t xml:space="preserve"> ξύλιν</w:t>
      </w:r>
      <w:r>
        <w:rPr>
          <w:lang w:val="el-GR" w:eastAsia="en-US"/>
        </w:rPr>
        <w:t>α</w:t>
      </w:r>
      <w:r w:rsidRPr="00596739">
        <w:rPr>
          <w:lang w:val="el-GR" w:eastAsia="en-US"/>
        </w:rPr>
        <w:t xml:space="preserve"> </w:t>
      </w:r>
      <w:r>
        <w:rPr>
          <w:lang w:val="el-GR" w:eastAsia="en-US"/>
        </w:rPr>
        <w:t>πάνελ</w:t>
      </w:r>
      <w:r w:rsidRPr="00596739">
        <w:rPr>
          <w:lang w:val="el-GR" w:eastAsia="en-US"/>
        </w:rPr>
        <w:t xml:space="preserve"> αναφέρονται συχνά ως κατασκευασμένα ξύλινα προϊόντα. Ένα </w:t>
      </w:r>
      <w:bookmarkStart w:id="21" w:name="_Hlk80949468"/>
      <w:r w:rsidRPr="00596739">
        <w:rPr>
          <w:lang w:val="el-GR" w:eastAsia="en-US"/>
        </w:rPr>
        <w:t xml:space="preserve">κατασκευασμένο προϊόν ξύλου (προϊόν </w:t>
      </w:r>
      <w:r>
        <w:rPr>
          <w:lang w:eastAsia="en-US"/>
        </w:rPr>
        <w:t>EWP</w:t>
      </w:r>
      <w:bookmarkEnd w:id="21"/>
      <w:r w:rsidRPr="00596739">
        <w:rPr>
          <w:lang w:val="el-GR" w:eastAsia="en-US"/>
        </w:rPr>
        <w:t>) αναφέρεται σε δομικά στοιχεία που κατασκευάζονται με κόλληση ξύλου.</w:t>
      </w:r>
    </w:p>
    <w:p w14:paraId="4CE70A2B" w14:textId="683353E8" w:rsidR="00385B66" w:rsidRPr="00596739" w:rsidRDefault="00596739" w:rsidP="00596739">
      <w:pPr>
        <w:rPr>
          <w:lang w:val="el-GR" w:eastAsia="en-US"/>
        </w:rPr>
      </w:pPr>
      <w:r w:rsidRPr="00596739">
        <w:rPr>
          <w:lang w:val="el-GR" w:eastAsia="en-US"/>
        </w:rPr>
        <w:t xml:space="preserve">Το </w:t>
      </w:r>
      <w:r>
        <w:rPr>
          <w:lang w:eastAsia="en-US"/>
        </w:rPr>
        <w:t>Glulam</w:t>
      </w:r>
      <w:r>
        <w:rPr>
          <w:lang w:val="el-GR" w:eastAsia="en-US"/>
        </w:rPr>
        <w:t xml:space="preserve"> είναι</w:t>
      </w:r>
      <w:r w:rsidRPr="00596739">
        <w:rPr>
          <w:lang w:val="el-GR" w:eastAsia="en-US"/>
        </w:rPr>
        <w:t xml:space="preserve"> ένα προϊόν που χρησιμοποιείται στις κατασκευές των σπιτιών, το οποίο είναι κατασκευασμένο από ελάσματα με κόλληση. Η πλαστικοποιημένη </w:t>
      </w:r>
      <w:r>
        <w:rPr>
          <w:lang w:val="el-GR" w:eastAsia="en-US"/>
        </w:rPr>
        <w:t>ξ</w:t>
      </w:r>
      <w:r w:rsidRPr="00596739">
        <w:rPr>
          <w:lang w:val="el-GR" w:eastAsia="en-US"/>
        </w:rPr>
        <w:t>υλεία καπλαμά (</w:t>
      </w:r>
      <w:r>
        <w:rPr>
          <w:lang w:eastAsia="en-US"/>
        </w:rPr>
        <w:t>LVL</w:t>
      </w:r>
      <w:r w:rsidRPr="00596739">
        <w:rPr>
          <w:lang w:val="el-GR" w:eastAsia="en-US"/>
        </w:rPr>
        <w:t xml:space="preserve">) είναι κατασκευασμένη από υλικό με βάση το καπλαμά όπως το κόντρα πλακέ. Η </w:t>
      </w:r>
      <w:r>
        <w:rPr>
          <w:lang w:eastAsia="en-US"/>
        </w:rPr>
        <w:t>LSL</w:t>
      </w:r>
      <w:r w:rsidRPr="00596739">
        <w:rPr>
          <w:lang w:val="el-GR" w:eastAsia="en-US"/>
        </w:rPr>
        <w:t xml:space="preserve"> που χρησιμοποιείται ως υλικό πλαισίου για τα σπίτια γίνεται με την κοπή του φλοιού ξύλου σε τσιπς, την ξήρανση και τη συγκόλληση των τσιπς, στη συνέχεια πιέζοντάς τα στο επιθυμητό σχήμα. Οι δοκοί Ι που κατασκευάζονται σε διαδικασία πολλαπλών σταδίων χρησιμοποιούνται ως κατώτερες και ενδιάμεσες δοκοί δαπέδου σε σπίτια και ως δομές στήριξης για καλούπια. </w:t>
      </w:r>
      <w:r>
        <w:rPr>
          <w:lang w:eastAsia="en-US"/>
        </w:rPr>
        <w:t>CLT</w:t>
      </w:r>
      <w:r w:rsidRPr="00596739">
        <w:rPr>
          <w:lang w:val="el-GR" w:eastAsia="en-US"/>
        </w:rPr>
        <w:t xml:space="preserve"> (</w:t>
      </w:r>
      <w:r>
        <w:rPr>
          <w:lang w:eastAsia="en-US"/>
        </w:rPr>
        <w:t>cross</w:t>
      </w:r>
      <w:r w:rsidRPr="00596739">
        <w:rPr>
          <w:lang w:val="el-GR" w:eastAsia="en-US"/>
        </w:rPr>
        <w:t>-</w:t>
      </w:r>
      <w:r>
        <w:rPr>
          <w:lang w:eastAsia="en-US"/>
        </w:rPr>
        <w:t>laminated</w:t>
      </w:r>
      <w:r w:rsidRPr="00596739">
        <w:rPr>
          <w:lang w:val="el-GR" w:eastAsia="en-US"/>
        </w:rPr>
        <w:t xml:space="preserve"> ξυλεία) είναι ένα δομικό υλικό κατασκευασμένο από μασίφ ξύλο, το οποίο αποτελείται από τουλάχιστον τρία στρώματα σταυροειδούς συγκολλημένου ελασματοποιημένου ξύλου</w:t>
      </w:r>
      <w:r w:rsidR="00385B66" w:rsidRPr="00596739">
        <w:rPr>
          <w:lang w:val="el-GR" w:eastAsia="en-US"/>
        </w:rPr>
        <w:t>.</w:t>
      </w:r>
    </w:p>
    <w:p w14:paraId="27F29C69" w14:textId="77B1CB4A" w:rsidR="00F370A1" w:rsidRPr="00381F38" w:rsidRDefault="00381F38" w:rsidP="00BE2AAC">
      <w:pPr>
        <w:pStyle w:val="Heading2"/>
        <w:numPr>
          <w:ilvl w:val="1"/>
          <w:numId w:val="2"/>
        </w:numPr>
        <w:rPr>
          <w:lang w:eastAsia="en-US"/>
        </w:rPr>
      </w:pPr>
      <w:bookmarkStart w:id="22" w:name="_Toc69483601"/>
      <w:r>
        <w:rPr>
          <w:lang w:eastAsia="en-US"/>
        </w:rPr>
        <w:lastRenderedPageBreak/>
        <w:t>LVL</w:t>
      </w:r>
      <w:bookmarkEnd w:id="22"/>
    </w:p>
    <w:p w14:paraId="3324F967" w14:textId="156C9BA2" w:rsidR="00381F38" w:rsidRPr="00596739" w:rsidRDefault="00381F38" w:rsidP="00381F38">
      <w:pPr>
        <w:rPr>
          <w:lang w:val="el-GR" w:eastAsia="en-US"/>
        </w:rPr>
      </w:pPr>
      <w:r>
        <w:rPr>
          <w:lang w:eastAsia="en-US"/>
        </w:rPr>
        <w:t>LVL</w:t>
      </w:r>
      <w:r w:rsidRPr="00596739">
        <w:rPr>
          <w:lang w:val="el-GR" w:eastAsia="en-US"/>
        </w:rPr>
        <w:t xml:space="preserve"> </w:t>
      </w:r>
      <w:r w:rsidR="00596739">
        <w:rPr>
          <w:lang w:val="el-GR" w:eastAsia="en-US"/>
        </w:rPr>
        <w:t xml:space="preserve">είναι </w:t>
      </w:r>
      <w:r w:rsidR="00596739" w:rsidRPr="00596739">
        <w:rPr>
          <w:lang w:val="el-GR" w:eastAsia="en-US"/>
        </w:rPr>
        <w:t>ξύλο που μετατρέπεται σε καπλαμά και ελασματοποιείται μαζί σε ξυλεία</w:t>
      </w:r>
      <w:r w:rsidRPr="00596739">
        <w:rPr>
          <w:lang w:val="el-GR" w:eastAsia="en-US"/>
        </w:rPr>
        <w:t>.</w:t>
      </w:r>
    </w:p>
    <w:p w14:paraId="5A66628A" w14:textId="4D142D0A" w:rsidR="00596739" w:rsidRPr="00596739" w:rsidRDefault="00596739" w:rsidP="00596739">
      <w:pPr>
        <w:rPr>
          <w:lang w:val="el-GR" w:eastAsia="en-US"/>
        </w:rPr>
      </w:pPr>
      <w:r w:rsidRPr="00596739">
        <w:rPr>
          <w:lang w:val="el-GR" w:eastAsia="en-US"/>
        </w:rPr>
        <w:t>Οι εγκάρσι</w:t>
      </w:r>
      <w:r>
        <w:rPr>
          <w:lang w:val="el-GR" w:eastAsia="en-US"/>
        </w:rPr>
        <w:t>οι</w:t>
      </w:r>
      <w:r w:rsidRPr="00596739">
        <w:rPr>
          <w:lang w:val="el-GR" w:eastAsia="en-US"/>
        </w:rPr>
        <w:t xml:space="preserve"> καπλαμάδες που τοποθετούνται στο προϊόν σταθεροποιούν το προϊόν πολύ αποτελεσματικά, μειώνουν την υγρασία και επιτρέπουν την παραγωγή ευρέων πλακιδίων χωρίς τον κίνδυνο στρέβλωσης. Οι εγκάρσιοι καπλαμάδες μπορούν επίσης να χρησιμοποιηθούν για την αύξηση της αντοχής σε θλίψη του προϊόντος στην κατεύθυνση ύψους της δοκού.</w:t>
      </w:r>
    </w:p>
    <w:p w14:paraId="24DF27F8" w14:textId="4B7B9570" w:rsidR="00596739" w:rsidRPr="00596739" w:rsidRDefault="00596739" w:rsidP="00596739">
      <w:pPr>
        <w:rPr>
          <w:lang w:val="el-GR" w:eastAsia="en-US"/>
        </w:rPr>
      </w:pPr>
      <w:r w:rsidRPr="00596739">
        <w:rPr>
          <w:lang w:val="el-GR" w:eastAsia="en-US"/>
        </w:rPr>
        <w:t>Οι χαρακτηριστικές εφαρμογές περιλαμβάνουν τις ακτίνες, τις στήλες, τα ζευκτ</w:t>
      </w:r>
      <w:r>
        <w:rPr>
          <w:lang w:val="el-GR" w:eastAsia="en-US"/>
        </w:rPr>
        <w:t>ά</w:t>
      </w:r>
      <w:r w:rsidRPr="00596739">
        <w:rPr>
          <w:lang w:val="el-GR" w:eastAsia="en-US"/>
        </w:rPr>
        <w:t xml:space="preserve">, τις περιμέτρους, και τα τμήματα βιομηχανίας παραθύρων και πορτών. Χάρη στη δομή του στρώματος, το </w:t>
      </w:r>
      <w:r>
        <w:rPr>
          <w:lang w:eastAsia="en-US"/>
        </w:rPr>
        <w:t>LVL</w:t>
      </w:r>
      <w:r w:rsidRPr="00596739">
        <w:rPr>
          <w:lang w:val="el-GR" w:eastAsia="en-US"/>
        </w:rPr>
        <w:t xml:space="preserve"> είναι ισχυρότερο από το συμπαγές ξύλο, το οποίο επίσης καθιστά δυνατή την υλοποίηση δομών γέφυρας. Τα εργαλεία που χρησιμοποιούνται στην παραδοσιακή κατασκευή ξύλου είναι κατάλληλα για μηχανική κατεργασία.</w:t>
      </w:r>
    </w:p>
    <w:p w14:paraId="28BC2683" w14:textId="4CFC9915" w:rsidR="00381F38" w:rsidRPr="00596739" w:rsidRDefault="00596739" w:rsidP="00596739">
      <w:pPr>
        <w:rPr>
          <w:lang w:val="el-GR" w:eastAsia="en-US"/>
        </w:rPr>
      </w:pPr>
      <w:r w:rsidRPr="00596739">
        <w:rPr>
          <w:lang w:val="el-GR" w:eastAsia="en-US"/>
        </w:rPr>
        <w:t xml:space="preserve">Οι ακτίνες </w:t>
      </w:r>
      <w:r>
        <w:rPr>
          <w:lang w:eastAsia="en-US"/>
        </w:rPr>
        <w:t>LVL</w:t>
      </w:r>
      <w:r w:rsidRPr="00596739">
        <w:rPr>
          <w:lang w:val="el-GR" w:eastAsia="en-US"/>
        </w:rPr>
        <w:t xml:space="preserve"> είναι κατάλληλες ως μεταφέρουσες</w:t>
      </w:r>
      <w:r>
        <w:rPr>
          <w:lang w:val="el-GR" w:eastAsia="en-US"/>
        </w:rPr>
        <w:t xml:space="preserve"> φορτία</w:t>
      </w:r>
      <w:r w:rsidRPr="00596739">
        <w:rPr>
          <w:lang w:val="el-GR" w:eastAsia="en-US"/>
        </w:rPr>
        <w:t xml:space="preserve"> ακτίνες για τα συνολικά</w:t>
      </w:r>
      <w:r>
        <w:rPr>
          <w:lang w:val="el-GR" w:eastAsia="en-US"/>
        </w:rPr>
        <w:t xml:space="preserve"> </w:t>
      </w:r>
      <w:r w:rsidRPr="00596739">
        <w:rPr>
          <w:lang w:val="el-GR" w:eastAsia="en-US"/>
        </w:rPr>
        <w:t xml:space="preserve">πλαισιωμένα κτήρια. Οι δοκοί χρησιμοποιούνται ως υποδάπεδο, μεσαία σόλα, άνοιγμα, οροφή και δοκοί στήριξης, μεταξύ άλλων. Οι ακτίνες </w:t>
      </w:r>
      <w:r>
        <w:rPr>
          <w:lang w:eastAsia="en-US"/>
        </w:rPr>
        <w:t>LVL</w:t>
      </w:r>
      <w:r w:rsidRPr="00596739">
        <w:rPr>
          <w:lang w:val="el-GR" w:eastAsia="en-US"/>
        </w:rPr>
        <w:t xml:space="preserve"> μπορούν να χρησιμοποιηθούν για να εφαρμόσουν εύκολα τα υψηλά και ευρύχωρα δωμάτια, τα μεγάλα παράθυρα, τα παράθυρα κόλπων, τις σοφίτες, και τα μπαλκόνια. Η δομή της δέσμης </w:t>
      </w:r>
      <w:r>
        <w:rPr>
          <w:lang w:eastAsia="en-US"/>
        </w:rPr>
        <w:t>LVL</w:t>
      </w:r>
      <w:r w:rsidRPr="00596739">
        <w:rPr>
          <w:lang w:val="el-GR" w:eastAsia="en-US"/>
        </w:rPr>
        <w:t xml:space="preserve"> είναι λεπτή και υψηλή, αλλά άκαμπτη. Οι δοκοί διατίθενται σε ένα ευρύ φάσμα τυποποιημένων διατομών, αλλά οι δοκοί κατασκευάζονται επίσης κατά παραγγελία</w:t>
      </w:r>
      <w:r w:rsidR="00381F38" w:rsidRPr="00596739">
        <w:rPr>
          <w:lang w:val="el-GR" w:eastAsia="en-US"/>
        </w:rPr>
        <w:t>.</w:t>
      </w:r>
    </w:p>
    <w:p w14:paraId="7D67F948" w14:textId="253D3001" w:rsidR="00F370A1" w:rsidRPr="00F370A1" w:rsidRDefault="00596739" w:rsidP="00725215">
      <w:pPr>
        <w:pStyle w:val="Heading2"/>
        <w:numPr>
          <w:ilvl w:val="1"/>
          <w:numId w:val="2"/>
        </w:numPr>
        <w:rPr>
          <w:lang w:eastAsia="en-US"/>
        </w:rPr>
      </w:pPr>
      <w:bookmarkStart w:id="23" w:name="_Toc69483602"/>
      <w:r>
        <w:rPr>
          <w:lang w:val="el-GR" w:eastAsia="en-US"/>
        </w:rPr>
        <w:t>Κόντρα Πλακέ</w:t>
      </w:r>
      <w:bookmarkEnd w:id="23"/>
    </w:p>
    <w:p w14:paraId="642D1663" w14:textId="3B6A2DD0" w:rsidR="00AA1DBE" w:rsidRPr="00596739" w:rsidRDefault="00DA47A7" w:rsidP="00596739">
      <w:pPr>
        <w:jc w:val="left"/>
        <w:rPr>
          <w:lang w:val="el-GR" w:eastAsia="en-US"/>
        </w:rPr>
      </w:pPr>
      <w:r>
        <w:rPr>
          <w:noProof/>
          <w:lang w:eastAsia="en-US"/>
        </w:rPr>
        <w:drawing>
          <wp:anchor distT="0" distB="0" distL="114300" distR="114300" simplePos="0" relativeHeight="251637760" behindDoc="0" locked="0" layoutInCell="1" allowOverlap="1" wp14:anchorId="038DE6E0" wp14:editId="3C7B57E0">
            <wp:simplePos x="0" y="0"/>
            <wp:positionH relativeFrom="column">
              <wp:posOffset>2818130</wp:posOffset>
            </wp:positionH>
            <wp:positionV relativeFrom="paragraph">
              <wp:posOffset>46990</wp:posOffset>
            </wp:positionV>
            <wp:extent cx="2912110" cy="1939925"/>
            <wp:effectExtent l="0" t="0" r="2540" b="3175"/>
            <wp:wrapSquare wrapText="bothSides"/>
            <wp:docPr id="6" name="Kuva 6" descr="Kuva, joka sisältää kohteen puinen, puu, puutavar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ywood-Shutterstock-Aleksandr-Potashev.jpg"/>
                    <pic:cNvPicPr/>
                  </pic:nvPicPr>
                  <pic:blipFill>
                    <a:blip r:embed="rId13">
                      <a:extLst>
                        <a:ext uri="{28A0092B-C50C-407E-A947-70E740481C1C}">
                          <a14:useLocalDpi xmlns:a14="http://schemas.microsoft.com/office/drawing/2010/main" val="0"/>
                        </a:ext>
                      </a:extLst>
                    </a:blip>
                    <a:stretch>
                      <a:fillRect/>
                    </a:stretch>
                  </pic:blipFill>
                  <pic:spPr>
                    <a:xfrm>
                      <a:off x="0" y="0"/>
                      <a:ext cx="2912110" cy="19399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2096" behindDoc="0" locked="0" layoutInCell="1" allowOverlap="1" wp14:anchorId="79C3D799" wp14:editId="62E711D3">
                <wp:simplePos x="0" y="0"/>
                <wp:positionH relativeFrom="column">
                  <wp:posOffset>2818130</wp:posOffset>
                </wp:positionH>
                <wp:positionV relativeFrom="paragraph">
                  <wp:posOffset>1584960</wp:posOffset>
                </wp:positionV>
                <wp:extent cx="2912110" cy="635"/>
                <wp:effectExtent l="0" t="0" r="0" b="0"/>
                <wp:wrapSquare wrapText="bothSides"/>
                <wp:docPr id="8" name="Tekstiruutu 8"/>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5BE5BFDA" w14:textId="49D6B9EE" w:rsidR="004A6BB1" w:rsidRPr="00FD64D2" w:rsidRDefault="00EB4D19" w:rsidP="00F6726B">
                            <w:pPr>
                              <w:pStyle w:val="Caption"/>
                              <w:rPr>
                                <w:noProof/>
                                <w:sz w:val="24"/>
                                <w:szCs w:val="20"/>
                                <w:lang w:eastAsia="en-US"/>
                              </w:rPr>
                            </w:pPr>
                            <w:r>
                              <w:rPr>
                                <w:lang w:val="el-GR"/>
                              </w:rPr>
                              <w:t>Εικόνα</w:t>
                            </w:r>
                            <w:r w:rsidR="004A6BB1">
                              <w:t xml:space="preserve"> </w:t>
                            </w:r>
                            <w:r w:rsidR="007D6D78">
                              <w:fldChar w:fldCharType="begin"/>
                            </w:r>
                            <w:r w:rsidR="007D6D78">
                              <w:instrText xml:space="preserve"> SEQ Image \* ARABIC </w:instrText>
                            </w:r>
                            <w:r w:rsidR="007D6D78">
                              <w:fldChar w:fldCharType="separate"/>
                            </w:r>
                            <w:r w:rsidR="004A6BB1">
                              <w:rPr>
                                <w:noProof/>
                              </w:rPr>
                              <w:t>1</w:t>
                            </w:r>
                            <w:r w:rsidR="007D6D78">
                              <w:rPr>
                                <w:noProof/>
                              </w:rPr>
                              <w:fldChar w:fldCharType="end"/>
                            </w:r>
                            <w:r w:rsidR="004A6BB1">
                              <w:t xml:space="preserve"> Plywood © </w:t>
                            </w:r>
                            <w:r w:rsidR="004A6BB1">
                              <w:rPr>
                                <w:noProof/>
                              </w:rPr>
                              <w:t>Alexandr Potashev, Shutterstock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C3D799" id="Tekstiruutu 8" o:spid="_x0000_s1028" type="#_x0000_t202" style="position:absolute;margin-left:221.9pt;margin-top:124.8pt;width:229.3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" stroked="f">
                <v:textbox style="mso-fit-shape-to-text:t" inset="0,0,0,0">
                  <w:txbxContent>
                    <w:p w14:paraId="5BE5BFDA" w14:textId="49D6B9EE" w:rsidR="004A6BB1" w:rsidRPr="00FD64D2" w:rsidRDefault="00EB4D19" w:rsidP="00F6726B">
                      <w:pPr>
                        <w:pStyle w:val="Caption"/>
                        <w:rPr>
                          <w:noProof/>
                          <w:sz w:val="24"/>
                          <w:szCs w:val="20"/>
                          <w:lang w:eastAsia="en-US"/>
                        </w:rPr>
                      </w:pPr>
                      <w:r>
                        <w:rPr>
                          <w:lang w:val="el-GR"/>
                        </w:rPr>
                        <w:t>Εικόνα</w:t>
                      </w:r>
                      <w:r w:rsidR="004A6BB1">
                        <w:t xml:space="preserve"> </w:t>
                      </w:r>
                      <w:r w:rsidR="007D6D78">
                        <w:fldChar w:fldCharType="begin"/>
                      </w:r>
                      <w:r w:rsidR="007D6D78">
                        <w:instrText xml:space="preserve"> SEQ Image \* ARABIC </w:instrText>
                      </w:r>
                      <w:r w:rsidR="007D6D78">
                        <w:fldChar w:fldCharType="separate"/>
                      </w:r>
                      <w:r w:rsidR="004A6BB1">
                        <w:rPr>
                          <w:noProof/>
                        </w:rPr>
                        <w:t>1</w:t>
                      </w:r>
                      <w:r w:rsidR="007D6D78">
                        <w:rPr>
                          <w:noProof/>
                        </w:rPr>
                        <w:fldChar w:fldCharType="end"/>
                      </w:r>
                      <w:r w:rsidR="004A6BB1">
                        <w:t xml:space="preserve"> Plywood © </w:t>
                      </w:r>
                      <w:r w:rsidR="004A6BB1">
                        <w:rPr>
                          <w:noProof/>
                        </w:rPr>
                        <w:t>Alexandr Potashev, Shutterstock</w:t>
                      </w:r>
                    </w:p>
                  </w:txbxContent>
                </v:textbox>
                <w10:wrap type="square"/>
              </v:shape>
            </w:pict>
          </mc:Fallback>
        </mc:AlternateContent>
      </w:r>
      <w:r w:rsidR="00596739" w:rsidRPr="00596739">
        <w:rPr>
          <w:lang w:val="el-GR" w:eastAsia="en-US"/>
        </w:rPr>
        <w:t>Το κόντρα πλακέ είναι κατασκευασμένο από λεπτ</w:t>
      </w:r>
      <w:r w:rsidR="00596739">
        <w:rPr>
          <w:lang w:val="el-GR" w:eastAsia="en-US"/>
        </w:rPr>
        <w:t>ούς</w:t>
      </w:r>
      <w:r w:rsidR="00596739" w:rsidRPr="00596739">
        <w:rPr>
          <w:lang w:val="el-GR" w:eastAsia="en-US"/>
        </w:rPr>
        <w:t xml:space="preserve"> στρεφόμεν</w:t>
      </w:r>
      <w:r w:rsidR="00596739">
        <w:rPr>
          <w:lang w:val="el-GR" w:eastAsia="en-US"/>
        </w:rPr>
        <w:t>ους</w:t>
      </w:r>
      <w:r w:rsidR="00596739" w:rsidRPr="00596739">
        <w:rPr>
          <w:lang w:val="el-GR" w:eastAsia="en-US"/>
        </w:rPr>
        <w:t xml:space="preserve"> καπλαμάδες, εναλλάξ διασταυρωμέν</w:t>
      </w:r>
      <w:r w:rsidR="00596739">
        <w:rPr>
          <w:lang w:val="el-GR" w:eastAsia="en-US"/>
        </w:rPr>
        <w:t>ους</w:t>
      </w:r>
      <w:r w:rsidR="00596739" w:rsidRPr="00596739">
        <w:rPr>
          <w:lang w:val="el-GR" w:eastAsia="en-US"/>
        </w:rPr>
        <w:t xml:space="preserve">. Η σημύδα και η </w:t>
      </w:r>
      <w:r w:rsidR="00596739" w:rsidRPr="00596739">
        <w:rPr>
          <w:lang w:val="el-GR" w:eastAsia="en-US"/>
        </w:rPr>
        <w:lastRenderedPageBreak/>
        <w:t>ερυθρελάτη χρησιμοποιούνται συνήθως ως πρώτες ύλες για καπλαμάδες. Οι τύποι καπλαμάδων που χρησιμοποιούνται στο εισαγόμενο κόντρα πλακέ περιλαμβάνουν τικ, μαόνι και λεύκα</w:t>
      </w:r>
      <w:r w:rsidR="00AA1DBE" w:rsidRPr="00596739">
        <w:rPr>
          <w:lang w:val="el-GR" w:eastAsia="en-US"/>
        </w:rPr>
        <w:t>.</w:t>
      </w:r>
    </w:p>
    <w:p w14:paraId="111913B6" w14:textId="652F4CA5" w:rsidR="00436308" w:rsidRPr="00436308" w:rsidRDefault="00436308" w:rsidP="00436308">
      <w:pPr>
        <w:rPr>
          <w:lang w:val="el-GR" w:eastAsia="en-US"/>
        </w:rPr>
      </w:pPr>
      <w:r w:rsidRPr="00436308">
        <w:rPr>
          <w:lang w:val="el-GR" w:eastAsia="en-US"/>
        </w:rPr>
        <w:t xml:space="preserve">Το κοντραπλακέ χρησιμοποιείται σε πολλές διαφορετικές εφαρμογές για την εσωτερική και υπαίθρια χρήση, συμπεριλαμβανομένων των επίπλων, της συσκευασίας, των πιάτων βάσεων για τα οχήματα, των </w:t>
      </w:r>
      <w:r w:rsidR="00EB4D19" w:rsidRPr="00436308">
        <w:rPr>
          <w:lang w:val="el-GR" w:eastAsia="en-US"/>
        </w:rPr>
        <w:t>σημά</w:t>
      </w:r>
      <w:r w:rsidR="00EB4D19">
        <w:rPr>
          <w:lang w:val="el-GR" w:eastAsia="en-US"/>
        </w:rPr>
        <w:t>νσε</w:t>
      </w:r>
      <w:r w:rsidR="00EB4D19" w:rsidRPr="00436308">
        <w:rPr>
          <w:lang w:val="el-GR" w:eastAsia="en-US"/>
        </w:rPr>
        <w:t>ων</w:t>
      </w:r>
      <w:r w:rsidRPr="00436308">
        <w:rPr>
          <w:lang w:val="el-GR" w:eastAsia="en-US"/>
        </w:rPr>
        <w:t xml:space="preserve"> κυκλοφορίας, της ταπετσαρίας αυτοκινήτων, των φορμών, των διακοσμήσεων, του πατώματος, και των δομών τοίχων και των προσωρινών δομών.</w:t>
      </w:r>
    </w:p>
    <w:p w14:paraId="0A15E458" w14:textId="061DD886" w:rsidR="00436308" w:rsidRPr="00436308" w:rsidRDefault="00436308" w:rsidP="00436308">
      <w:pPr>
        <w:rPr>
          <w:lang w:val="el-GR" w:eastAsia="en-US"/>
        </w:rPr>
      </w:pPr>
      <w:r w:rsidRPr="00436308">
        <w:rPr>
          <w:lang w:val="el-GR" w:eastAsia="en-US"/>
        </w:rPr>
        <w:t xml:space="preserve">Το κόντρα πλακέ είναι επικαλυμμένο με διαφορετικά υλικά επιφάνειας. Η πιο συνηθισμένη επίστρωση για κόντρα πλακέ είναι ένα σκούρο καφέ φιλμ φαινολικής ρητίνης. Το κόντρα πλακέ που είναι επικαλυμμένο με αυτό </w:t>
      </w:r>
      <w:r w:rsidR="007D6D78">
        <w:rPr>
          <w:lang w:val="el-GR" w:eastAsia="en-US"/>
        </w:rPr>
        <w:t xml:space="preserve">το υλικό </w:t>
      </w:r>
      <w:r w:rsidRPr="00436308">
        <w:rPr>
          <w:lang w:val="el-GR" w:eastAsia="en-US"/>
        </w:rPr>
        <w:t>ονομάζεται κόντρα πλακέ με μεμβράνη. Το</w:t>
      </w:r>
      <w:r>
        <w:rPr>
          <w:lang w:val="el-GR" w:eastAsia="en-US"/>
        </w:rPr>
        <w:t xml:space="preserve"> φιλμ του</w:t>
      </w:r>
      <w:r w:rsidRPr="00436308">
        <w:rPr>
          <w:lang w:val="el-GR" w:eastAsia="en-US"/>
        </w:rPr>
        <w:t xml:space="preserve"> κόντρα πλακέ μπορεί να κατασκευαστεί σε διαφορετικά χρώματα και με διαφορετικά σχήματα επιφάνειας, για παράδειγμα, λεία, επιφάνεια σύρματος, αντιολισθητικό σχέδιο και συνδυασμούς αυτών.</w:t>
      </w:r>
    </w:p>
    <w:p w14:paraId="04E5B26E" w14:textId="600019A8" w:rsidR="00436308" w:rsidRPr="00436308" w:rsidRDefault="00436308" w:rsidP="00436308">
      <w:pPr>
        <w:rPr>
          <w:lang w:val="el-GR" w:eastAsia="en-US"/>
        </w:rPr>
      </w:pPr>
      <w:r w:rsidRPr="00436308">
        <w:rPr>
          <w:lang w:val="el-GR" w:eastAsia="en-US"/>
        </w:rPr>
        <w:t>Οι καλές ιδιότητες του κόντρα πλακέ είναι ιδιαίτερα εμφανείς στην εξωτερική χρήση επειδή είναι ισχυρ</w:t>
      </w:r>
      <w:r>
        <w:rPr>
          <w:lang w:val="el-GR" w:eastAsia="en-US"/>
        </w:rPr>
        <w:t>ό</w:t>
      </w:r>
      <w:r w:rsidRPr="00436308">
        <w:rPr>
          <w:lang w:val="el-GR" w:eastAsia="en-US"/>
        </w:rPr>
        <w:t xml:space="preserve"> και ανθεκτικ</w:t>
      </w:r>
      <w:r>
        <w:rPr>
          <w:lang w:val="el-GR" w:eastAsia="en-US"/>
        </w:rPr>
        <w:t>ό</w:t>
      </w:r>
      <w:r w:rsidRPr="00436308">
        <w:rPr>
          <w:lang w:val="el-GR" w:eastAsia="en-US"/>
        </w:rPr>
        <w:t xml:space="preserve"> σε υγρές συνθήκες, μπορεί να κάμπτεται και δεν αλλάζει πολύ κάτω από </w:t>
      </w:r>
      <w:r>
        <w:rPr>
          <w:lang w:val="el-GR" w:eastAsia="en-US"/>
        </w:rPr>
        <w:t>πιέσεις</w:t>
      </w:r>
      <w:r w:rsidRPr="00436308">
        <w:rPr>
          <w:lang w:val="el-GR" w:eastAsia="en-US"/>
        </w:rPr>
        <w:t>. Οι σύνδεσμοι παραμένουν καλά και επιπλέον, το κόντρα πλακέ είναι ελαφρύ σε σύγκριση με άλλες σανίδες με βάση το ξύλο. Οι ακριβές ιδιότητες του κόντρα πλακέ σε σύγκριση με άλλα προϊόντα σανίδων θεωρούνται κακές ιδιότητες. Η επιφάνεια του κόντρα πλακέ θα σπάσει αν δεν είναι επικαλυμμένη και οι σανίδες μπορεί συχνά να είναι στραβές.</w:t>
      </w:r>
    </w:p>
    <w:p w14:paraId="178BBC8C" w14:textId="76C2D022" w:rsidR="00CD29B2" w:rsidRPr="00436308" w:rsidRDefault="00436308" w:rsidP="00436308">
      <w:pPr>
        <w:rPr>
          <w:lang w:val="el-GR" w:eastAsia="en-US"/>
        </w:rPr>
      </w:pPr>
      <w:r w:rsidRPr="00436308">
        <w:rPr>
          <w:lang w:val="el-GR" w:eastAsia="en-US"/>
        </w:rPr>
        <w:t xml:space="preserve">Η χρήση προϊόντων από κόντρα πλακέ επηρεάζεται από τον τρόπο με τον οποίο είναι κολλημένα. Τα προϊόντα κόντρα πλακέ που συναρμολογούνται με φαινολική κόλλα είναι κατάλληλα για εξωτερική χρήση, αλλά τα κολλημένα προϊόντα ουρίας και ουρίας-μελαμίνης είναι μόνο για εσωτερική χρήση. Τα περισσότερα προϊόντα κόντρα πλακέ χρησιμοποιούνται για διαφορετικούς τύπους κατασκευών, οι </w:t>
      </w:r>
      <w:r w:rsidRPr="00436308">
        <w:rPr>
          <w:lang w:val="el-GR" w:eastAsia="en-US"/>
        </w:rPr>
        <w:lastRenderedPageBreak/>
        <w:t>οποί</w:t>
      </w:r>
      <w:r>
        <w:rPr>
          <w:lang w:val="el-GR" w:eastAsia="en-US"/>
        </w:rPr>
        <w:t>ες</w:t>
      </w:r>
      <w:r w:rsidRPr="00436308">
        <w:rPr>
          <w:lang w:val="el-GR" w:eastAsia="en-US"/>
        </w:rPr>
        <w:t xml:space="preserve"> μπορούν να χωριστούν σε τρία μέρη: 1) τη χρήση κόντρα πλακέ κατά τη διάρκεια της κατασκευής, όταν οι σανίδες δεν παραμένουν στις κατασκευές αλλά μπορούν να μετακινηθούν σε άλλο εργοτάξιο. Για παράδειγμα, κόντρα πλακέ για χύτευση σκυροδέματος. 2) χρήση κόντρα πλακέ σε φέροντες</w:t>
      </w:r>
      <w:r>
        <w:rPr>
          <w:lang w:val="el-GR" w:eastAsia="en-US"/>
        </w:rPr>
        <w:t xml:space="preserve"> φορτία</w:t>
      </w:r>
      <w:r w:rsidRPr="00436308">
        <w:rPr>
          <w:lang w:val="el-GR" w:eastAsia="en-US"/>
        </w:rPr>
        <w:t xml:space="preserve"> κατασκευές. Και 3) η χρήση κόντρα πλακέ κυρίως σε δομές και δομικά στοιχεία που δεν </w:t>
      </w:r>
      <w:r>
        <w:rPr>
          <w:lang w:val="el-GR" w:eastAsia="en-US"/>
        </w:rPr>
        <w:t>θα φέρουν φορτία</w:t>
      </w:r>
      <w:r w:rsidRPr="00436308">
        <w:rPr>
          <w:lang w:val="el-GR" w:eastAsia="en-US"/>
        </w:rPr>
        <w:t>, όπως διάφορες ταπετσαρίες και ορισμένα μέρη επίπλων</w:t>
      </w:r>
      <w:r w:rsidR="00CD29B2" w:rsidRPr="00436308">
        <w:rPr>
          <w:lang w:val="el-GR" w:eastAsia="en-US"/>
        </w:rPr>
        <w:t>.</w:t>
      </w:r>
    </w:p>
    <w:p w14:paraId="7773E1F0" w14:textId="2683B6B8" w:rsidR="00F370A1" w:rsidRPr="00F370A1" w:rsidRDefault="00F370A1" w:rsidP="00E55609">
      <w:pPr>
        <w:pStyle w:val="Heading2"/>
        <w:numPr>
          <w:ilvl w:val="1"/>
          <w:numId w:val="2"/>
        </w:numPr>
        <w:rPr>
          <w:lang w:eastAsia="en-US"/>
        </w:rPr>
      </w:pPr>
      <w:bookmarkStart w:id="24" w:name="_Toc60151571"/>
      <w:bookmarkStart w:id="25" w:name="_Toc69483603"/>
      <w:r w:rsidRPr="00F370A1">
        <w:rPr>
          <w:lang w:eastAsia="en-US"/>
        </w:rPr>
        <w:t>PSL</w:t>
      </w:r>
      <w:bookmarkEnd w:id="24"/>
      <w:r w:rsidR="0096244C">
        <w:rPr>
          <w:lang w:eastAsia="en-US"/>
        </w:rPr>
        <w:t xml:space="preserve"> (Parallel Strand Lumber)</w:t>
      </w:r>
      <w:bookmarkEnd w:id="25"/>
    </w:p>
    <w:p w14:paraId="4E2201B0" w14:textId="2358745F" w:rsidR="00CD29B2" w:rsidRPr="009B5137" w:rsidRDefault="00436308" w:rsidP="00BE2AAC">
      <w:pPr>
        <w:rPr>
          <w:lang w:val="el-GR" w:eastAsia="en-US"/>
        </w:rPr>
      </w:pPr>
      <w:r>
        <w:rPr>
          <w:lang w:val="el-GR" w:eastAsia="en-US"/>
        </w:rPr>
        <w:t xml:space="preserve">Η </w:t>
      </w:r>
      <w:r w:rsidR="00CD29B2" w:rsidRPr="00CD29B2">
        <w:rPr>
          <w:lang w:eastAsia="en-US"/>
        </w:rPr>
        <w:t>PSL</w:t>
      </w:r>
      <w:r w:rsidR="00CD29B2" w:rsidRPr="00436308">
        <w:rPr>
          <w:lang w:val="el-GR" w:eastAsia="en-US"/>
        </w:rPr>
        <w:t xml:space="preserve"> (</w:t>
      </w:r>
      <w:r w:rsidR="00CD29B2" w:rsidRPr="00CD29B2">
        <w:rPr>
          <w:lang w:eastAsia="en-US"/>
        </w:rPr>
        <w:t>Parallel</w:t>
      </w:r>
      <w:r w:rsidR="00CD29B2" w:rsidRPr="00436308">
        <w:rPr>
          <w:lang w:val="el-GR" w:eastAsia="en-US"/>
        </w:rPr>
        <w:t xml:space="preserve"> </w:t>
      </w:r>
      <w:r w:rsidR="00CD29B2" w:rsidRPr="00CD29B2">
        <w:rPr>
          <w:lang w:eastAsia="en-US"/>
        </w:rPr>
        <w:t>Strand</w:t>
      </w:r>
      <w:r w:rsidR="00CD29B2" w:rsidRPr="00436308">
        <w:rPr>
          <w:lang w:val="el-GR" w:eastAsia="en-US"/>
        </w:rPr>
        <w:t xml:space="preserve"> </w:t>
      </w:r>
      <w:r w:rsidR="00CD29B2" w:rsidRPr="00CD29B2">
        <w:rPr>
          <w:lang w:eastAsia="en-US"/>
        </w:rPr>
        <w:t>Lumber</w:t>
      </w:r>
      <w:r w:rsidR="00CD29B2" w:rsidRPr="00436308">
        <w:rPr>
          <w:lang w:val="el-GR" w:eastAsia="en-US"/>
        </w:rPr>
        <w:t>)</w:t>
      </w:r>
      <w:r w:rsidRPr="00436308">
        <w:rPr>
          <w:lang w:val="el-GR" w:eastAsia="en-US"/>
        </w:rPr>
        <w:t xml:space="preserve"> σανίδα είναι κολλημένη σε μία από τις παράλληλες προσανατολισμένες στενές λωρίδες καπλαμά. Οι ακτίνες </w:t>
      </w:r>
      <w:r w:rsidRPr="00436308">
        <w:rPr>
          <w:lang w:eastAsia="en-US"/>
        </w:rPr>
        <w:t>PSL</w:t>
      </w:r>
      <w:r w:rsidRPr="00436308">
        <w:rPr>
          <w:lang w:val="el-GR" w:eastAsia="en-US"/>
        </w:rPr>
        <w:t xml:space="preserve"> μπορούν να γίνουν από τα φύλλα </w:t>
      </w:r>
      <w:r w:rsidRPr="00436308">
        <w:rPr>
          <w:lang w:eastAsia="en-US"/>
        </w:rPr>
        <w:t>PSL</w:t>
      </w:r>
      <w:r w:rsidRPr="00436308">
        <w:rPr>
          <w:lang w:val="el-GR" w:eastAsia="en-US"/>
        </w:rPr>
        <w:t xml:space="preserve"> με τις ιδιότητες κατάλληλες για τις εφαρμογές όπου</w:t>
      </w:r>
      <w:r>
        <w:rPr>
          <w:lang w:val="el-GR" w:eastAsia="en-US"/>
        </w:rPr>
        <w:t xml:space="preserve"> απαιτείται</w:t>
      </w:r>
      <w:r w:rsidRPr="00436308">
        <w:rPr>
          <w:lang w:val="el-GR" w:eastAsia="en-US"/>
        </w:rPr>
        <w:t xml:space="preserve"> υψηλή </w:t>
      </w:r>
      <w:r>
        <w:rPr>
          <w:lang w:val="el-GR" w:eastAsia="en-US"/>
        </w:rPr>
        <w:t>αντοχή κάμψης</w:t>
      </w:r>
      <w:r w:rsidRPr="00436308">
        <w:rPr>
          <w:lang w:val="el-GR" w:eastAsia="en-US"/>
        </w:rPr>
        <w:t xml:space="preserve">. Η συρρίκνωση του </w:t>
      </w:r>
      <w:r w:rsidRPr="00436308">
        <w:rPr>
          <w:lang w:eastAsia="en-US"/>
        </w:rPr>
        <w:t>PSL</w:t>
      </w:r>
      <w:r w:rsidRPr="00436308">
        <w:rPr>
          <w:lang w:val="el-GR" w:eastAsia="en-US"/>
        </w:rPr>
        <w:t xml:space="preserve"> είναι μικρή, δεν παραμορφώνεται </w:t>
      </w:r>
      <w:r w:rsidR="009B5137">
        <w:rPr>
          <w:lang w:val="el-GR" w:eastAsia="en-US"/>
        </w:rPr>
        <w:t>και δεν</w:t>
      </w:r>
      <w:r w:rsidRPr="00436308">
        <w:rPr>
          <w:lang w:val="el-GR" w:eastAsia="en-US"/>
        </w:rPr>
        <w:t xml:space="preserve"> σπά</w:t>
      </w:r>
      <w:r w:rsidR="009B5137">
        <w:rPr>
          <w:lang w:val="el-GR" w:eastAsia="en-US"/>
        </w:rPr>
        <w:t>ζ</w:t>
      </w:r>
      <w:r w:rsidRPr="00436308">
        <w:rPr>
          <w:lang w:val="el-GR" w:eastAsia="en-US"/>
        </w:rPr>
        <w:t xml:space="preserve">ει. </w:t>
      </w:r>
      <w:r w:rsidR="009B5137">
        <w:rPr>
          <w:lang w:val="el-GR" w:eastAsia="en-US"/>
        </w:rPr>
        <w:t>Οι δοκοί</w:t>
      </w:r>
      <w:r w:rsidRPr="00436308">
        <w:rPr>
          <w:lang w:val="el-GR" w:eastAsia="en-US"/>
        </w:rPr>
        <w:t xml:space="preserve"> </w:t>
      </w:r>
      <w:r w:rsidRPr="00436308">
        <w:rPr>
          <w:lang w:eastAsia="en-US"/>
        </w:rPr>
        <w:t>PSL</w:t>
      </w:r>
      <w:r w:rsidRPr="00436308">
        <w:rPr>
          <w:lang w:val="el-GR" w:eastAsia="en-US"/>
        </w:rPr>
        <w:t xml:space="preserve"> χρησιμοποι</w:t>
      </w:r>
      <w:r w:rsidR="009B5137">
        <w:rPr>
          <w:lang w:val="el-GR" w:eastAsia="en-US"/>
        </w:rPr>
        <w:t>ούν</w:t>
      </w:r>
      <w:r w:rsidRPr="00436308">
        <w:rPr>
          <w:lang w:val="el-GR" w:eastAsia="en-US"/>
        </w:rPr>
        <w:t xml:space="preserve">ται στην κατασκευή πλαισίων, ειδικά στην κατασκευή </w:t>
      </w:r>
      <w:r w:rsidR="009B5137" w:rsidRPr="00436308">
        <w:rPr>
          <w:lang w:val="el-GR" w:eastAsia="en-US"/>
        </w:rPr>
        <w:t>στη</w:t>
      </w:r>
      <w:r w:rsidR="009B5137">
        <w:rPr>
          <w:lang w:val="el-GR" w:eastAsia="en-US"/>
        </w:rPr>
        <w:t>λών</w:t>
      </w:r>
      <w:r w:rsidRPr="00436308">
        <w:rPr>
          <w:lang w:val="el-GR" w:eastAsia="en-US"/>
        </w:rPr>
        <w:t xml:space="preserve">. </w:t>
      </w:r>
      <w:r w:rsidRPr="009B5137">
        <w:rPr>
          <w:lang w:val="el-GR" w:eastAsia="en-US"/>
        </w:rPr>
        <w:t>Είναι πολύ κατάλληλο για τις δομές μακρ</w:t>
      </w:r>
      <w:r w:rsidR="009B5137">
        <w:rPr>
          <w:lang w:val="el-GR" w:eastAsia="en-US"/>
        </w:rPr>
        <w:t xml:space="preserve">ιάς </w:t>
      </w:r>
      <w:r w:rsidRPr="009B5137">
        <w:rPr>
          <w:lang w:val="el-GR" w:eastAsia="en-US"/>
        </w:rPr>
        <w:t>έκτασης</w:t>
      </w:r>
      <w:r w:rsidR="00CD29B2" w:rsidRPr="009B5137">
        <w:rPr>
          <w:lang w:val="el-GR" w:eastAsia="en-US"/>
        </w:rPr>
        <w:t>.</w:t>
      </w:r>
    </w:p>
    <w:p w14:paraId="76DF9430" w14:textId="299837B8" w:rsidR="00F370A1" w:rsidRPr="00F370A1" w:rsidRDefault="009B5137" w:rsidP="00E55609">
      <w:pPr>
        <w:pStyle w:val="Heading2"/>
        <w:numPr>
          <w:ilvl w:val="1"/>
          <w:numId w:val="2"/>
        </w:numPr>
        <w:rPr>
          <w:lang w:eastAsia="en-US"/>
        </w:rPr>
      </w:pPr>
      <w:bookmarkStart w:id="26" w:name="_Toc69483604"/>
      <w:r>
        <w:rPr>
          <w:lang w:val="el-GR" w:eastAsia="en-US"/>
        </w:rPr>
        <w:t>Μοριοσανίδες</w:t>
      </w:r>
      <w:bookmarkEnd w:id="26"/>
    </w:p>
    <w:p w14:paraId="44D39B0F" w14:textId="396377A8" w:rsidR="009B5137" w:rsidRPr="009B5137" w:rsidRDefault="009B5137" w:rsidP="009B5137">
      <w:pPr>
        <w:rPr>
          <w:lang w:val="el-GR" w:eastAsia="en-US"/>
        </w:rPr>
      </w:pPr>
      <w:r w:rsidRPr="009B5137">
        <w:rPr>
          <w:lang w:val="el-GR" w:eastAsia="en-US"/>
        </w:rPr>
        <w:t>Η μοριοσανίδα είναι μια σανίδα με βάση το ξύλο όπου η πρώτη ύλη είναι τυπικά ξύλινα τσιπ</w:t>
      </w:r>
      <w:r>
        <w:rPr>
          <w:lang w:val="el-GR" w:eastAsia="en-US"/>
        </w:rPr>
        <w:t>ς</w:t>
      </w:r>
      <w:r w:rsidRPr="009B5137">
        <w:rPr>
          <w:lang w:val="el-GR" w:eastAsia="en-US"/>
        </w:rPr>
        <w:t>, πριονίδια και ροκανίδια, καθώς και μικρ</w:t>
      </w:r>
      <w:r>
        <w:rPr>
          <w:lang w:val="el-GR" w:eastAsia="en-US"/>
        </w:rPr>
        <w:t>ά κομμάτια</w:t>
      </w:r>
      <w:r w:rsidRPr="009B5137">
        <w:rPr>
          <w:lang w:val="el-GR" w:eastAsia="en-US"/>
        </w:rPr>
        <w:t xml:space="preserve"> ξύλο</w:t>
      </w:r>
      <w:r>
        <w:rPr>
          <w:lang w:val="el-GR" w:eastAsia="en-US"/>
        </w:rPr>
        <w:t>υ</w:t>
      </w:r>
      <w:r w:rsidRPr="009B5137">
        <w:rPr>
          <w:lang w:val="el-GR" w:eastAsia="en-US"/>
        </w:rPr>
        <w:t xml:space="preserve"> και ανακυκλωμένο ξύλο. Το πριονίδι που χρησιμοποιείται σε μοριοσανίδες είναι μια πρώτη ύλη συγκρίσιμη με το ανακυκλωμένο υλικό και επομένως</w:t>
      </w:r>
      <w:r>
        <w:rPr>
          <w:lang w:val="el-GR" w:eastAsia="en-US"/>
        </w:rPr>
        <w:t xml:space="preserve"> πρόκειται για</w:t>
      </w:r>
      <w:r w:rsidRPr="009B5137">
        <w:rPr>
          <w:lang w:val="el-GR" w:eastAsia="en-US"/>
        </w:rPr>
        <w:t xml:space="preserve"> ένα περιβαλλοντικά καλό υλικό. Εάν το πριονίδι καίγεται για ενέργεια, το διοξείδιο του άνθρακα απελευθερώνεται αμέσως στον αέρα.</w:t>
      </w:r>
    </w:p>
    <w:p w14:paraId="04F06DD6" w14:textId="1C9FEF10" w:rsidR="009B5137" w:rsidRPr="009B5137" w:rsidRDefault="009B5137" w:rsidP="009B5137">
      <w:pPr>
        <w:rPr>
          <w:lang w:val="el-GR" w:eastAsia="en-US"/>
        </w:rPr>
      </w:pPr>
      <w:r w:rsidRPr="009B5137">
        <w:rPr>
          <w:lang w:val="el-GR" w:eastAsia="en-US"/>
        </w:rPr>
        <w:t>Η μοριοσανίδα μπορεί να χρησιμοποιηθεί ως ακατέργαστη σανίδα ή επεξεργασμένη. Το πιο συνηθισμένο προϊόν είναι η μοριοσανίδα μελαμίνης (</w:t>
      </w:r>
      <w:r>
        <w:rPr>
          <w:lang w:eastAsia="en-US"/>
        </w:rPr>
        <w:t>MFC</w:t>
      </w:r>
      <w:r w:rsidRPr="009B5137">
        <w:rPr>
          <w:lang w:val="el-GR" w:eastAsia="en-US"/>
        </w:rPr>
        <w:t>). Επιπλέον, οι μοριοσανίδες μπορούν να επικαλυφθούν με ελάσματα, πλαστικές μεμβράνες, χαρτί, φαινολικές μεμβράνες, καπλαμάδες ξύλου, μεταλλικές μεμβράνες και αστάρι. Για να αποφ</w:t>
      </w:r>
      <w:r>
        <w:rPr>
          <w:lang w:val="el-GR" w:eastAsia="en-US"/>
        </w:rPr>
        <w:t>εύγεται</w:t>
      </w:r>
      <w:r w:rsidRPr="009B5137">
        <w:rPr>
          <w:lang w:val="el-GR" w:eastAsia="en-US"/>
        </w:rPr>
        <w:t xml:space="preserve"> η κάμψη της πλάκας, επικαλύ</w:t>
      </w:r>
      <w:r>
        <w:rPr>
          <w:lang w:val="el-GR" w:eastAsia="en-US"/>
        </w:rPr>
        <w:t>πτ</w:t>
      </w:r>
      <w:r w:rsidRPr="009B5137">
        <w:rPr>
          <w:lang w:val="el-GR" w:eastAsia="en-US"/>
        </w:rPr>
        <w:t>ε</w:t>
      </w:r>
      <w:r>
        <w:rPr>
          <w:lang w:val="el-GR" w:eastAsia="en-US"/>
        </w:rPr>
        <w:t>ται</w:t>
      </w:r>
      <w:r w:rsidRPr="009B5137">
        <w:rPr>
          <w:lang w:val="el-GR" w:eastAsia="en-US"/>
        </w:rPr>
        <w:t xml:space="preserve"> η πλάκα και στις δύο πλευρές. Στην πίσω πλευρά, </w:t>
      </w:r>
      <w:r w:rsidRPr="009B5137">
        <w:rPr>
          <w:lang w:val="el-GR" w:eastAsia="en-US"/>
        </w:rPr>
        <w:lastRenderedPageBreak/>
        <w:t>ένα υλικό αντίθετο</w:t>
      </w:r>
      <w:r>
        <w:rPr>
          <w:lang w:val="el-GR" w:eastAsia="en-US"/>
        </w:rPr>
        <w:t xml:space="preserve">υ </w:t>
      </w:r>
      <w:r w:rsidRPr="009B5137">
        <w:rPr>
          <w:lang w:val="el-GR" w:eastAsia="en-US"/>
        </w:rPr>
        <w:t>επιστρώματος μπορεί να χρησιμοποιηθεί</w:t>
      </w:r>
      <w:r>
        <w:rPr>
          <w:lang w:val="el-GR" w:eastAsia="en-US"/>
        </w:rPr>
        <w:t xml:space="preserve"> από ότι</w:t>
      </w:r>
      <w:r w:rsidRPr="009B5137">
        <w:rPr>
          <w:lang w:val="el-GR" w:eastAsia="en-US"/>
        </w:rPr>
        <w:t xml:space="preserve"> στην πλευρά επιφάνειας.</w:t>
      </w:r>
    </w:p>
    <w:p w14:paraId="16B266FD" w14:textId="443F3B25" w:rsidR="009B5137" w:rsidRPr="009B5137" w:rsidRDefault="009B5137" w:rsidP="009B5137">
      <w:pPr>
        <w:rPr>
          <w:lang w:val="el-GR" w:eastAsia="en-US"/>
        </w:rPr>
      </w:pPr>
      <w:r w:rsidRPr="009B5137">
        <w:rPr>
          <w:lang w:val="el-GR" w:eastAsia="en-US"/>
        </w:rPr>
        <w:t>Η αντίσταση</w:t>
      </w:r>
      <w:r>
        <w:rPr>
          <w:lang w:val="el-GR" w:eastAsia="en-US"/>
        </w:rPr>
        <w:t xml:space="preserve"> στην</w:t>
      </w:r>
      <w:r w:rsidRPr="009B5137">
        <w:rPr>
          <w:lang w:val="el-GR" w:eastAsia="en-US"/>
        </w:rPr>
        <w:t xml:space="preserve"> υγρασία, η βιολογική αντίσταση στη σήψη, και η αντίσταση πυρκαγιάς του πίνακα μπορούν να βελτιωθούν με την προσθήκη των πρόσθετων ουσιών που απαιτούνται στη διαδικασία στην κόλλα ή με την επικάλυψη </w:t>
      </w:r>
      <w:r>
        <w:rPr>
          <w:lang w:val="el-GR" w:eastAsia="en-US"/>
        </w:rPr>
        <w:t>της σανίδας</w:t>
      </w:r>
      <w:r w:rsidRPr="009B5137">
        <w:rPr>
          <w:lang w:val="el-GR" w:eastAsia="en-US"/>
        </w:rPr>
        <w:t>. Βιολογικά, οι ιδιότητες των μοριοσανίδων είναι παρόμοιες με εκείνες των πρώτων υλών ξύλου από τις οποίες κατασκευάζεται η σανίδα. Σε υγρές συνθήκες, οι πλάκες μπορεί να εκτεθούν σε μύκητες σήψης.</w:t>
      </w:r>
    </w:p>
    <w:p w14:paraId="2BFA8857" w14:textId="228968D8" w:rsidR="00DC7772" w:rsidRPr="009B5137" w:rsidRDefault="009B5137" w:rsidP="009B5137">
      <w:pPr>
        <w:rPr>
          <w:lang w:val="el-GR" w:eastAsia="en-US"/>
        </w:rPr>
      </w:pPr>
      <w:r>
        <w:rPr>
          <w:lang w:val="el-GR" w:eastAsia="en-US"/>
        </w:rPr>
        <w:t>Οι</w:t>
      </w:r>
      <w:r w:rsidRPr="009B5137">
        <w:rPr>
          <w:lang w:val="el-GR" w:eastAsia="en-US"/>
        </w:rPr>
        <w:t xml:space="preserve"> μοριοσανίδες είναι ένα ευπροσάρμοστο πάνελ με βάση το ξύλο που χρησιμοποιείται στην κατασκευή, στη βιομηχανία επίπλων και σε πολλές άλλες εφαρμογές. Οι πι</w:t>
      </w:r>
      <w:r>
        <w:rPr>
          <w:lang w:val="el-GR" w:eastAsia="en-US"/>
        </w:rPr>
        <w:t>ο</w:t>
      </w:r>
      <w:r w:rsidRPr="009B5137">
        <w:rPr>
          <w:lang w:val="el-GR" w:eastAsia="en-US"/>
        </w:rPr>
        <w:t xml:space="preserve"> κοινές εφαρμογές στην κατασκευή είναι η εσωτερική επένδυση, οι δομές πατωμάτων, και τα συγκεκριμένα καλούπια</w:t>
      </w:r>
      <w:r w:rsidR="00CE65DE" w:rsidRPr="009B5137">
        <w:rPr>
          <w:lang w:val="el-GR" w:eastAsia="en-US"/>
        </w:rPr>
        <w:t>.</w:t>
      </w:r>
    </w:p>
    <w:p w14:paraId="25F7FC21" w14:textId="460C7EB5" w:rsidR="00F370A1" w:rsidRPr="00F370A1" w:rsidRDefault="00F370A1" w:rsidP="00E55609">
      <w:pPr>
        <w:pStyle w:val="Heading2"/>
        <w:numPr>
          <w:ilvl w:val="1"/>
          <w:numId w:val="2"/>
        </w:numPr>
        <w:rPr>
          <w:lang w:eastAsia="en-US"/>
        </w:rPr>
      </w:pPr>
      <w:bookmarkStart w:id="27" w:name="_Toc60151573"/>
      <w:bookmarkStart w:id="28" w:name="_Toc69483605"/>
      <w:r w:rsidRPr="00F370A1">
        <w:rPr>
          <w:lang w:eastAsia="en-US"/>
        </w:rPr>
        <w:t>OSB (Oriented Strand Board)</w:t>
      </w:r>
      <w:bookmarkEnd w:id="27"/>
      <w:bookmarkEnd w:id="28"/>
    </w:p>
    <w:p w14:paraId="290CAD84" w14:textId="2C82A625" w:rsidR="00CE65DE" w:rsidRPr="009B5137" w:rsidRDefault="00A516B9" w:rsidP="00BE2AAC">
      <w:pPr>
        <w:rPr>
          <w:lang w:val="el-GR" w:eastAsia="en-US"/>
        </w:rPr>
      </w:pPr>
      <w:r>
        <w:rPr>
          <w:noProof/>
        </w:rPr>
        <mc:AlternateContent>
          <mc:Choice Requires="wps">
            <w:drawing>
              <wp:anchor distT="0" distB="0" distL="114300" distR="114300" simplePos="0" relativeHeight="251655168" behindDoc="0" locked="0" layoutInCell="1" allowOverlap="1" wp14:anchorId="5F05506F" wp14:editId="55A3C99B">
                <wp:simplePos x="0" y="0"/>
                <wp:positionH relativeFrom="column">
                  <wp:posOffset>2865755</wp:posOffset>
                </wp:positionH>
                <wp:positionV relativeFrom="paragraph">
                  <wp:posOffset>2025650</wp:posOffset>
                </wp:positionV>
                <wp:extent cx="2912110" cy="635"/>
                <wp:effectExtent l="0" t="0" r="0" b="0"/>
                <wp:wrapSquare wrapText="bothSides"/>
                <wp:docPr id="17" name="Tekstiruutu 17"/>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4042162B" w14:textId="316BD646" w:rsidR="004A6BB1" w:rsidRPr="009D0655" w:rsidRDefault="00EB4D19" w:rsidP="00A516B9">
                            <w:pPr>
                              <w:pStyle w:val="Caption"/>
                              <w:rPr>
                                <w:noProof/>
                                <w:sz w:val="24"/>
                                <w:szCs w:val="20"/>
                                <w:lang w:eastAsia="en-US"/>
                              </w:rPr>
                            </w:pPr>
                            <w:r>
                              <w:rPr>
                                <w:lang w:val="el-GR"/>
                              </w:rPr>
                              <w:t>Εικόνα</w:t>
                            </w:r>
                            <w:r w:rsidR="004A6BB1">
                              <w:t xml:space="preserve"> 2 OSB © Lionel Allorge, </w:t>
                            </w:r>
                            <w:r w:rsidR="004A6BB1" w:rsidRPr="00E05953">
                              <w:t>Courtabœuf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05506F" id="Tekstiruutu 17" o:spid="_x0000_s1029" type="#_x0000_t202" style="position:absolute;left:0;text-align:left;margin-left:225.65pt;margin-top:159.5pt;width:229.3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" stroked="f">
                <v:textbox style="mso-fit-shape-to-text:t" inset="0,0,0,0">
                  <w:txbxContent>
                    <w:p w14:paraId="4042162B" w14:textId="316BD646" w:rsidR="004A6BB1" w:rsidRPr="009D0655" w:rsidRDefault="00EB4D19" w:rsidP="00A516B9">
                      <w:pPr>
                        <w:pStyle w:val="Caption"/>
                        <w:rPr>
                          <w:noProof/>
                          <w:sz w:val="24"/>
                          <w:szCs w:val="20"/>
                          <w:lang w:eastAsia="en-US"/>
                        </w:rPr>
                      </w:pPr>
                      <w:r>
                        <w:rPr>
                          <w:lang w:val="el-GR"/>
                        </w:rPr>
                        <w:t>Εικόνα</w:t>
                      </w:r>
                      <w:r w:rsidR="004A6BB1">
                        <w:t xml:space="preserve"> 2 OSB © Lionel Allorge, </w:t>
                      </w:r>
                      <w:r w:rsidR="004A6BB1" w:rsidRPr="00E05953">
                        <w:t>Courtabœuf</w:t>
                      </w:r>
                    </w:p>
                  </w:txbxContent>
                </v:textbox>
                <w10:wrap type="square"/>
              </v:shape>
            </w:pict>
          </mc:Fallback>
        </mc:AlternateContent>
      </w:r>
      <w:r>
        <w:rPr>
          <w:noProof/>
          <w:lang w:eastAsia="en-US"/>
        </w:rPr>
        <w:drawing>
          <wp:anchor distT="0" distB="0" distL="114300" distR="114300" simplePos="0" relativeHeight="251641856" behindDoc="0" locked="0" layoutInCell="1" allowOverlap="1" wp14:anchorId="508ED64E" wp14:editId="077A261D">
            <wp:simplePos x="0" y="0"/>
            <wp:positionH relativeFrom="column">
              <wp:posOffset>2865755</wp:posOffset>
            </wp:positionH>
            <wp:positionV relativeFrom="paragraph">
              <wp:posOffset>28575</wp:posOffset>
            </wp:positionV>
            <wp:extent cx="2912400" cy="1940400"/>
            <wp:effectExtent l="0" t="0" r="2540" b="3175"/>
            <wp:wrapSquare wrapText="bothSides"/>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SB-Courtabœuf-Lionel-Allorge.jpg"/>
                    <pic:cNvPicPr/>
                  </pic:nvPicPr>
                  <pic:blipFill>
                    <a:blip r:embed="rId14">
                      <a:extLst>
                        <a:ext uri="{28A0092B-C50C-407E-A947-70E740481C1C}">
                          <a14:useLocalDpi xmlns:a14="http://schemas.microsoft.com/office/drawing/2010/main" val="0"/>
                        </a:ext>
                      </a:extLst>
                    </a:blip>
                    <a:stretch>
                      <a:fillRect/>
                    </a:stretch>
                  </pic:blipFill>
                  <pic:spPr>
                    <a:xfrm>
                      <a:off x="0" y="0"/>
                      <a:ext cx="2912400" cy="1940400"/>
                    </a:xfrm>
                    <a:prstGeom prst="rect">
                      <a:avLst/>
                    </a:prstGeom>
                  </pic:spPr>
                </pic:pic>
              </a:graphicData>
            </a:graphic>
            <wp14:sizeRelH relativeFrom="margin">
              <wp14:pctWidth>0</wp14:pctWidth>
            </wp14:sizeRelH>
            <wp14:sizeRelV relativeFrom="margin">
              <wp14:pctHeight>0</wp14:pctHeight>
            </wp14:sizeRelV>
          </wp:anchor>
        </w:drawing>
      </w:r>
      <w:r w:rsidR="009B5137">
        <w:rPr>
          <w:lang w:val="el-GR" w:eastAsia="en-US"/>
        </w:rPr>
        <w:t xml:space="preserve">Το </w:t>
      </w:r>
      <w:r w:rsidR="00CE65DE" w:rsidRPr="00CE65DE">
        <w:rPr>
          <w:lang w:eastAsia="en-US"/>
        </w:rPr>
        <w:t>OSB</w:t>
      </w:r>
      <w:r w:rsidR="00CE65DE" w:rsidRPr="009B5137">
        <w:rPr>
          <w:lang w:val="el-GR" w:eastAsia="en-US"/>
        </w:rPr>
        <w:t xml:space="preserve"> (</w:t>
      </w:r>
      <w:r w:rsidR="00CE65DE">
        <w:rPr>
          <w:lang w:eastAsia="en-US"/>
        </w:rPr>
        <w:t>Oriented</w:t>
      </w:r>
      <w:r w:rsidR="00CE65DE" w:rsidRPr="009B5137">
        <w:rPr>
          <w:lang w:val="el-GR" w:eastAsia="en-US"/>
        </w:rPr>
        <w:t xml:space="preserve"> </w:t>
      </w:r>
      <w:r w:rsidR="00CE65DE">
        <w:rPr>
          <w:lang w:eastAsia="en-US"/>
        </w:rPr>
        <w:t>Strand</w:t>
      </w:r>
      <w:r w:rsidR="00CE65DE" w:rsidRPr="009B5137">
        <w:rPr>
          <w:lang w:val="el-GR" w:eastAsia="en-US"/>
        </w:rPr>
        <w:t xml:space="preserve"> </w:t>
      </w:r>
      <w:r w:rsidR="00CE65DE">
        <w:rPr>
          <w:lang w:eastAsia="en-US"/>
        </w:rPr>
        <w:t>Board</w:t>
      </w:r>
      <w:r w:rsidR="00CE65DE" w:rsidRPr="009B5137">
        <w:rPr>
          <w:lang w:val="el-GR" w:eastAsia="en-US"/>
        </w:rPr>
        <w:t xml:space="preserve">) </w:t>
      </w:r>
      <w:r w:rsidR="009B5137" w:rsidRPr="009B5137">
        <w:rPr>
          <w:lang w:val="el-GR" w:eastAsia="en-US"/>
        </w:rPr>
        <w:t>είναι κατασκευασμένο από μακρι</w:t>
      </w:r>
      <w:r w:rsidR="009B5137">
        <w:rPr>
          <w:lang w:val="el-GR" w:eastAsia="en-US"/>
        </w:rPr>
        <w:t>ά</w:t>
      </w:r>
      <w:r w:rsidR="009B5137" w:rsidRPr="009B5137">
        <w:rPr>
          <w:lang w:val="el-GR" w:eastAsia="en-US"/>
        </w:rPr>
        <w:t xml:space="preserve"> ξύλιν</w:t>
      </w:r>
      <w:r w:rsidR="009B5137">
        <w:rPr>
          <w:lang w:val="el-GR" w:eastAsia="en-US"/>
        </w:rPr>
        <w:t>α ελάσματα</w:t>
      </w:r>
      <w:r w:rsidR="009B5137" w:rsidRPr="009B5137">
        <w:rPr>
          <w:lang w:val="el-GR" w:eastAsia="en-US"/>
        </w:rPr>
        <w:t xml:space="preserve"> κολλημέν</w:t>
      </w:r>
      <w:r w:rsidR="009B5137">
        <w:rPr>
          <w:lang w:val="el-GR" w:eastAsia="en-US"/>
        </w:rPr>
        <w:t>α</w:t>
      </w:r>
      <w:r w:rsidR="009B5137" w:rsidRPr="009B5137">
        <w:rPr>
          <w:lang w:val="el-GR" w:eastAsia="en-US"/>
        </w:rPr>
        <w:t xml:space="preserve"> σε δομική σανίδα ξύλου. Τα χαρακτηριστικά του προϊόντος είναι πιο κοντά στα φύλλα καπλαμά. Το </w:t>
      </w:r>
      <w:r w:rsidR="009B5137" w:rsidRPr="009B5137">
        <w:rPr>
          <w:lang w:eastAsia="en-US"/>
        </w:rPr>
        <w:t>OSB</w:t>
      </w:r>
      <w:r w:rsidR="009B5137" w:rsidRPr="009B5137">
        <w:rPr>
          <w:lang w:val="el-GR" w:eastAsia="en-US"/>
        </w:rPr>
        <w:t xml:space="preserve"> έχει τις καλές ιδιότητες δύναμης και ακαμψίας και είναι εύκολο στη μηχαν</w:t>
      </w:r>
      <w:r w:rsidR="009B5137">
        <w:rPr>
          <w:lang w:val="el-GR" w:eastAsia="en-US"/>
        </w:rPr>
        <w:t>ική</w:t>
      </w:r>
      <w:r w:rsidR="009B5137" w:rsidRPr="009B5137">
        <w:rPr>
          <w:lang w:val="el-GR" w:eastAsia="en-US"/>
        </w:rPr>
        <w:t>. Η βιομηχανία επίπλων χρησιμοποιεί τ</w:t>
      </w:r>
      <w:r w:rsidR="009B5137">
        <w:rPr>
          <w:lang w:val="el-GR" w:eastAsia="en-US"/>
        </w:rPr>
        <w:t>η σανίδα</w:t>
      </w:r>
      <w:r w:rsidR="009B5137" w:rsidRPr="009B5137">
        <w:rPr>
          <w:lang w:val="el-GR" w:eastAsia="en-US"/>
        </w:rPr>
        <w:t xml:space="preserve"> </w:t>
      </w:r>
      <w:r w:rsidR="009B5137" w:rsidRPr="009B5137">
        <w:rPr>
          <w:lang w:eastAsia="en-US"/>
        </w:rPr>
        <w:t>OBS</w:t>
      </w:r>
      <w:r w:rsidR="009B5137" w:rsidRPr="009B5137">
        <w:rPr>
          <w:lang w:val="el-GR" w:eastAsia="en-US"/>
        </w:rPr>
        <w:t xml:space="preserve"> </w:t>
      </w:r>
      <w:r w:rsidR="009B5137">
        <w:rPr>
          <w:lang w:val="el-GR" w:eastAsia="en-US"/>
        </w:rPr>
        <w:t>σε</w:t>
      </w:r>
      <w:r w:rsidR="009B5137" w:rsidRPr="009B5137">
        <w:rPr>
          <w:lang w:val="el-GR" w:eastAsia="en-US"/>
        </w:rPr>
        <w:t xml:space="preserve"> καθίσματα και υπόβαθρα καρεκλών, πλαίσια επίπλων, τοποθετημένα σε επίπεδα</w:t>
      </w:r>
      <w:r w:rsidR="009B5137">
        <w:rPr>
          <w:lang w:val="el-GR" w:eastAsia="en-US"/>
        </w:rPr>
        <w:t xml:space="preserve"> στρώματα</w:t>
      </w:r>
      <w:r w:rsidR="009B5137" w:rsidRPr="009B5137">
        <w:rPr>
          <w:lang w:val="el-GR" w:eastAsia="en-US"/>
        </w:rPr>
        <w:t>. Μπορεί να χρησιμοποιηθεί για να κάνει τους προσωρινούς τοίχους, το εσωτερικό οχημάτων, τις δομές εμπορικών εκθέσεων, τις αποθήκες εμπορευμάτων, τους προστατευτικούς τοίχους, καθώς επίσης και τα κιβώτια και τις παλέτες συσκευασίας</w:t>
      </w:r>
      <w:r w:rsidR="00CE65DE" w:rsidRPr="009B5137">
        <w:rPr>
          <w:lang w:val="el-GR" w:eastAsia="en-US"/>
        </w:rPr>
        <w:t>.</w:t>
      </w:r>
    </w:p>
    <w:p w14:paraId="7B1C38FE" w14:textId="64E7F185" w:rsidR="00F370A1" w:rsidRPr="00F370A1" w:rsidRDefault="00F370A1" w:rsidP="00E55609">
      <w:pPr>
        <w:pStyle w:val="Heading2"/>
        <w:numPr>
          <w:ilvl w:val="1"/>
          <w:numId w:val="2"/>
        </w:numPr>
        <w:rPr>
          <w:lang w:eastAsia="en-US"/>
        </w:rPr>
      </w:pPr>
      <w:bookmarkStart w:id="29" w:name="_Toc60151574"/>
      <w:bookmarkStart w:id="30" w:name="_Toc69483606"/>
      <w:r w:rsidRPr="00F370A1">
        <w:rPr>
          <w:lang w:eastAsia="en-US"/>
        </w:rPr>
        <w:lastRenderedPageBreak/>
        <w:t>LSL (Laminated Strand Lumber)</w:t>
      </w:r>
      <w:bookmarkEnd w:id="29"/>
      <w:bookmarkEnd w:id="30"/>
    </w:p>
    <w:p w14:paraId="3794420B" w14:textId="23C05023" w:rsidR="00CE65DE" w:rsidRPr="009B5137" w:rsidRDefault="009B5137" w:rsidP="00BE2AAC">
      <w:pPr>
        <w:rPr>
          <w:lang w:val="el-GR" w:eastAsia="en-US"/>
        </w:rPr>
      </w:pPr>
      <w:r>
        <w:rPr>
          <w:lang w:val="el-GR" w:eastAsia="en-US"/>
        </w:rPr>
        <w:t>Η</w:t>
      </w:r>
      <w:r w:rsidRPr="009B5137">
        <w:rPr>
          <w:lang w:val="el-GR" w:eastAsia="en-US"/>
        </w:rPr>
        <w:t xml:space="preserve"> </w:t>
      </w:r>
      <w:r>
        <w:rPr>
          <w:lang w:val="el-GR" w:eastAsia="en-US"/>
        </w:rPr>
        <w:t>σανίδα</w:t>
      </w:r>
      <w:r w:rsidRPr="009B5137">
        <w:rPr>
          <w:lang w:val="el-GR" w:eastAsia="en-US"/>
        </w:rPr>
        <w:t xml:space="preserve"> </w:t>
      </w:r>
      <w:r w:rsidR="00CE65DE" w:rsidRPr="00CE65DE">
        <w:rPr>
          <w:lang w:eastAsia="en-US"/>
        </w:rPr>
        <w:t>LSL</w:t>
      </w:r>
      <w:r w:rsidR="00CE65DE" w:rsidRPr="009B5137">
        <w:rPr>
          <w:lang w:val="el-GR" w:eastAsia="en-US"/>
        </w:rPr>
        <w:t xml:space="preserve"> </w:t>
      </w:r>
      <w:r w:rsidRPr="009B5137">
        <w:rPr>
          <w:lang w:val="el-GR" w:eastAsia="en-US"/>
        </w:rPr>
        <w:t>είναι μια ξύλινη σανίδα</w:t>
      </w:r>
      <w:r>
        <w:rPr>
          <w:lang w:val="el-GR" w:eastAsia="en-US"/>
        </w:rPr>
        <w:t xml:space="preserve"> από</w:t>
      </w:r>
      <w:r w:rsidRPr="009B5137">
        <w:rPr>
          <w:lang w:val="el-GR" w:eastAsia="en-US"/>
        </w:rPr>
        <w:t xml:space="preserve"> κολλημέν</w:t>
      </w:r>
      <w:r>
        <w:rPr>
          <w:lang w:val="el-GR" w:eastAsia="en-US"/>
        </w:rPr>
        <w:t>α</w:t>
      </w:r>
      <w:r w:rsidRPr="009B5137">
        <w:rPr>
          <w:lang w:val="el-GR" w:eastAsia="en-US"/>
        </w:rPr>
        <w:t xml:space="preserve"> τσιπς</w:t>
      </w:r>
      <w:r>
        <w:rPr>
          <w:lang w:val="el-GR" w:eastAsia="en-US"/>
        </w:rPr>
        <w:t xml:space="preserve"> ξύλου</w:t>
      </w:r>
      <w:r w:rsidRPr="009B5137">
        <w:rPr>
          <w:lang w:val="el-GR" w:eastAsia="en-US"/>
        </w:rPr>
        <w:t xml:space="preserve">. Τα προϊόντα </w:t>
      </w:r>
      <w:r w:rsidRPr="009B5137">
        <w:rPr>
          <w:lang w:eastAsia="en-US"/>
        </w:rPr>
        <w:t>LSL</w:t>
      </w:r>
      <w:r w:rsidRPr="009B5137">
        <w:rPr>
          <w:lang w:val="el-GR" w:eastAsia="en-US"/>
        </w:rPr>
        <w:t xml:space="preserve"> χρησιμοποιούνται, για παράδειγμα,</w:t>
      </w:r>
      <w:r>
        <w:rPr>
          <w:lang w:val="el-GR" w:eastAsia="en-US"/>
        </w:rPr>
        <w:t xml:space="preserve"> σε</w:t>
      </w:r>
      <w:r w:rsidRPr="009B5137">
        <w:rPr>
          <w:lang w:val="el-GR" w:eastAsia="en-US"/>
        </w:rPr>
        <w:t xml:space="preserve"> δοκο</w:t>
      </w:r>
      <w:r>
        <w:rPr>
          <w:lang w:val="el-GR" w:eastAsia="en-US"/>
        </w:rPr>
        <w:t>ύς</w:t>
      </w:r>
      <w:r w:rsidRPr="009B5137">
        <w:rPr>
          <w:lang w:val="el-GR" w:eastAsia="en-US"/>
        </w:rPr>
        <w:t>, υποστηρίγματα οροφής, τμήματα στοιχείων σκαλοπατιών, τοίχ</w:t>
      </w:r>
      <w:r>
        <w:rPr>
          <w:lang w:val="el-GR" w:eastAsia="en-US"/>
        </w:rPr>
        <w:t>ους</w:t>
      </w:r>
      <w:r w:rsidRPr="009B5137">
        <w:rPr>
          <w:lang w:val="el-GR" w:eastAsia="en-US"/>
        </w:rPr>
        <w:t>, δάπεδα και οροφές</w:t>
      </w:r>
      <w:r w:rsidR="00CE65DE" w:rsidRPr="009B5137">
        <w:rPr>
          <w:lang w:val="el-GR" w:eastAsia="en-US"/>
        </w:rPr>
        <w:t>.</w:t>
      </w:r>
    </w:p>
    <w:p w14:paraId="13587A42" w14:textId="421949CF" w:rsidR="00F370A1" w:rsidRPr="00E55609" w:rsidRDefault="00F370A1" w:rsidP="00E55609">
      <w:pPr>
        <w:pStyle w:val="Heading2"/>
        <w:numPr>
          <w:ilvl w:val="1"/>
          <w:numId w:val="2"/>
        </w:numPr>
      </w:pPr>
      <w:bookmarkStart w:id="31" w:name="_Toc60151575"/>
      <w:bookmarkStart w:id="32" w:name="_Toc69483607"/>
      <w:r w:rsidRPr="00E55609">
        <w:t xml:space="preserve">Flakeboard </w:t>
      </w:r>
      <w:r w:rsidR="009B5137">
        <w:rPr>
          <w:lang w:val="el-GR"/>
        </w:rPr>
        <w:t>και</w:t>
      </w:r>
      <w:r w:rsidR="0096244C">
        <w:t xml:space="preserve"> </w:t>
      </w:r>
      <w:r w:rsidRPr="00E55609">
        <w:t>Waferboard</w:t>
      </w:r>
      <w:bookmarkEnd w:id="31"/>
      <w:bookmarkEnd w:id="32"/>
    </w:p>
    <w:p w14:paraId="52F98652" w14:textId="0BA24A7B" w:rsidR="00CE65DE" w:rsidRPr="009B5137" w:rsidRDefault="009B5137" w:rsidP="00BE2AAC">
      <w:pPr>
        <w:rPr>
          <w:lang w:val="el-GR" w:eastAsia="en-US"/>
        </w:rPr>
      </w:pPr>
      <w:r>
        <w:rPr>
          <w:lang w:val="el-GR" w:eastAsia="en-US"/>
        </w:rPr>
        <w:t xml:space="preserve">Οι </w:t>
      </w:r>
      <w:r w:rsidR="00CE65DE" w:rsidRPr="00CE65DE">
        <w:rPr>
          <w:lang w:eastAsia="en-US"/>
        </w:rPr>
        <w:t>Flakeboard</w:t>
      </w:r>
      <w:r>
        <w:rPr>
          <w:lang w:val="el-GR" w:eastAsia="en-US"/>
        </w:rPr>
        <w:t>,</w:t>
      </w:r>
      <w:r w:rsidR="00CE65DE" w:rsidRPr="009B5137">
        <w:rPr>
          <w:lang w:val="el-GR" w:eastAsia="en-US"/>
        </w:rPr>
        <w:t xml:space="preserve"> </w:t>
      </w:r>
      <w:r w:rsidRPr="009B5137">
        <w:rPr>
          <w:lang w:val="el-GR" w:eastAsia="en-US"/>
        </w:rPr>
        <w:t>είναι μοριοσανίδες και μη δομικ</w:t>
      </w:r>
      <w:r>
        <w:rPr>
          <w:lang w:val="el-GR" w:eastAsia="en-US"/>
        </w:rPr>
        <w:t xml:space="preserve">ά προϊόντα </w:t>
      </w:r>
      <w:r w:rsidRPr="009B5137">
        <w:rPr>
          <w:lang w:val="el-GR" w:eastAsia="en-US"/>
        </w:rPr>
        <w:t xml:space="preserve"> εσωτερικ</w:t>
      </w:r>
      <w:r>
        <w:rPr>
          <w:lang w:val="el-GR" w:eastAsia="en-US"/>
        </w:rPr>
        <w:t xml:space="preserve">ού χώρου </w:t>
      </w:r>
      <w:r w:rsidRPr="009B5137">
        <w:rPr>
          <w:lang w:val="el-GR" w:eastAsia="en-US"/>
        </w:rPr>
        <w:t>κατασκευασμέν</w:t>
      </w:r>
      <w:r w:rsidR="00285AAB">
        <w:rPr>
          <w:lang w:val="el-GR" w:eastAsia="en-US"/>
        </w:rPr>
        <w:t>α</w:t>
      </w:r>
      <w:r w:rsidRPr="009B5137">
        <w:rPr>
          <w:lang w:val="el-GR" w:eastAsia="en-US"/>
        </w:rPr>
        <w:t xml:space="preserve"> από σωματίδια ξύλου, τα οποία είναι συχνά υποπροϊόντα επεξεργασίας ξύλου και χαρτιού. Το </w:t>
      </w:r>
      <w:r w:rsidRPr="009B5137">
        <w:rPr>
          <w:lang w:eastAsia="en-US"/>
        </w:rPr>
        <w:t>Flakeboard</w:t>
      </w:r>
      <w:r w:rsidRPr="009B5137">
        <w:rPr>
          <w:lang w:val="el-GR" w:eastAsia="en-US"/>
        </w:rPr>
        <w:t xml:space="preserve"> γίνεται από τα τσιπ</w:t>
      </w:r>
      <w:r>
        <w:rPr>
          <w:lang w:val="el-GR" w:eastAsia="en-US"/>
        </w:rPr>
        <w:t>ς</w:t>
      </w:r>
      <w:r w:rsidRPr="009B5137">
        <w:rPr>
          <w:lang w:val="el-GR" w:eastAsia="en-US"/>
        </w:rPr>
        <w:t xml:space="preserve"> που αναμιγνύονται με τη ρητίνη και διαμορφώνονται κάτω από τη θερμότητα και την πίεση σε ένα ισχυρό, στερεό φύλλο</w:t>
      </w:r>
      <w:r w:rsidR="00CE65DE" w:rsidRPr="009B5137">
        <w:rPr>
          <w:lang w:val="el-GR" w:eastAsia="en-US"/>
        </w:rPr>
        <w:t>.</w:t>
      </w:r>
    </w:p>
    <w:p w14:paraId="44813D93" w14:textId="654F8473" w:rsidR="00CE65DE" w:rsidRPr="00285AAB" w:rsidRDefault="00285AAB" w:rsidP="00BE2AAC">
      <w:pPr>
        <w:rPr>
          <w:lang w:val="el-GR" w:eastAsia="en-US"/>
        </w:rPr>
      </w:pPr>
      <w:r>
        <w:rPr>
          <w:lang w:val="el-GR" w:eastAsia="en-US"/>
        </w:rPr>
        <w:t>Η</w:t>
      </w:r>
      <w:r w:rsidRPr="00285AAB">
        <w:rPr>
          <w:lang w:val="el-GR" w:eastAsia="en-US"/>
        </w:rPr>
        <w:t xml:space="preserve"> </w:t>
      </w:r>
      <w:r w:rsidR="00CE65DE" w:rsidRPr="00CE65DE">
        <w:rPr>
          <w:lang w:eastAsia="en-US"/>
        </w:rPr>
        <w:t>Waferboard</w:t>
      </w:r>
      <w:r w:rsidRPr="00285AAB">
        <w:rPr>
          <w:lang w:val="el-GR" w:eastAsia="en-US"/>
        </w:rPr>
        <w:t>,</w:t>
      </w:r>
      <w:r w:rsidR="00CE65DE" w:rsidRPr="00285AAB">
        <w:rPr>
          <w:lang w:val="el-GR" w:eastAsia="en-US"/>
        </w:rPr>
        <w:t xml:space="preserve"> </w:t>
      </w:r>
      <w:r w:rsidRPr="00285AAB">
        <w:rPr>
          <w:lang w:val="el-GR" w:eastAsia="en-US"/>
        </w:rPr>
        <w:t>είναι μια σανίδα που αποτελείται από νιφάδες</w:t>
      </w:r>
      <w:r>
        <w:rPr>
          <w:lang w:val="el-GR" w:eastAsia="en-US"/>
        </w:rPr>
        <w:t xml:space="preserve"> ξύλου</w:t>
      </w:r>
      <w:r w:rsidRPr="00285AAB">
        <w:rPr>
          <w:lang w:val="el-GR" w:eastAsia="en-US"/>
        </w:rPr>
        <w:t xml:space="preserve"> που συμπιέζονται για να δημιουργήσουν ένα ανθεκτικό και λειτουργικό δομικό υλικό. Μπορεί να χρησιμοποιηθεί σε κατασκευαστικά έργα αντικαθιστώντας το παραδοσιακό κόντρα πλακέ. Οι πιο συνηθισμένες χρήσεις του </w:t>
      </w:r>
      <w:r w:rsidRPr="00285AAB">
        <w:rPr>
          <w:lang w:eastAsia="en-US"/>
        </w:rPr>
        <w:t>waferboard</w:t>
      </w:r>
      <w:r w:rsidRPr="00285AAB">
        <w:rPr>
          <w:lang w:val="el-GR" w:eastAsia="en-US"/>
        </w:rPr>
        <w:t xml:space="preserve"> είναι υλικά επίπλων όπως πάγκοι τηλεόρασης, γραφεία υπολογιστών και διάφοροι τύποι ρ</w:t>
      </w:r>
      <w:r>
        <w:rPr>
          <w:lang w:val="el-GR" w:eastAsia="en-US"/>
        </w:rPr>
        <w:t>α</w:t>
      </w:r>
      <w:r w:rsidRPr="00285AAB">
        <w:rPr>
          <w:lang w:val="el-GR" w:eastAsia="en-US"/>
        </w:rPr>
        <w:t>φι</w:t>
      </w:r>
      <w:r>
        <w:rPr>
          <w:lang w:val="el-GR" w:eastAsia="en-US"/>
        </w:rPr>
        <w:t>ών</w:t>
      </w:r>
      <w:r w:rsidRPr="00285AAB">
        <w:rPr>
          <w:lang w:val="el-GR" w:eastAsia="en-US"/>
        </w:rPr>
        <w:t>. Τα κομμάτια συχνά καλύπτονται με ένα έλασμα σχεδιασμένο για να μιμείται την εμφάνιση</w:t>
      </w:r>
      <w:r>
        <w:rPr>
          <w:lang w:val="el-GR" w:eastAsia="en-US"/>
        </w:rPr>
        <w:t xml:space="preserve"> αυτής</w:t>
      </w:r>
      <w:r w:rsidRPr="00285AAB">
        <w:rPr>
          <w:lang w:val="el-GR" w:eastAsia="en-US"/>
        </w:rPr>
        <w:t xml:space="preserve"> του ξύλου</w:t>
      </w:r>
      <w:r w:rsidR="00CE65DE" w:rsidRPr="00285AAB">
        <w:rPr>
          <w:lang w:val="el-GR" w:eastAsia="en-US"/>
        </w:rPr>
        <w:t>.</w:t>
      </w:r>
    </w:p>
    <w:p w14:paraId="58E4FF4A" w14:textId="77777777" w:rsidR="00DA47A7" w:rsidRPr="00285AAB" w:rsidRDefault="00DA47A7" w:rsidP="00BE2AAC">
      <w:pPr>
        <w:rPr>
          <w:lang w:val="el-GR" w:eastAsia="en-US"/>
        </w:rPr>
      </w:pPr>
    </w:p>
    <w:p w14:paraId="36D8F7CE" w14:textId="49139134" w:rsidR="00F370A1" w:rsidRPr="00F370A1" w:rsidRDefault="00285AAB" w:rsidP="00BB38A0">
      <w:pPr>
        <w:pStyle w:val="Heading1"/>
        <w:rPr>
          <w:lang w:val="fi-FI" w:eastAsia="en-US"/>
        </w:rPr>
      </w:pPr>
      <w:r>
        <w:rPr>
          <w:lang w:val="el-GR" w:eastAsia="en-US"/>
        </w:rPr>
        <w:t xml:space="preserve"> </w:t>
      </w:r>
      <w:bookmarkStart w:id="33" w:name="_Toc69483608"/>
      <w:r>
        <w:rPr>
          <w:lang w:val="el-GR" w:eastAsia="en-US"/>
        </w:rPr>
        <w:t>Ινοσανίδες</w:t>
      </w:r>
      <w:bookmarkEnd w:id="33"/>
    </w:p>
    <w:p w14:paraId="009E8FD6" w14:textId="519F2EC2" w:rsidR="00285AAB" w:rsidRPr="00285AAB" w:rsidRDefault="00A516B9" w:rsidP="00285AAB">
      <w:pPr>
        <w:rPr>
          <w:lang w:val="el-GR" w:eastAsia="en-US"/>
        </w:rPr>
      </w:pPr>
      <w:r>
        <w:rPr>
          <w:noProof/>
        </w:rPr>
        <mc:AlternateContent>
          <mc:Choice Requires="wps">
            <w:drawing>
              <wp:anchor distT="0" distB="0" distL="114300" distR="114300" simplePos="0" relativeHeight="251661312" behindDoc="0" locked="0" layoutInCell="1" allowOverlap="1" wp14:anchorId="3E243711" wp14:editId="7414E21A">
                <wp:simplePos x="0" y="0"/>
                <wp:positionH relativeFrom="column">
                  <wp:posOffset>2865755</wp:posOffset>
                </wp:positionH>
                <wp:positionV relativeFrom="paragraph">
                  <wp:posOffset>2280920</wp:posOffset>
                </wp:positionV>
                <wp:extent cx="2912110" cy="635"/>
                <wp:effectExtent l="0" t="0" r="0" b="0"/>
                <wp:wrapSquare wrapText="bothSides"/>
                <wp:docPr id="24" name="Tekstiruutu 24"/>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09E80CC7" w14:textId="23B638C5" w:rsidR="004A6BB1" w:rsidRPr="00B376B8" w:rsidRDefault="00EB4D19" w:rsidP="00A516B9">
                            <w:pPr>
                              <w:pStyle w:val="Caption"/>
                              <w:rPr>
                                <w:noProof/>
                                <w:sz w:val="24"/>
                                <w:szCs w:val="20"/>
                                <w:lang w:eastAsia="en-US"/>
                              </w:rPr>
                            </w:pPr>
                            <w:r>
                              <w:rPr>
                                <w:lang w:val="el-GR"/>
                              </w:rPr>
                              <w:t>Εικόνα</w:t>
                            </w:r>
                            <w:r w:rsidR="004A6BB1">
                              <w:t xml:space="preserve"> 3 Fibreboards © </w:t>
                            </w:r>
                            <w:r w:rsidR="004A6BB1" w:rsidRPr="00E51FD0">
                              <w:t>Андрей Перцев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243711" id="Tekstiruutu 24" o:spid="_x0000_s1030" type="#_x0000_t202" style="position:absolute;left:0;text-align:left;margin-left:225.65pt;margin-top:179.6pt;width:229.3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" stroked="f">
                <v:textbox style="mso-fit-shape-to-text:t" inset="0,0,0,0">
                  <w:txbxContent>
                    <w:p w14:paraId="09E80CC7" w14:textId="23B638C5" w:rsidR="004A6BB1" w:rsidRPr="00B376B8" w:rsidRDefault="00EB4D19" w:rsidP="00A516B9">
                      <w:pPr>
                        <w:pStyle w:val="Caption"/>
                        <w:rPr>
                          <w:noProof/>
                          <w:sz w:val="24"/>
                          <w:szCs w:val="20"/>
                          <w:lang w:eastAsia="en-US"/>
                        </w:rPr>
                      </w:pPr>
                      <w:r>
                        <w:rPr>
                          <w:lang w:val="el-GR"/>
                        </w:rPr>
                        <w:t>Εικόνα</w:t>
                      </w:r>
                      <w:r w:rsidR="004A6BB1">
                        <w:t xml:space="preserve"> 3 Fibreboards © </w:t>
                      </w:r>
                      <w:r w:rsidR="004A6BB1" w:rsidRPr="00E51FD0">
                        <w:t>Андрей Перцев</w:t>
                      </w:r>
                    </w:p>
                  </w:txbxContent>
                </v:textbox>
                <w10:wrap type="square"/>
              </v:shape>
            </w:pict>
          </mc:Fallback>
        </mc:AlternateContent>
      </w:r>
      <w:r>
        <w:rPr>
          <w:noProof/>
          <w:lang w:eastAsia="en-US"/>
        </w:rPr>
        <w:drawing>
          <wp:anchor distT="0" distB="0" distL="114300" distR="114300" simplePos="0" relativeHeight="251646976" behindDoc="0" locked="0" layoutInCell="1" allowOverlap="1" wp14:anchorId="122487EE" wp14:editId="6032E8CB">
            <wp:simplePos x="0" y="0"/>
            <wp:positionH relativeFrom="column">
              <wp:posOffset>2865755</wp:posOffset>
            </wp:positionH>
            <wp:positionV relativeFrom="paragraph">
              <wp:posOffset>38735</wp:posOffset>
            </wp:positionV>
            <wp:extent cx="2912400" cy="2185200"/>
            <wp:effectExtent l="0" t="0" r="2540" b="5715"/>
            <wp:wrapSquare wrapText="bothSides"/>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breboard-Андрей Перцев.jpg"/>
                    <pic:cNvPicPr/>
                  </pic:nvPicPr>
                  <pic:blipFill>
                    <a:blip r:embed="rId15">
                      <a:extLst>
                        <a:ext uri="{28A0092B-C50C-407E-A947-70E740481C1C}">
                          <a14:useLocalDpi xmlns:a14="http://schemas.microsoft.com/office/drawing/2010/main" val="0"/>
                        </a:ext>
                      </a:extLst>
                    </a:blip>
                    <a:stretch>
                      <a:fillRect/>
                    </a:stretch>
                  </pic:blipFill>
                  <pic:spPr>
                    <a:xfrm>
                      <a:off x="0" y="0"/>
                      <a:ext cx="2912400" cy="2185200"/>
                    </a:xfrm>
                    <a:prstGeom prst="rect">
                      <a:avLst/>
                    </a:prstGeom>
                  </pic:spPr>
                </pic:pic>
              </a:graphicData>
            </a:graphic>
            <wp14:sizeRelH relativeFrom="margin">
              <wp14:pctWidth>0</wp14:pctWidth>
            </wp14:sizeRelH>
            <wp14:sizeRelV relativeFrom="margin">
              <wp14:pctHeight>0</wp14:pctHeight>
            </wp14:sizeRelV>
          </wp:anchor>
        </w:drawing>
      </w:r>
      <w:r w:rsidR="00285AAB">
        <w:rPr>
          <w:lang w:val="el-GR" w:eastAsia="en-US"/>
        </w:rPr>
        <w:t>Οι</w:t>
      </w:r>
      <w:r w:rsidR="00285AAB" w:rsidRPr="00285AAB">
        <w:rPr>
          <w:lang w:val="el-GR" w:eastAsia="en-US"/>
        </w:rPr>
        <w:t xml:space="preserve"> </w:t>
      </w:r>
      <w:r w:rsidR="00285AAB">
        <w:rPr>
          <w:lang w:val="el-GR" w:eastAsia="en-US"/>
        </w:rPr>
        <w:t>Ινοσανίδες</w:t>
      </w:r>
      <w:r w:rsidR="00285AAB" w:rsidRPr="00285AAB">
        <w:rPr>
          <w:lang w:val="el-GR" w:eastAsia="en-US"/>
        </w:rPr>
        <w:t xml:space="preserve"> (</w:t>
      </w:r>
      <w:r w:rsidR="00A4345E" w:rsidRPr="00A4345E">
        <w:rPr>
          <w:lang w:eastAsia="en-US"/>
        </w:rPr>
        <w:t>Fibreboard</w:t>
      </w:r>
      <w:r w:rsidR="00285AAB" w:rsidRPr="00285AAB">
        <w:rPr>
          <w:lang w:val="el-GR" w:eastAsia="en-US"/>
        </w:rPr>
        <w:t>)</w:t>
      </w:r>
      <w:r w:rsidR="00A4345E" w:rsidRPr="00285AAB">
        <w:rPr>
          <w:lang w:val="el-GR" w:eastAsia="en-US"/>
        </w:rPr>
        <w:t xml:space="preserve"> </w:t>
      </w:r>
      <w:r w:rsidR="00285AAB" w:rsidRPr="00285AAB">
        <w:rPr>
          <w:lang w:val="el-GR" w:eastAsia="en-US"/>
        </w:rPr>
        <w:t>είναι κατασκευασμέν</w:t>
      </w:r>
      <w:r w:rsidR="00285AAB">
        <w:rPr>
          <w:lang w:val="el-GR" w:eastAsia="en-US"/>
        </w:rPr>
        <w:t>ες</w:t>
      </w:r>
      <w:r w:rsidR="00285AAB" w:rsidRPr="00285AAB">
        <w:rPr>
          <w:lang w:val="el-GR" w:eastAsia="en-US"/>
        </w:rPr>
        <w:t xml:space="preserve"> από ίνες ξύλου που ενώνονται μεταξύ τους με θερμότητα και πίεση. Κόλλα και άλλα πρόσθετα μπορούν να χρησιμοποιηθούν για τη βελτίωση των ιδιοτήτων της σανίδας και για την εξομάλυνση των διακυμάνσεων λόγω των πρώτων υλών </w:t>
      </w:r>
      <w:r w:rsidR="00285AAB" w:rsidRPr="00285AAB">
        <w:rPr>
          <w:lang w:val="el-GR" w:eastAsia="en-US"/>
        </w:rPr>
        <w:lastRenderedPageBreak/>
        <w:t>και των μεθόδων κατασκευής. Οι ιδιότητες των ινών ξύλου παρέχουν τη δύναμη, την ανθεκτικότητα και τη ζεστασιά τ</w:t>
      </w:r>
      <w:r w:rsidR="00285AAB">
        <w:rPr>
          <w:lang w:val="el-GR" w:eastAsia="en-US"/>
        </w:rPr>
        <w:t>ης</w:t>
      </w:r>
      <w:r w:rsidR="00285AAB" w:rsidRPr="00285AAB">
        <w:rPr>
          <w:lang w:val="el-GR" w:eastAsia="en-US"/>
        </w:rPr>
        <w:t xml:space="preserve"> σ</w:t>
      </w:r>
      <w:r w:rsidR="00285AAB">
        <w:rPr>
          <w:lang w:val="el-GR" w:eastAsia="en-US"/>
        </w:rPr>
        <w:t>ανίδας</w:t>
      </w:r>
      <w:r w:rsidR="00285AAB" w:rsidRPr="00285AAB">
        <w:rPr>
          <w:lang w:val="el-GR" w:eastAsia="en-US"/>
        </w:rPr>
        <w:t>. Οι πλάκες είναι σφιχτές αλλά αναπν</w:t>
      </w:r>
      <w:r w:rsidR="00285AAB">
        <w:rPr>
          <w:lang w:val="el-GR" w:eastAsia="en-US"/>
        </w:rPr>
        <w:t>έουν</w:t>
      </w:r>
      <w:r w:rsidR="00285AAB" w:rsidRPr="00285AAB">
        <w:rPr>
          <w:lang w:val="el-GR" w:eastAsia="en-US"/>
        </w:rPr>
        <w:t>. Είναι επίσης εύκολο να ε</w:t>
      </w:r>
      <w:r w:rsidR="00285AAB">
        <w:rPr>
          <w:lang w:val="el-GR" w:eastAsia="en-US"/>
        </w:rPr>
        <w:t>πεξε</w:t>
      </w:r>
      <w:r w:rsidR="00285AAB" w:rsidRPr="00285AAB">
        <w:rPr>
          <w:lang w:val="el-GR" w:eastAsia="en-US"/>
        </w:rPr>
        <w:t>ργαστούν με κανονικές μεθόδους επεξεργασίας ξύλου.</w:t>
      </w:r>
    </w:p>
    <w:p w14:paraId="5E00C64E" w14:textId="28FAB8CC" w:rsidR="00285AAB" w:rsidRPr="00285AAB" w:rsidRDefault="00285AAB" w:rsidP="00285AAB">
      <w:pPr>
        <w:rPr>
          <w:lang w:val="el-GR" w:eastAsia="en-US"/>
        </w:rPr>
      </w:pPr>
      <w:r w:rsidRPr="00285AAB">
        <w:rPr>
          <w:lang w:val="el-GR" w:eastAsia="en-US"/>
        </w:rPr>
        <w:t>Σε σχέση με την παραγωγή ινοσανίδων, οι σανίδες μπορούν να υποβληθούν σε θερμική επεξεργασία, δηλ</w:t>
      </w:r>
      <w:r>
        <w:rPr>
          <w:lang w:val="el-GR" w:eastAsia="en-US"/>
        </w:rPr>
        <w:t xml:space="preserve">αδή, </w:t>
      </w:r>
      <w:r w:rsidR="00EB4D19" w:rsidRPr="00285AAB">
        <w:rPr>
          <w:lang w:val="el-GR" w:eastAsia="en-US"/>
        </w:rPr>
        <w:t>σκλή</w:t>
      </w:r>
      <w:r w:rsidR="00EB4D19">
        <w:rPr>
          <w:lang w:val="el-GR" w:eastAsia="en-US"/>
        </w:rPr>
        <w:t>ρυνση</w:t>
      </w:r>
      <w:r w:rsidRPr="00285AAB">
        <w:rPr>
          <w:lang w:val="el-GR" w:eastAsia="en-US"/>
        </w:rPr>
        <w:t>, πράγμα που βελτιώνει την αντοχή</w:t>
      </w:r>
      <w:r>
        <w:rPr>
          <w:lang w:val="el-GR" w:eastAsia="en-US"/>
        </w:rPr>
        <w:t xml:space="preserve"> τους</w:t>
      </w:r>
      <w:r w:rsidRPr="00285AAB">
        <w:rPr>
          <w:lang w:val="el-GR" w:eastAsia="en-US"/>
        </w:rPr>
        <w:t xml:space="preserve"> και </w:t>
      </w:r>
      <w:r>
        <w:rPr>
          <w:lang w:val="el-GR" w:eastAsia="en-US"/>
        </w:rPr>
        <w:t xml:space="preserve">την αντοχή </w:t>
      </w:r>
      <w:r w:rsidRPr="00285AAB">
        <w:rPr>
          <w:lang w:val="el-GR" w:eastAsia="en-US"/>
        </w:rPr>
        <w:t>στην υγρασία</w:t>
      </w:r>
      <w:r>
        <w:rPr>
          <w:lang w:val="el-GR" w:eastAsia="en-US"/>
        </w:rPr>
        <w:t>,</w:t>
      </w:r>
      <w:r w:rsidRPr="00285AAB">
        <w:rPr>
          <w:lang w:val="el-GR" w:eastAsia="en-US"/>
        </w:rPr>
        <w:t xml:space="preserve"> των σανίδων. Το πιο χαρακτηριστικό της διαδικασίας επέκτασης ινοσανίδων είναι η </w:t>
      </w:r>
      <w:r>
        <w:rPr>
          <w:lang w:val="el-GR" w:eastAsia="en-US"/>
        </w:rPr>
        <w:t>βαφ</w:t>
      </w:r>
      <w:r w:rsidRPr="00285AAB">
        <w:rPr>
          <w:lang w:val="el-GR" w:eastAsia="en-US"/>
        </w:rPr>
        <w:t>ή. Οι καθαρές ξύλινες ινοσανίδες είναι φιλικά προς το περιβάλλον και οικολογικά υλικά με διαπνοή, αντοχή και μόνωση κατάλληλη για όλες τις ξύλινες κατασκευές. Συμβάλλουν στην υλοποίηση ενεργειακά αποδοτικών δομικών λύσεων, καθώς η ινοσανίδα δημιουργεί σφιχτή και μονωτική επένδυση για το κτίριο. Κατά τη διάρκεια του κύκλου ζωής τους, όπως και άλλα ξύλινα υλικά, απορροφούν άνθρακα και μπορούν να ανακυκλωθούν σε ενέργεια ή ανακυκλωμένα προϊόντα όταν κατεδαφίζονται τα κτίρια.</w:t>
      </w:r>
    </w:p>
    <w:p w14:paraId="5EC475B4" w14:textId="35631426" w:rsidR="00285AAB" w:rsidRPr="00285AAB" w:rsidRDefault="00285AAB" w:rsidP="00285AAB">
      <w:pPr>
        <w:rPr>
          <w:lang w:val="el-GR" w:eastAsia="en-US"/>
        </w:rPr>
      </w:pPr>
      <w:r w:rsidRPr="00285AAB">
        <w:rPr>
          <w:lang w:val="el-GR" w:eastAsia="en-US"/>
        </w:rPr>
        <w:t xml:space="preserve">Οι ινοσανίδες μπορούν να χωριστούν σε Α) σκληρές ινοσανίδες και Β) πορώδεις ινοσανίδες. Οι σκληρές ινοσανίδες χρησιμοποιούνται ως υλικό συσκευασίας (κιβώτια φρούτων, καπάκια πακέτων παλετών, πιάτα βάσεων, και αποστάτες), στην κατασκευή επίπλων (πλαίσια καναπέδων και πολυθρόνων, βάσεις κρεβατιών, </w:t>
      </w:r>
      <w:r>
        <w:rPr>
          <w:lang w:eastAsia="en-US"/>
        </w:rPr>
        <w:t>backplates</w:t>
      </w:r>
      <w:r w:rsidRPr="00285AAB">
        <w:rPr>
          <w:lang w:val="el-GR" w:eastAsia="en-US"/>
        </w:rPr>
        <w:t xml:space="preserve"> γραφείων, πόρτες, πιάτα βάσεων κιβωτίων, και διαιρέτες δωματίων). Στη βιομηχανία θυρών, η λεγόμενη ινοσανίδα χρησιμοποιείται ως επιφανειακό υλικό. Στην αυτοκινητοβιομηχανία, οι ινοσανίδες χρησιμοποιούνται σε πίνακες ελέγχου, </w:t>
      </w:r>
      <w:r>
        <w:rPr>
          <w:lang w:val="el-GR" w:eastAsia="en-US"/>
        </w:rPr>
        <w:t>πορτ μπαγκαζ</w:t>
      </w:r>
      <w:r w:rsidRPr="00285AAB">
        <w:rPr>
          <w:lang w:val="el-GR" w:eastAsia="en-US"/>
        </w:rPr>
        <w:t>, τροχόσπιτ</w:t>
      </w:r>
      <w:r>
        <w:rPr>
          <w:lang w:val="el-GR" w:eastAsia="en-US"/>
        </w:rPr>
        <w:t>α</w:t>
      </w:r>
      <w:r w:rsidRPr="00285AAB">
        <w:rPr>
          <w:lang w:val="el-GR" w:eastAsia="en-US"/>
        </w:rPr>
        <w:t xml:space="preserve"> και εσωτερική ταπετσαρία αυτοκινήτων.</w:t>
      </w:r>
    </w:p>
    <w:p w14:paraId="31E457C1" w14:textId="43523117" w:rsidR="00285AAB" w:rsidRPr="00285AAB" w:rsidRDefault="00285AAB" w:rsidP="00285AAB">
      <w:pPr>
        <w:rPr>
          <w:lang w:val="el-GR" w:eastAsia="en-US"/>
        </w:rPr>
      </w:pPr>
      <w:r w:rsidRPr="00285AAB">
        <w:rPr>
          <w:lang w:val="el-GR" w:eastAsia="en-US"/>
        </w:rPr>
        <w:t xml:space="preserve">Στη φάση ανακαίνισης και φινιρίσματος νέων κτιρίων, χρησιμοποιείται μια ινοσανίδα για την προστασία των τελειωμένων ευαίσθητων επιφανειών, όπως τα δάπεδα, από τη ρύπανση και το χτύπημα. Άλλες εφαρμογές ινοσανίδων είναι εκτεταμένες. Οι ινοσανίδες χρησιμοποιούνται, μεταξύ άλλων, σε προσωρινές κατασκευές όπως τοίχους εμπορικών </w:t>
      </w:r>
      <w:r w:rsidRPr="00285AAB">
        <w:rPr>
          <w:lang w:val="el-GR" w:eastAsia="en-US"/>
        </w:rPr>
        <w:lastRenderedPageBreak/>
        <w:t xml:space="preserve">εκθέσεων, εκμεταλλεύσεις καταστημάτων και εσωτερικούς χώρους. Οι πίνακες εργαλείων, οι πινακίδες, οι πίνακες κιμωλίας και οι λευκοί πίνακες, καθώς και οι πινακίδες, είναι οι χρήσεις </w:t>
      </w:r>
      <w:r w:rsidR="00AF666A">
        <w:rPr>
          <w:lang w:val="el-GR" w:eastAsia="en-US"/>
        </w:rPr>
        <w:t>των σκληρών σανίδων</w:t>
      </w:r>
      <w:r w:rsidRPr="00285AAB">
        <w:rPr>
          <w:lang w:val="el-GR" w:eastAsia="en-US"/>
        </w:rPr>
        <w:t>.</w:t>
      </w:r>
    </w:p>
    <w:p w14:paraId="20074708" w14:textId="77777777" w:rsidR="00285AAB" w:rsidRPr="00285AAB" w:rsidRDefault="00285AAB" w:rsidP="00285AAB">
      <w:pPr>
        <w:rPr>
          <w:lang w:val="el-GR" w:eastAsia="en-US"/>
        </w:rPr>
      </w:pPr>
      <w:r w:rsidRPr="00285AAB">
        <w:rPr>
          <w:lang w:val="el-GR" w:eastAsia="en-US"/>
        </w:rPr>
        <w:t>Οι πορώδεις ινοσανίδες χρησιμοποιούνται κυρίως στην κατασκευή. Οι πορώδεις ινοσανίδες είναι σανίδες ανεμοφρακτών τόσο στους εξωτερικούς τοίχους όσο και στις οροφές. Εκτός από την προστασία του ανέμου, ενισχύουν επίσης τη δομή του τοίχου. Οι σανίδες έχουν χαμηλή θερμική αγωγιμότητα, έτσι βελτιώνουν επίσης τη θερμομόνωση.</w:t>
      </w:r>
    </w:p>
    <w:p w14:paraId="13D8316F" w14:textId="4824816D" w:rsidR="002E2BDA" w:rsidRPr="00285AAB" w:rsidRDefault="00285AAB" w:rsidP="00285AAB">
      <w:pPr>
        <w:rPr>
          <w:lang w:val="el-GR" w:eastAsia="en-US"/>
        </w:rPr>
      </w:pPr>
      <w:r w:rsidRPr="00285AAB">
        <w:rPr>
          <w:lang w:val="el-GR" w:eastAsia="en-US"/>
        </w:rPr>
        <w:t xml:space="preserve">Χρησιμοποιείται επίσης στην εσωτερική επένδυση ως πρόσθετη σανίδα μόνωσης. Ως εσωτερική σανίδα, η πορώδης ινοσανίδα είναι ένα ηχομονωτικό και </w:t>
      </w:r>
      <w:r w:rsidR="00AF666A">
        <w:rPr>
          <w:lang w:val="el-GR" w:eastAsia="en-US"/>
        </w:rPr>
        <w:t>α</w:t>
      </w:r>
      <w:r w:rsidRPr="00285AAB">
        <w:rPr>
          <w:lang w:val="el-GR" w:eastAsia="en-US"/>
        </w:rPr>
        <w:t>κουστικά βελτιωτικό υλικό. Λεπτ</w:t>
      </w:r>
      <w:r w:rsidR="00AF666A">
        <w:rPr>
          <w:lang w:val="el-GR" w:eastAsia="en-US"/>
        </w:rPr>
        <w:t>ές</w:t>
      </w:r>
      <w:r w:rsidRPr="00285AAB">
        <w:rPr>
          <w:lang w:val="el-GR" w:eastAsia="en-US"/>
        </w:rPr>
        <w:t xml:space="preserve"> πορώδε</w:t>
      </w:r>
      <w:r w:rsidR="00AF666A">
        <w:rPr>
          <w:lang w:val="el-GR" w:eastAsia="en-US"/>
        </w:rPr>
        <w:t>ι</w:t>
      </w:r>
      <w:r w:rsidRPr="00285AAB">
        <w:rPr>
          <w:lang w:val="el-GR" w:eastAsia="en-US"/>
        </w:rPr>
        <w:t>ς ινοσανίδες χρησιμοποι</w:t>
      </w:r>
      <w:r w:rsidR="00AF666A">
        <w:rPr>
          <w:lang w:val="el-GR" w:eastAsia="en-US"/>
        </w:rPr>
        <w:t>ούν</w:t>
      </w:r>
      <w:r w:rsidRPr="00285AAB">
        <w:rPr>
          <w:lang w:val="el-GR" w:eastAsia="en-US"/>
        </w:rPr>
        <w:t xml:space="preserve">ται επίσης ως υπόστρωμα για </w:t>
      </w:r>
      <w:r>
        <w:rPr>
          <w:lang w:eastAsia="en-US"/>
        </w:rPr>
        <w:t>laminate</w:t>
      </w:r>
      <w:r w:rsidRPr="00285AAB">
        <w:rPr>
          <w:lang w:val="el-GR" w:eastAsia="en-US"/>
        </w:rPr>
        <w:t xml:space="preserve"> δάπεδα και παρκέ</w:t>
      </w:r>
      <w:r w:rsidR="002E2BDA" w:rsidRPr="00285AAB">
        <w:rPr>
          <w:lang w:val="el-GR" w:eastAsia="en-US"/>
        </w:rPr>
        <w:t>.</w:t>
      </w:r>
    </w:p>
    <w:p w14:paraId="51FBDC22" w14:textId="7F02BA5B" w:rsidR="00F370A1" w:rsidRPr="00F370A1" w:rsidRDefault="00F370A1" w:rsidP="00BB38A0">
      <w:pPr>
        <w:pStyle w:val="Heading2"/>
        <w:numPr>
          <w:ilvl w:val="1"/>
          <w:numId w:val="2"/>
        </w:numPr>
        <w:rPr>
          <w:lang w:eastAsia="en-US"/>
        </w:rPr>
      </w:pPr>
      <w:bookmarkStart w:id="34" w:name="_Toc60151577"/>
      <w:bookmarkStart w:id="35" w:name="_Toc69483609"/>
      <w:r w:rsidRPr="00F370A1">
        <w:rPr>
          <w:lang w:eastAsia="en-US"/>
        </w:rPr>
        <w:t>MDF (</w:t>
      </w:r>
      <w:r w:rsidR="00AF666A" w:rsidRPr="00AF666A">
        <w:rPr>
          <w:lang w:eastAsia="en-US"/>
        </w:rPr>
        <w:t>Ινοσανίδες Μέσης Πυκνότητας</w:t>
      </w:r>
      <w:r w:rsidRPr="00F370A1">
        <w:rPr>
          <w:lang w:eastAsia="en-US"/>
        </w:rPr>
        <w:t>)</w:t>
      </w:r>
      <w:bookmarkEnd w:id="34"/>
      <w:bookmarkEnd w:id="35"/>
    </w:p>
    <w:p w14:paraId="0331BA0E" w14:textId="636EE8CA" w:rsidR="00AF666A" w:rsidRPr="00AF666A" w:rsidRDefault="00AF666A" w:rsidP="00AF666A">
      <w:pPr>
        <w:rPr>
          <w:lang w:val="el-GR" w:eastAsia="en-US"/>
        </w:rPr>
      </w:pPr>
      <w:r>
        <w:rPr>
          <w:lang w:val="el-GR" w:eastAsia="en-US"/>
        </w:rPr>
        <w:t xml:space="preserve">Το </w:t>
      </w:r>
      <w:r w:rsidR="00D961B3" w:rsidRPr="00D961B3">
        <w:rPr>
          <w:lang w:eastAsia="en-US"/>
        </w:rPr>
        <w:t>MDF</w:t>
      </w:r>
      <w:r w:rsidR="00D961B3" w:rsidRPr="00AF666A">
        <w:rPr>
          <w:lang w:val="el-GR" w:eastAsia="en-US"/>
        </w:rPr>
        <w:t xml:space="preserve"> </w:t>
      </w:r>
      <w:r w:rsidRPr="00AF666A">
        <w:rPr>
          <w:lang w:val="el-GR" w:eastAsia="en-US"/>
        </w:rPr>
        <w:t xml:space="preserve">είναι μια ενδιάμεση μορφή ινοσανίδων και μοριοσανίδων. Οι σανίδες </w:t>
      </w:r>
      <w:r>
        <w:rPr>
          <w:lang w:eastAsia="en-US"/>
        </w:rPr>
        <w:t>MDF</w:t>
      </w:r>
      <w:r w:rsidRPr="00AF666A">
        <w:rPr>
          <w:lang w:val="el-GR" w:eastAsia="en-US"/>
        </w:rPr>
        <w:t xml:space="preserve"> κατασκευάζονται από ξύλινα τσιπ</w:t>
      </w:r>
      <w:r>
        <w:rPr>
          <w:lang w:val="el-GR" w:eastAsia="en-US"/>
        </w:rPr>
        <w:t>ς</w:t>
      </w:r>
      <w:r w:rsidRPr="00AF666A">
        <w:rPr>
          <w:lang w:val="el-GR" w:eastAsia="en-US"/>
        </w:rPr>
        <w:t xml:space="preserve">, που παράγονται ως υποπροϊόντα στη βιομηχανία πριονιστηρίων. Το πριονίδι μπορεί επίσης να χρησιμοποιηθεί σε περιορισμένο βαθμό. Το </w:t>
      </w:r>
      <w:r>
        <w:rPr>
          <w:lang w:eastAsia="en-US"/>
        </w:rPr>
        <w:t>MDF</w:t>
      </w:r>
      <w:r w:rsidRPr="00AF666A">
        <w:rPr>
          <w:lang w:val="el-GR" w:eastAsia="en-US"/>
        </w:rPr>
        <w:t xml:space="preserve"> χρησιμοποιείται ως υλικό πλαισίου για πλαστικοποιημένες σανίδες δαπέδου, στη βιομηχανία ξυλουργικής για την κατασκευή επίπλων. Στην κατασκευή, υπάρχουν εφαρμογές</w:t>
      </w:r>
      <w:r>
        <w:rPr>
          <w:lang w:val="el-GR" w:eastAsia="en-US"/>
        </w:rPr>
        <w:t xml:space="preserve"> τόσο</w:t>
      </w:r>
      <w:r w:rsidRPr="00AF666A">
        <w:rPr>
          <w:lang w:val="el-GR" w:eastAsia="en-US"/>
        </w:rPr>
        <w:t xml:space="preserve"> εσωτερική</w:t>
      </w:r>
      <w:r>
        <w:rPr>
          <w:lang w:val="el-GR" w:eastAsia="en-US"/>
        </w:rPr>
        <w:t>ς</w:t>
      </w:r>
      <w:r w:rsidRPr="00AF666A">
        <w:rPr>
          <w:lang w:val="el-GR" w:eastAsia="en-US"/>
        </w:rPr>
        <w:t xml:space="preserve"> </w:t>
      </w:r>
      <w:r>
        <w:rPr>
          <w:lang w:val="el-GR" w:eastAsia="en-US"/>
        </w:rPr>
        <w:t>όσο και</w:t>
      </w:r>
      <w:r w:rsidRPr="00AF666A">
        <w:rPr>
          <w:lang w:val="el-GR" w:eastAsia="en-US"/>
        </w:rPr>
        <w:t xml:space="preserve"> εξωτερική</w:t>
      </w:r>
      <w:r>
        <w:rPr>
          <w:lang w:val="el-GR" w:eastAsia="en-US"/>
        </w:rPr>
        <w:t>ς</w:t>
      </w:r>
      <w:r w:rsidRPr="00AF666A">
        <w:rPr>
          <w:lang w:val="el-GR" w:eastAsia="en-US"/>
        </w:rPr>
        <w:t xml:space="preserve"> χρήση</w:t>
      </w:r>
      <w:r>
        <w:rPr>
          <w:lang w:val="el-GR" w:eastAsia="en-US"/>
        </w:rPr>
        <w:t>ς</w:t>
      </w:r>
      <w:r w:rsidRPr="00AF666A">
        <w:rPr>
          <w:lang w:val="el-GR" w:eastAsia="en-US"/>
        </w:rPr>
        <w:t>.</w:t>
      </w:r>
    </w:p>
    <w:p w14:paraId="744A3ADC" w14:textId="0CBE1000" w:rsidR="00D961B3" w:rsidRPr="00AF666A" w:rsidRDefault="00AF666A" w:rsidP="00AF666A">
      <w:pPr>
        <w:rPr>
          <w:lang w:val="el-GR" w:eastAsia="en-US"/>
        </w:rPr>
      </w:pPr>
      <w:r w:rsidRPr="00AF666A">
        <w:rPr>
          <w:lang w:val="el-GR" w:eastAsia="en-US"/>
        </w:rPr>
        <w:t xml:space="preserve">Στα έπιπλα, το </w:t>
      </w:r>
      <w:r>
        <w:rPr>
          <w:lang w:eastAsia="en-US"/>
        </w:rPr>
        <w:t>MDF</w:t>
      </w:r>
      <w:r w:rsidRPr="00AF666A">
        <w:rPr>
          <w:lang w:val="el-GR" w:eastAsia="en-US"/>
        </w:rPr>
        <w:t xml:space="preserve"> χρησιμοποιείται στην κατασκευή καναπέδων, πολυθρόνων, κρεβατιών, παιδικών επίπλων και </w:t>
      </w:r>
      <w:r w:rsidR="00EB4D19" w:rsidRPr="00AF666A">
        <w:rPr>
          <w:lang w:val="el-GR" w:eastAsia="en-US"/>
        </w:rPr>
        <w:t>ραφι</w:t>
      </w:r>
      <w:r w:rsidR="00EB4D19">
        <w:rPr>
          <w:lang w:val="el-GR" w:eastAsia="en-US"/>
        </w:rPr>
        <w:t>ών</w:t>
      </w:r>
      <w:r w:rsidRPr="00AF666A">
        <w:rPr>
          <w:lang w:val="el-GR" w:eastAsia="en-US"/>
        </w:rPr>
        <w:t xml:space="preserve">. Στα έπιπλα, οι πόρτες, τα ράφια, τα επίπεδα και τα καλούπια είναι κατασκευασμένα από χαρτόνι </w:t>
      </w:r>
      <w:r>
        <w:rPr>
          <w:lang w:eastAsia="en-US"/>
        </w:rPr>
        <w:t>MDF</w:t>
      </w:r>
      <w:r w:rsidRPr="00AF666A">
        <w:rPr>
          <w:lang w:val="el-GR" w:eastAsia="en-US"/>
        </w:rPr>
        <w:t xml:space="preserve">, το οποίο συνήθως καλύπτεται με μεμβράνες, ελάσματα ή βαφή. Η βιομηχανία πορτών είναι επίσης σημαντικός χρήστης </w:t>
      </w:r>
      <w:r>
        <w:rPr>
          <w:lang w:eastAsia="en-US"/>
        </w:rPr>
        <w:t>MDF</w:t>
      </w:r>
      <w:r w:rsidRPr="00AF666A">
        <w:rPr>
          <w:lang w:val="el-GR" w:eastAsia="en-US"/>
        </w:rPr>
        <w:t>. Οι ανθεκτικ</w:t>
      </w:r>
      <w:r>
        <w:rPr>
          <w:lang w:val="el-GR" w:eastAsia="en-US"/>
        </w:rPr>
        <w:t>ές</w:t>
      </w:r>
      <w:r w:rsidRPr="00AF666A">
        <w:rPr>
          <w:lang w:val="el-GR" w:eastAsia="en-US"/>
        </w:rPr>
        <w:t xml:space="preserve"> στην υγρασία, επικαλυμμέν</w:t>
      </w:r>
      <w:r>
        <w:rPr>
          <w:lang w:val="el-GR" w:eastAsia="en-US"/>
        </w:rPr>
        <w:t>ες</w:t>
      </w:r>
      <w:r w:rsidRPr="00AF666A">
        <w:rPr>
          <w:lang w:val="el-GR" w:eastAsia="en-US"/>
        </w:rPr>
        <w:t xml:space="preserve"> με λεπτό υμένιο </w:t>
      </w:r>
      <w:r>
        <w:rPr>
          <w:lang w:eastAsia="en-US"/>
        </w:rPr>
        <w:t>MDF</w:t>
      </w:r>
      <w:r w:rsidRPr="00AF666A">
        <w:rPr>
          <w:lang w:val="el-GR" w:eastAsia="en-US"/>
        </w:rPr>
        <w:t xml:space="preserve"> </w:t>
      </w:r>
      <w:r>
        <w:rPr>
          <w:lang w:val="el-GR" w:eastAsia="en-US"/>
        </w:rPr>
        <w:t>σανίδ</w:t>
      </w:r>
      <w:r w:rsidRPr="00AF666A">
        <w:rPr>
          <w:lang w:val="el-GR" w:eastAsia="en-US"/>
        </w:rPr>
        <w:t xml:space="preserve">ες χρησιμοποιούνται για να κάνουν τους πίνακες διαφημίσεων, </w:t>
      </w:r>
      <w:r>
        <w:rPr>
          <w:lang w:val="el-GR" w:eastAsia="en-US"/>
        </w:rPr>
        <w:t>τις πινακίδες</w:t>
      </w:r>
      <w:r w:rsidRPr="00AF666A">
        <w:rPr>
          <w:lang w:val="el-GR" w:eastAsia="en-US"/>
        </w:rPr>
        <w:t>, τα έπιπλα κήπων, τα</w:t>
      </w:r>
      <w:r>
        <w:rPr>
          <w:lang w:val="el-GR" w:eastAsia="en-US"/>
        </w:rPr>
        <w:t xml:space="preserve"> έπιπλα</w:t>
      </w:r>
      <w:r w:rsidRPr="00AF666A">
        <w:rPr>
          <w:lang w:val="el-GR" w:eastAsia="en-US"/>
        </w:rPr>
        <w:t xml:space="preserve"> κατοικίδιων ζώων, και τον εξοπλισμό παιδικών χαρών των παιδιών κατάλληλ</w:t>
      </w:r>
      <w:r>
        <w:rPr>
          <w:lang w:val="el-GR" w:eastAsia="en-US"/>
        </w:rPr>
        <w:t>α</w:t>
      </w:r>
      <w:r w:rsidRPr="00AF666A">
        <w:rPr>
          <w:lang w:val="el-GR" w:eastAsia="en-US"/>
        </w:rPr>
        <w:t xml:space="preserve"> για υπαίθρια χρήση</w:t>
      </w:r>
      <w:r w:rsidR="00D961B3" w:rsidRPr="00AF666A">
        <w:rPr>
          <w:lang w:val="el-GR" w:eastAsia="en-US"/>
        </w:rPr>
        <w:t>.</w:t>
      </w:r>
    </w:p>
    <w:p w14:paraId="1AABA738" w14:textId="54DF880C" w:rsidR="00F370A1" w:rsidRPr="006A6FB6" w:rsidRDefault="00F370A1" w:rsidP="00BE2AAC">
      <w:pPr>
        <w:pStyle w:val="Heading2"/>
        <w:numPr>
          <w:ilvl w:val="1"/>
          <w:numId w:val="2"/>
        </w:numPr>
        <w:rPr>
          <w:lang w:eastAsia="en-US"/>
        </w:rPr>
      </w:pPr>
      <w:bookmarkStart w:id="36" w:name="_Toc60151578"/>
      <w:bookmarkStart w:id="37" w:name="_Toc69483610"/>
      <w:r w:rsidRPr="00F370A1">
        <w:rPr>
          <w:lang w:eastAsia="en-US"/>
        </w:rPr>
        <w:lastRenderedPageBreak/>
        <w:t>HDF (</w:t>
      </w:r>
      <w:r w:rsidR="00AF666A" w:rsidRPr="00AF666A">
        <w:rPr>
          <w:lang w:eastAsia="en-US"/>
        </w:rPr>
        <w:t>Ινοσανίδες Υψηλής Πυκνότητας</w:t>
      </w:r>
      <w:r w:rsidRPr="00F370A1">
        <w:rPr>
          <w:lang w:eastAsia="en-US"/>
        </w:rPr>
        <w:t>)</w:t>
      </w:r>
      <w:bookmarkEnd w:id="36"/>
      <w:bookmarkEnd w:id="37"/>
    </w:p>
    <w:p w14:paraId="6393AD94" w14:textId="0A505531" w:rsidR="00AF666A" w:rsidRPr="00AF666A" w:rsidRDefault="00AF666A" w:rsidP="00AF666A">
      <w:pPr>
        <w:rPr>
          <w:lang w:val="el-GR" w:eastAsia="en-US"/>
        </w:rPr>
      </w:pPr>
      <w:r>
        <w:rPr>
          <w:lang w:val="el-GR" w:eastAsia="en-US"/>
        </w:rPr>
        <w:t>Η</w:t>
      </w:r>
      <w:r w:rsidRPr="00AF666A">
        <w:rPr>
          <w:lang w:val="el-GR" w:eastAsia="en-US"/>
        </w:rPr>
        <w:t xml:space="preserve"> </w:t>
      </w:r>
      <w:r w:rsidR="006A6FB6" w:rsidRPr="006A6FB6">
        <w:rPr>
          <w:lang w:eastAsia="en-US"/>
        </w:rPr>
        <w:t>HDF</w:t>
      </w:r>
      <w:r w:rsidR="006A6FB6" w:rsidRPr="00AF666A">
        <w:rPr>
          <w:lang w:val="el-GR" w:eastAsia="en-US"/>
        </w:rPr>
        <w:t xml:space="preserve"> </w:t>
      </w:r>
      <w:r>
        <w:rPr>
          <w:lang w:val="el-GR" w:eastAsia="en-US"/>
        </w:rPr>
        <w:t>σανίδα</w:t>
      </w:r>
      <w:r w:rsidR="006A6FB6" w:rsidRPr="00AF666A">
        <w:rPr>
          <w:lang w:val="el-GR" w:eastAsia="en-US"/>
        </w:rPr>
        <w:t xml:space="preserve"> </w:t>
      </w:r>
      <w:r w:rsidRPr="00AF666A">
        <w:rPr>
          <w:lang w:val="el-GR" w:eastAsia="en-US"/>
        </w:rPr>
        <w:t>είναι μια λεπτή ινοσανίδα σκληρού ξύλου κατασκευασμένη από λεπτ</w:t>
      </w:r>
      <w:r>
        <w:rPr>
          <w:lang w:val="el-GR" w:eastAsia="en-US"/>
        </w:rPr>
        <w:t>ά</w:t>
      </w:r>
      <w:r w:rsidRPr="00AF666A">
        <w:rPr>
          <w:lang w:val="el-GR" w:eastAsia="en-US"/>
        </w:rPr>
        <w:t xml:space="preserve"> δομημένες ίνες ξύλου. Η επιφάνεια της πλάκας είναι πολύ πυκνή, λεία και σκληρή. Η δομή είναι ομοιογενής σε όλη</w:t>
      </w:r>
      <w:r>
        <w:rPr>
          <w:lang w:val="el-GR" w:eastAsia="en-US"/>
        </w:rPr>
        <w:t xml:space="preserve"> της την έκταση</w:t>
      </w:r>
      <w:r w:rsidRPr="00AF666A">
        <w:rPr>
          <w:lang w:val="el-GR" w:eastAsia="en-US"/>
        </w:rPr>
        <w:t>. Το πιάτο είναι ευθύ, διαστατικά ακριβές, άκαμπτο, και εύκολο στη μηχαν</w:t>
      </w:r>
      <w:r>
        <w:rPr>
          <w:lang w:val="el-GR" w:eastAsia="en-US"/>
        </w:rPr>
        <w:t>ική επεξεργασία του</w:t>
      </w:r>
      <w:r w:rsidRPr="00AF666A">
        <w:rPr>
          <w:lang w:val="el-GR" w:eastAsia="en-US"/>
        </w:rPr>
        <w:t xml:space="preserve"> ακόμη και με την άλεση και τη διάτρηση. Για παράδειγμα, οι πλάκες μπορούν να κάμπτονται. Ως ακατέργαστη σανίδα, και οι δύο επιφάνειες της σανίδας </w:t>
      </w:r>
      <w:r>
        <w:rPr>
          <w:lang w:eastAsia="en-US"/>
        </w:rPr>
        <w:t>HDF</w:t>
      </w:r>
      <w:r w:rsidRPr="00AF666A">
        <w:rPr>
          <w:lang w:val="el-GR" w:eastAsia="en-US"/>
        </w:rPr>
        <w:t xml:space="preserve"> είναι ομαλές. Οι σανίδες μπορούν επίσης να επικαλυφθούν στη μία πλευρά: καπλαμά</w:t>
      </w:r>
      <w:r>
        <w:rPr>
          <w:lang w:val="el-GR" w:eastAsia="en-US"/>
        </w:rPr>
        <w:t>ς</w:t>
      </w:r>
      <w:r w:rsidRPr="00AF666A">
        <w:rPr>
          <w:lang w:val="el-GR" w:eastAsia="en-US"/>
        </w:rPr>
        <w:t>, βαμμέν</w:t>
      </w:r>
      <w:r>
        <w:rPr>
          <w:lang w:val="el-GR" w:eastAsia="en-US"/>
        </w:rPr>
        <w:t>ες</w:t>
      </w:r>
      <w:r w:rsidRPr="00AF666A">
        <w:rPr>
          <w:lang w:val="el-GR" w:eastAsia="en-US"/>
        </w:rPr>
        <w:t xml:space="preserve"> ή επικαλυμμέν</w:t>
      </w:r>
      <w:r>
        <w:rPr>
          <w:lang w:val="el-GR" w:eastAsia="en-US"/>
        </w:rPr>
        <w:t>ες</w:t>
      </w:r>
      <w:r w:rsidRPr="00AF666A">
        <w:rPr>
          <w:lang w:val="el-GR" w:eastAsia="en-US"/>
        </w:rPr>
        <w:t xml:space="preserve"> με λεπτό υμένιο, και επίσης διαφορετικά διάτρη</w:t>
      </w:r>
      <w:r>
        <w:rPr>
          <w:lang w:val="el-GR" w:eastAsia="en-US"/>
        </w:rPr>
        <w:t>τες</w:t>
      </w:r>
      <w:r w:rsidRPr="00AF666A">
        <w:rPr>
          <w:lang w:val="el-GR" w:eastAsia="en-US"/>
        </w:rPr>
        <w:t xml:space="preserve">. </w:t>
      </w:r>
    </w:p>
    <w:p w14:paraId="3BD5D3B5" w14:textId="31E3FD13" w:rsidR="006A6FB6" w:rsidRPr="00AF666A" w:rsidRDefault="00AF666A" w:rsidP="00AF666A">
      <w:pPr>
        <w:rPr>
          <w:lang w:val="el-GR" w:eastAsia="en-US"/>
        </w:rPr>
      </w:pPr>
      <w:r>
        <w:rPr>
          <w:lang w:val="el-GR" w:eastAsia="en-US"/>
        </w:rPr>
        <w:t xml:space="preserve">Το </w:t>
      </w:r>
      <w:r>
        <w:rPr>
          <w:lang w:eastAsia="en-US"/>
        </w:rPr>
        <w:t>HDF</w:t>
      </w:r>
      <w:r w:rsidRPr="00AF666A">
        <w:rPr>
          <w:lang w:val="el-GR" w:eastAsia="en-US"/>
        </w:rPr>
        <w:t xml:space="preserve"> χρησιμοποιείται ευρέως, παραδείγματος χάριν, ο</w:t>
      </w:r>
      <w:r>
        <w:rPr>
          <w:lang w:val="el-GR" w:eastAsia="en-US"/>
        </w:rPr>
        <w:t>ι</w:t>
      </w:r>
      <w:r w:rsidRPr="00AF666A">
        <w:rPr>
          <w:lang w:val="el-GR" w:eastAsia="en-US"/>
        </w:rPr>
        <w:t xml:space="preserve"> εσωτερικ</w:t>
      </w:r>
      <w:r>
        <w:rPr>
          <w:lang w:val="el-GR" w:eastAsia="en-US"/>
        </w:rPr>
        <w:t>έ</w:t>
      </w:r>
      <w:r w:rsidRPr="00AF666A">
        <w:rPr>
          <w:lang w:val="el-GR" w:eastAsia="en-US"/>
        </w:rPr>
        <w:t xml:space="preserve">ς </w:t>
      </w:r>
      <w:r>
        <w:rPr>
          <w:lang w:val="el-GR" w:eastAsia="en-US"/>
        </w:rPr>
        <w:t>σανίδες</w:t>
      </w:r>
      <w:r w:rsidRPr="00AF666A">
        <w:rPr>
          <w:lang w:val="el-GR" w:eastAsia="en-US"/>
        </w:rPr>
        <w:t xml:space="preserve">, η βιομηχανία επίπλων, η δομή πλαισίων των υλικών παρκέ, η αυτοκινητοβιομηχανία, και η βιομηχανία πορτών. Λόγω της ελαφρότητας και της προσιτής τιμής τους, </w:t>
      </w:r>
      <w:r>
        <w:rPr>
          <w:lang w:val="el-GR" w:eastAsia="en-US"/>
        </w:rPr>
        <w:t>οι σανίδες</w:t>
      </w:r>
      <w:r w:rsidRPr="00AF666A">
        <w:rPr>
          <w:lang w:val="el-GR" w:eastAsia="en-US"/>
        </w:rPr>
        <w:t xml:space="preserve"> </w:t>
      </w:r>
      <w:r>
        <w:rPr>
          <w:lang w:eastAsia="en-US"/>
        </w:rPr>
        <w:t>HDF</w:t>
      </w:r>
      <w:r w:rsidRPr="00AF666A">
        <w:rPr>
          <w:lang w:val="el-GR" w:eastAsia="en-US"/>
        </w:rPr>
        <w:t xml:space="preserve"> είναι κατάλληλ</w:t>
      </w:r>
      <w:r>
        <w:rPr>
          <w:lang w:val="el-GR" w:eastAsia="en-US"/>
        </w:rPr>
        <w:t>ες</w:t>
      </w:r>
      <w:r w:rsidRPr="00AF666A">
        <w:rPr>
          <w:lang w:val="el-GR" w:eastAsia="en-US"/>
        </w:rPr>
        <w:t xml:space="preserve"> ως</w:t>
      </w:r>
      <w:r>
        <w:rPr>
          <w:lang w:val="el-GR" w:eastAsia="en-US"/>
        </w:rPr>
        <w:t xml:space="preserve"> σανίδες</w:t>
      </w:r>
      <w:r w:rsidRPr="00AF666A">
        <w:rPr>
          <w:lang w:val="el-GR" w:eastAsia="en-US"/>
        </w:rPr>
        <w:t xml:space="preserve"> για</w:t>
      </w:r>
      <w:r>
        <w:rPr>
          <w:lang w:val="el-GR" w:eastAsia="en-US"/>
        </w:rPr>
        <w:t xml:space="preserve"> πλάτες</w:t>
      </w:r>
      <w:r w:rsidRPr="00AF666A">
        <w:rPr>
          <w:lang w:val="el-GR" w:eastAsia="en-US"/>
        </w:rPr>
        <w:t xml:space="preserve"> </w:t>
      </w:r>
      <w:r w:rsidR="00EB4D19" w:rsidRPr="00AF666A">
        <w:rPr>
          <w:lang w:val="el-GR" w:eastAsia="en-US"/>
        </w:rPr>
        <w:t>ντουλαπι</w:t>
      </w:r>
      <w:r w:rsidR="00EB4D19">
        <w:rPr>
          <w:lang w:val="el-GR" w:eastAsia="en-US"/>
        </w:rPr>
        <w:t>ών</w:t>
      </w:r>
      <w:r w:rsidRPr="00AF666A">
        <w:rPr>
          <w:lang w:val="el-GR" w:eastAsia="en-US"/>
        </w:rPr>
        <w:t xml:space="preserve"> και </w:t>
      </w:r>
      <w:r w:rsidR="00EB4D19" w:rsidRPr="00AF666A">
        <w:rPr>
          <w:lang w:val="el-GR" w:eastAsia="en-US"/>
        </w:rPr>
        <w:t>ραφι</w:t>
      </w:r>
      <w:r w:rsidR="00EB4D19">
        <w:rPr>
          <w:lang w:val="el-GR" w:eastAsia="en-US"/>
        </w:rPr>
        <w:t>ών</w:t>
      </w:r>
      <w:r w:rsidRPr="00AF666A">
        <w:rPr>
          <w:lang w:val="el-GR" w:eastAsia="en-US"/>
        </w:rPr>
        <w:t>. Λόγω της αντοχής τους, μπορούν να χρησιμοποιηθούν για τ</w:t>
      </w:r>
      <w:r>
        <w:rPr>
          <w:lang w:val="el-GR" w:eastAsia="en-US"/>
        </w:rPr>
        <w:t>ον</w:t>
      </w:r>
      <w:r w:rsidRPr="00AF666A">
        <w:rPr>
          <w:lang w:val="el-GR" w:eastAsia="en-US"/>
        </w:rPr>
        <w:t xml:space="preserve"> πυθμένα των συρταριών και ως διαφημιστικές πινακίδες. Οι ευέλικτες επιλογές επίστρωσης επιτρέπουν επίσης τη χρήση της σανίδας για διάφορες εσωτερικές επενδύσεις και καθρέφτες πόρτας</w:t>
      </w:r>
      <w:r w:rsidR="006A6FB6" w:rsidRPr="00AF666A">
        <w:rPr>
          <w:lang w:val="el-GR" w:eastAsia="en-US"/>
        </w:rPr>
        <w:t>.</w:t>
      </w:r>
    </w:p>
    <w:p w14:paraId="463ACE95" w14:textId="33C71D04" w:rsidR="00F370A1" w:rsidRPr="00F370A1" w:rsidRDefault="00F370A1" w:rsidP="00BB38A0">
      <w:pPr>
        <w:pStyle w:val="Heading2"/>
        <w:numPr>
          <w:ilvl w:val="1"/>
          <w:numId w:val="2"/>
        </w:numPr>
        <w:rPr>
          <w:lang w:eastAsia="en-US"/>
        </w:rPr>
      </w:pPr>
      <w:bookmarkStart w:id="38" w:name="_Toc60151579"/>
      <w:bookmarkStart w:id="39" w:name="_Toc69483611"/>
      <w:r w:rsidRPr="00F370A1">
        <w:rPr>
          <w:lang w:eastAsia="en-US"/>
        </w:rPr>
        <w:t>LDF (</w:t>
      </w:r>
      <w:r w:rsidR="00AF666A" w:rsidRPr="00AF666A">
        <w:rPr>
          <w:lang w:eastAsia="en-US"/>
        </w:rPr>
        <w:t>Ινοσανίδες Χαμηλής Πυκνότητας</w:t>
      </w:r>
      <w:r w:rsidRPr="00F370A1">
        <w:rPr>
          <w:lang w:eastAsia="en-US"/>
        </w:rPr>
        <w:t>)</w:t>
      </w:r>
      <w:bookmarkEnd w:id="38"/>
      <w:bookmarkEnd w:id="39"/>
    </w:p>
    <w:p w14:paraId="4F1BECB2" w14:textId="1AB965FA" w:rsidR="00502D5F" w:rsidRPr="00AF666A" w:rsidRDefault="00AF666A" w:rsidP="00760D08">
      <w:pPr>
        <w:rPr>
          <w:lang w:val="el-GR" w:eastAsia="en-US"/>
        </w:rPr>
      </w:pPr>
      <w:r w:rsidRPr="00AF666A">
        <w:rPr>
          <w:lang w:val="el-GR" w:eastAsia="en-US"/>
        </w:rPr>
        <w:t xml:space="preserve">Το </w:t>
      </w:r>
      <w:r w:rsidRPr="00AF666A">
        <w:rPr>
          <w:lang w:eastAsia="en-US"/>
        </w:rPr>
        <w:t>LDF</w:t>
      </w:r>
      <w:r w:rsidRPr="00AF666A">
        <w:rPr>
          <w:lang w:val="el-GR" w:eastAsia="en-US"/>
        </w:rPr>
        <w:t xml:space="preserve"> είναι μοριοσανίδες χαμηλής πυκνότητας από ξύλο. </w:t>
      </w:r>
      <w:r>
        <w:rPr>
          <w:lang w:val="el-GR" w:eastAsia="en-US"/>
        </w:rPr>
        <w:t>Η σανίδα</w:t>
      </w:r>
      <w:r w:rsidRPr="00AF666A">
        <w:rPr>
          <w:lang w:val="el-GR" w:eastAsia="en-US"/>
        </w:rPr>
        <w:t xml:space="preserve"> </w:t>
      </w:r>
      <w:r w:rsidRPr="00AF666A">
        <w:rPr>
          <w:lang w:eastAsia="en-US"/>
        </w:rPr>
        <w:t>LDF</w:t>
      </w:r>
      <w:r w:rsidRPr="00AF666A">
        <w:rPr>
          <w:lang w:val="el-GR" w:eastAsia="en-US"/>
        </w:rPr>
        <w:t xml:space="preserve"> γίνεται από τα ξύλινα τσιπ</w:t>
      </w:r>
      <w:r>
        <w:rPr>
          <w:lang w:val="el-GR" w:eastAsia="en-US"/>
        </w:rPr>
        <w:t>ς και</w:t>
      </w:r>
      <w:r w:rsidRPr="00AF666A">
        <w:rPr>
          <w:lang w:val="el-GR" w:eastAsia="en-US"/>
        </w:rPr>
        <w:t xml:space="preserve"> το πριονίδι που συνδυάζονται με τη συνθετική ρητίνη</w:t>
      </w:r>
      <w:r>
        <w:rPr>
          <w:lang w:val="el-GR" w:eastAsia="en-US"/>
        </w:rPr>
        <w:t>,</w:t>
      </w:r>
      <w:r w:rsidRPr="00AF666A">
        <w:rPr>
          <w:lang w:val="el-GR" w:eastAsia="en-US"/>
        </w:rPr>
        <w:t xml:space="preserve"> ή άλλα κατάλληλα συνδετικά μέσα. Αντικαθιστά το κόντρα πλακέ όταν το κόστος είναι πιο σημαντικό από τη</w:t>
      </w:r>
      <w:r>
        <w:rPr>
          <w:lang w:val="el-GR" w:eastAsia="en-US"/>
        </w:rPr>
        <w:t>ν</w:t>
      </w:r>
      <w:r w:rsidRPr="00AF666A">
        <w:rPr>
          <w:lang w:val="el-GR" w:eastAsia="en-US"/>
        </w:rPr>
        <w:t xml:space="preserve"> </w:t>
      </w:r>
      <w:r>
        <w:rPr>
          <w:lang w:val="el-GR" w:eastAsia="en-US"/>
        </w:rPr>
        <w:t>αντοχή</w:t>
      </w:r>
      <w:r w:rsidRPr="00AF666A">
        <w:rPr>
          <w:lang w:val="el-GR" w:eastAsia="en-US"/>
        </w:rPr>
        <w:t xml:space="preserve"> και την εμφάνιση</w:t>
      </w:r>
      <w:r w:rsidR="006A6FB6" w:rsidRPr="00AF666A">
        <w:rPr>
          <w:lang w:val="el-GR" w:eastAsia="en-US"/>
        </w:rPr>
        <w:t>.</w:t>
      </w:r>
    </w:p>
    <w:p w14:paraId="71A97E97" w14:textId="0B3CEC24" w:rsidR="00F370A1" w:rsidRPr="00AB32CA" w:rsidRDefault="00A85CC7" w:rsidP="00BB38A0">
      <w:pPr>
        <w:pStyle w:val="Heading1"/>
        <w:rPr>
          <w:lang w:val="el-GR" w:eastAsia="en-US"/>
        </w:rPr>
      </w:pPr>
      <w:bookmarkStart w:id="40" w:name="_Toc69483612"/>
      <w:r>
        <w:rPr>
          <w:lang w:eastAsia="en-US"/>
        </w:rPr>
        <w:t>Glulam</w:t>
      </w:r>
      <w:r w:rsidRPr="00AB32CA">
        <w:rPr>
          <w:lang w:val="el-GR" w:eastAsia="en-US"/>
        </w:rPr>
        <w:t xml:space="preserve"> </w:t>
      </w:r>
      <w:r w:rsidR="00AB32CA" w:rsidRPr="00AB32CA">
        <w:rPr>
          <w:lang w:val="el-GR" w:eastAsia="en-US"/>
        </w:rPr>
        <w:t>και συμπαγείς ξύλιν</w:t>
      </w:r>
      <w:r w:rsidR="00AB32CA">
        <w:rPr>
          <w:lang w:val="el-GR" w:eastAsia="en-US"/>
        </w:rPr>
        <w:t>α</w:t>
      </w:r>
      <w:r w:rsidR="00AB32CA" w:rsidRPr="00AB32CA">
        <w:rPr>
          <w:lang w:val="el-GR" w:eastAsia="en-US"/>
        </w:rPr>
        <w:t xml:space="preserve"> </w:t>
      </w:r>
      <w:r w:rsidR="00AB32CA">
        <w:rPr>
          <w:lang w:val="el-GR" w:eastAsia="en-US"/>
        </w:rPr>
        <w:t>πάνελ</w:t>
      </w:r>
      <w:bookmarkEnd w:id="40"/>
    </w:p>
    <w:p w14:paraId="1E93EF27" w14:textId="7E953238" w:rsidR="00F370A1" w:rsidRPr="00F370A1" w:rsidRDefault="00F370A1" w:rsidP="00BB38A0">
      <w:pPr>
        <w:pStyle w:val="Heading2"/>
        <w:numPr>
          <w:ilvl w:val="1"/>
          <w:numId w:val="2"/>
        </w:numPr>
        <w:rPr>
          <w:lang w:eastAsia="en-US"/>
        </w:rPr>
      </w:pPr>
      <w:bookmarkStart w:id="41" w:name="_Toc60151581"/>
      <w:bookmarkStart w:id="42" w:name="_Toc69483613"/>
      <w:r w:rsidRPr="00F370A1">
        <w:rPr>
          <w:lang w:eastAsia="en-US"/>
        </w:rPr>
        <w:t>CLT (Cross Laminated Timber</w:t>
      </w:r>
      <w:bookmarkEnd w:id="41"/>
      <w:r w:rsidR="00BE2AAC">
        <w:rPr>
          <w:lang w:eastAsia="en-US"/>
        </w:rPr>
        <w:t>)</w:t>
      </w:r>
      <w:bookmarkEnd w:id="42"/>
    </w:p>
    <w:p w14:paraId="083C7131" w14:textId="7F219870" w:rsidR="00AB32CA" w:rsidRPr="00AB32CA" w:rsidRDefault="00AB32CA" w:rsidP="00AB32CA">
      <w:pPr>
        <w:rPr>
          <w:lang w:val="el-GR" w:eastAsia="en-US"/>
        </w:rPr>
      </w:pPr>
      <w:r w:rsidRPr="00AB32CA">
        <w:rPr>
          <w:lang w:val="el-GR" w:eastAsia="en-US"/>
        </w:rPr>
        <w:t xml:space="preserve">Οι σανίδες </w:t>
      </w:r>
      <w:r>
        <w:rPr>
          <w:lang w:eastAsia="en-US"/>
        </w:rPr>
        <w:t>CLT</w:t>
      </w:r>
      <w:r w:rsidRPr="00AB32CA">
        <w:rPr>
          <w:lang w:val="el-GR" w:eastAsia="en-US"/>
        </w:rPr>
        <w:t xml:space="preserve"> είναι κατασκευασμένες από διασταυρούμενες κολλημένες σανίδες από μασίφ ξύλο</w:t>
      </w:r>
      <w:r>
        <w:rPr>
          <w:lang w:val="el-GR" w:eastAsia="en-US"/>
        </w:rPr>
        <w:t>.</w:t>
      </w:r>
      <w:r w:rsidRPr="00AB32CA">
        <w:rPr>
          <w:lang w:val="el-GR" w:eastAsia="en-US"/>
        </w:rPr>
        <w:t xml:space="preserve"> </w:t>
      </w:r>
      <w:r>
        <w:rPr>
          <w:lang w:val="el-GR" w:eastAsia="en-US"/>
        </w:rPr>
        <w:t>Η</w:t>
      </w:r>
      <w:r w:rsidRPr="00AB32CA">
        <w:rPr>
          <w:lang w:val="el-GR" w:eastAsia="en-US"/>
        </w:rPr>
        <w:t xml:space="preserve"> διασταυρούμενη πλαστικοποίηση εγγυάται την αντοχή των σανίδων </w:t>
      </w:r>
      <w:r>
        <w:rPr>
          <w:lang w:eastAsia="en-US"/>
        </w:rPr>
        <w:t>CLT</w:t>
      </w:r>
      <w:r w:rsidRPr="00AB32CA">
        <w:rPr>
          <w:lang w:val="el-GR" w:eastAsia="en-US"/>
        </w:rPr>
        <w:t xml:space="preserve"> και τη διατήρηση του σχήματος τους. </w:t>
      </w:r>
      <w:r w:rsidRPr="00AB32CA">
        <w:rPr>
          <w:lang w:val="el-GR" w:eastAsia="en-US"/>
        </w:rPr>
        <w:lastRenderedPageBreak/>
        <w:t xml:space="preserve">Οι παχιές σανίδες </w:t>
      </w:r>
      <w:r>
        <w:rPr>
          <w:lang w:eastAsia="en-US"/>
        </w:rPr>
        <w:t>CLT</w:t>
      </w:r>
      <w:r w:rsidRPr="00AB32CA">
        <w:rPr>
          <w:lang w:val="el-GR" w:eastAsia="en-US"/>
        </w:rPr>
        <w:t xml:space="preserve"> χρησιμοποιούνται κυρίως στην κατασκευή κτιρίων ως στοιχεία από συμπαγές ξύλο. Το πάχος των στοιχείων είναι 60-400 </w:t>
      </w:r>
      <w:r>
        <w:rPr>
          <w:lang w:eastAsia="en-US"/>
        </w:rPr>
        <w:t>mm</w:t>
      </w:r>
      <w:r w:rsidRPr="00AB32CA">
        <w:rPr>
          <w:lang w:val="el-GR" w:eastAsia="en-US"/>
        </w:rPr>
        <w:t>.</w:t>
      </w:r>
      <w:r>
        <w:rPr>
          <w:lang w:val="el-GR" w:eastAsia="en-US"/>
        </w:rPr>
        <w:t xml:space="preserve"> Τ</w:t>
      </w:r>
      <w:r w:rsidRPr="00AB32CA">
        <w:rPr>
          <w:lang w:val="el-GR" w:eastAsia="en-US"/>
        </w:rPr>
        <w:t>ο μέγιστο πλάτος του δίσκου είναι 3,2 μέτρα και το μήκος μέχρι 12 μέτρα.</w:t>
      </w:r>
    </w:p>
    <w:p w14:paraId="11CF1D73" w14:textId="12D97975" w:rsidR="00AB32CA" w:rsidRPr="00AB32CA" w:rsidRDefault="00AB32CA" w:rsidP="00AB32CA">
      <w:pPr>
        <w:rPr>
          <w:lang w:val="el-GR" w:eastAsia="en-US"/>
        </w:rPr>
      </w:pPr>
      <w:r w:rsidRPr="00AB32CA">
        <w:rPr>
          <w:lang w:val="el-GR" w:eastAsia="en-US"/>
        </w:rPr>
        <w:t xml:space="preserve">Οι λεπτότερες σανίδες </w:t>
      </w:r>
      <w:r>
        <w:rPr>
          <w:lang w:eastAsia="en-US"/>
        </w:rPr>
        <w:t>CLT</w:t>
      </w:r>
      <w:r w:rsidRPr="00AB32CA">
        <w:rPr>
          <w:lang w:val="el-GR" w:eastAsia="en-US"/>
        </w:rPr>
        <w:t xml:space="preserve"> 3 στρωμάτων κατασκευάζονται για ξυλουργική, συσκευασία και χρήση</w:t>
      </w:r>
      <w:r>
        <w:rPr>
          <w:lang w:val="el-GR" w:eastAsia="en-US"/>
        </w:rPr>
        <w:t xml:space="preserve"> ενάντια στη</w:t>
      </w:r>
      <w:r w:rsidRPr="00AB32CA">
        <w:rPr>
          <w:lang w:val="el-GR" w:eastAsia="en-US"/>
        </w:rPr>
        <w:t xml:space="preserve"> μούχλα.</w:t>
      </w:r>
      <w:r>
        <w:rPr>
          <w:lang w:val="el-GR" w:eastAsia="en-US"/>
        </w:rPr>
        <w:t xml:space="preserve"> Το</w:t>
      </w:r>
      <w:r w:rsidRPr="00AB32CA">
        <w:rPr>
          <w:lang w:val="el-GR" w:eastAsia="en-US"/>
        </w:rPr>
        <w:t xml:space="preserve"> </w:t>
      </w:r>
      <w:r>
        <w:rPr>
          <w:lang w:eastAsia="en-US"/>
        </w:rPr>
        <w:t>CLT</w:t>
      </w:r>
      <w:r w:rsidRPr="00AB32CA">
        <w:rPr>
          <w:lang w:val="el-GR" w:eastAsia="en-US"/>
        </w:rPr>
        <w:t xml:space="preserve"> στερε</w:t>
      </w:r>
      <w:r>
        <w:rPr>
          <w:lang w:val="el-GR" w:eastAsia="en-US"/>
        </w:rPr>
        <w:t>ό</w:t>
      </w:r>
      <w:r w:rsidRPr="00AB32CA">
        <w:rPr>
          <w:lang w:val="el-GR" w:eastAsia="en-US"/>
        </w:rPr>
        <w:t xml:space="preserve"> ξύλιν</w:t>
      </w:r>
      <w:r>
        <w:rPr>
          <w:lang w:val="el-GR" w:eastAsia="en-US"/>
        </w:rPr>
        <w:t>ο πάνελ</w:t>
      </w:r>
      <w:r w:rsidRPr="00AB32CA">
        <w:rPr>
          <w:lang w:val="el-GR" w:eastAsia="en-US"/>
        </w:rPr>
        <w:t xml:space="preserve"> μπορεί να χρησιμοποιηθεί για να κάνει όλες τις άνω</w:t>
      </w:r>
      <w:r>
        <w:rPr>
          <w:lang w:val="el-GR" w:eastAsia="en-US"/>
        </w:rPr>
        <w:t xml:space="preserve"> και </w:t>
      </w:r>
      <w:r w:rsidRPr="00AB32CA">
        <w:rPr>
          <w:lang w:val="el-GR" w:eastAsia="en-US"/>
        </w:rPr>
        <w:t xml:space="preserve">επίγειες δομές σε ένα κτήριο. Οι δομές </w:t>
      </w:r>
      <w:r>
        <w:rPr>
          <w:lang w:eastAsia="en-US"/>
        </w:rPr>
        <w:t>CLT</w:t>
      </w:r>
      <w:r w:rsidRPr="00AB32CA">
        <w:rPr>
          <w:lang w:val="el-GR" w:eastAsia="en-US"/>
        </w:rPr>
        <w:t xml:space="preserve"> είναι κατάλληλες για τοίχους, </w:t>
      </w:r>
      <w:r>
        <w:rPr>
          <w:lang w:val="el-GR" w:eastAsia="en-US"/>
        </w:rPr>
        <w:t>μεσαία σόλα</w:t>
      </w:r>
      <w:r w:rsidRPr="00AB32CA">
        <w:rPr>
          <w:lang w:val="el-GR" w:eastAsia="en-US"/>
        </w:rPr>
        <w:t xml:space="preserve"> και οροφές. Τ</w:t>
      </w:r>
      <w:r>
        <w:rPr>
          <w:lang w:val="el-GR" w:eastAsia="en-US"/>
        </w:rPr>
        <w:t>α</w:t>
      </w:r>
      <w:r w:rsidRPr="00AB32CA">
        <w:rPr>
          <w:lang w:val="el-GR" w:eastAsia="en-US"/>
        </w:rPr>
        <w:t xml:space="preserve"> κατακόρυφα και οριζόντια στοιχεία του κτιρίου είναι συμπαγή ξύλινα πάνελ κολλημένα σταυρωτά από τις σανίδες. Τα στοιχεία </w:t>
      </w:r>
      <w:r>
        <w:rPr>
          <w:lang w:eastAsia="en-US"/>
        </w:rPr>
        <w:t>CLT</w:t>
      </w:r>
      <w:r w:rsidRPr="00AB32CA">
        <w:rPr>
          <w:lang w:val="el-GR" w:eastAsia="en-US"/>
        </w:rPr>
        <w:t xml:space="preserve"> μπορούν επίσης να συνδυαστούν καλά με οποιαδήποτε άλλα δομικά υλικά.</w:t>
      </w:r>
    </w:p>
    <w:p w14:paraId="1FC03BC3" w14:textId="4FF3D8C8" w:rsidR="00A86AC2" w:rsidRPr="00AB32CA" w:rsidRDefault="00AB32CA" w:rsidP="00AB32CA">
      <w:pPr>
        <w:rPr>
          <w:lang w:val="el-GR" w:eastAsia="en-US"/>
        </w:rPr>
      </w:pPr>
      <w:r w:rsidRPr="00AB32CA">
        <w:rPr>
          <w:lang w:val="el-GR" w:eastAsia="en-US"/>
        </w:rPr>
        <w:t>Λόγω της καλής δομικής δύναμής του καθώς επίσης και τ</w:t>
      </w:r>
      <w:r>
        <w:rPr>
          <w:lang w:val="el-GR" w:eastAsia="en-US"/>
        </w:rPr>
        <w:t>ων</w:t>
      </w:r>
      <w:r w:rsidRPr="00AB32CA">
        <w:rPr>
          <w:lang w:val="el-GR" w:eastAsia="en-US"/>
        </w:rPr>
        <w:t xml:space="preserve"> εύκολων κοινών τεχνολογ</w:t>
      </w:r>
      <w:r>
        <w:rPr>
          <w:lang w:val="el-GR" w:eastAsia="en-US"/>
        </w:rPr>
        <w:t>ιών</w:t>
      </w:r>
      <w:r w:rsidRPr="00AB32CA">
        <w:rPr>
          <w:lang w:val="el-GR" w:eastAsia="en-US"/>
        </w:rPr>
        <w:t xml:space="preserve"> και της ενίσχυσης πλαισίων,</w:t>
      </w:r>
      <w:r>
        <w:rPr>
          <w:lang w:val="el-GR" w:eastAsia="en-US"/>
        </w:rPr>
        <w:t xml:space="preserve"> το</w:t>
      </w:r>
      <w:r w:rsidRPr="00AB32CA">
        <w:rPr>
          <w:lang w:val="el-GR" w:eastAsia="en-US"/>
        </w:rPr>
        <w:t xml:space="preserve"> </w:t>
      </w:r>
      <w:r>
        <w:rPr>
          <w:lang w:eastAsia="en-US"/>
        </w:rPr>
        <w:t>CLT</w:t>
      </w:r>
      <w:r w:rsidRPr="00AB32CA">
        <w:rPr>
          <w:lang w:val="el-GR" w:eastAsia="en-US"/>
        </w:rPr>
        <w:t xml:space="preserve"> είναι ανταγωνιστικ</w:t>
      </w:r>
      <w:r>
        <w:rPr>
          <w:lang w:val="el-GR" w:eastAsia="en-US"/>
        </w:rPr>
        <w:t>ό υλικό</w:t>
      </w:r>
      <w:r w:rsidRPr="00AB32CA">
        <w:rPr>
          <w:lang w:val="el-GR" w:eastAsia="en-US"/>
        </w:rPr>
        <w:t xml:space="preserve">, ειδικά στα απαιτητικά εργοτάξια οικοδομής και τα πολυώροφα κτήρια. Η </w:t>
      </w:r>
      <w:r>
        <w:rPr>
          <w:lang w:val="el-GR" w:eastAsia="en-US"/>
        </w:rPr>
        <w:t>ικανότητα</w:t>
      </w:r>
      <w:r w:rsidRPr="00AB32CA">
        <w:rPr>
          <w:lang w:val="el-GR" w:eastAsia="en-US"/>
        </w:rPr>
        <w:t xml:space="preserve"> </w:t>
      </w:r>
      <w:r>
        <w:rPr>
          <w:lang w:val="el-GR" w:eastAsia="en-US"/>
        </w:rPr>
        <w:t>της σανίδας</w:t>
      </w:r>
      <w:r w:rsidRPr="00AB32CA">
        <w:rPr>
          <w:lang w:val="el-GR" w:eastAsia="en-US"/>
        </w:rPr>
        <w:t xml:space="preserve"> </w:t>
      </w:r>
      <w:r>
        <w:rPr>
          <w:lang w:eastAsia="en-US"/>
        </w:rPr>
        <w:t>CLT</w:t>
      </w:r>
      <w:r w:rsidRPr="00AB32CA">
        <w:rPr>
          <w:lang w:val="el-GR" w:eastAsia="en-US"/>
        </w:rPr>
        <w:t xml:space="preserve"> είναι επαρκής για σπίτια μέχρι 30</w:t>
      </w:r>
      <w:r>
        <w:rPr>
          <w:lang w:val="el-GR" w:eastAsia="en-US"/>
        </w:rPr>
        <w:t xml:space="preserve"> ορόφους</w:t>
      </w:r>
      <w:r w:rsidR="007C5A07" w:rsidRPr="00AB32CA">
        <w:rPr>
          <w:lang w:val="el-GR" w:eastAsia="en-US"/>
        </w:rPr>
        <w:t>.</w:t>
      </w:r>
    </w:p>
    <w:p w14:paraId="41ECDF17" w14:textId="423B028E" w:rsidR="00F370A1" w:rsidRPr="00AB32CA" w:rsidRDefault="00AB32CA" w:rsidP="00BB38A0">
      <w:pPr>
        <w:pStyle w:val="Heading2"/>
        <w:numPr>
          <w:ilvl w:val="1"/>
          <w:numId w:val="2"/>
        </w:numPr>
        <w:rPr>
          <w:lang w:val="el-GR" w:eastAsia="en-US"/>
        </w:rPr>
      </w:pPr>
      <w:bookmarkStart w:id="43" w:name="_Toc69483614"/>
      <w:r>
        <w:rPr>
          <w:lang w:val="el-GR" w:eastAsia="en-US"/>
        </w:rPr>
        <w:t>Στερεά ξύλινα πάνελ χωρίς κόλλα</w:t>
      </w:r>
      <w:bookmarkEnd w:id="43"/>
    </w:p>
    <w:p w14:paraId="06A80278" w14:textId="4F50D1ED" w:rsidR="00140D0A" w:rsidRPr="00AB32CA" w:rsidRDefault="00AB32CA" w:rsidP="00BE2AAC">
      <w:pPr>
        <w:rPr>
          <w:lang w:val="el-GR" w:eastAsia="en-US"/>
        </w:rPr>
      </w:pPr>
      <w:r w:rsidRPr="00AB32CA">
        <w:rPr>
          <w:lang w:val="el-GR" w:eastAsia="en-US"/>
        </w:rPr>
        <w:t xml:space="preserve">Τα πάνελ από συμπαγές ξύλο κατασκευάζονται επίσης χωρίς κόλλα. Το </w:t>
      </w:r>
      <w:r w:rsidRPr="00AB32CA">
        <w:rPr>
          <w:lang w:eastAsia="en-US"/>
        </w:rPr>
        <w:t>Brettstapel</w:t>
      </w:r>
      <w:r w:rsidRPr="00AB32CA">
        <w:rPr>
          <w:lang w:val="el-GR" w:eastAsia="en-US"/>
        </w:rPr>
        <w:t xml:space="preserve"> και το </w:t>
      </w:r>
      <w:r w:rsidRPr="00AB32CA">
        <w:rPr>
          <w:lang w:eastAsia="en-US"/>
        </w:rPr>
        <w:t>D</w:t>
      </w:r>
      <w:r w:rsidRPr="00AB32CA">
        <w:rPr>
          <w:lang w:val="el-GR" w:eastAsia="en-US"/>
        </w:rPr>
        <w:t>ü</w:t>
      </w:r>
      <w:r w:rsidRPr="00AB32CA">
        <w:rPr>
          <w:lang w:eastAsia="en-US"/>
        </w:rPr>
        <w:t>belholz</w:t>
      </w:r>
      <w:r w:rsidRPr="00AB32CA">
        <w:rPr>
          <w:lang w:val="el-GR" w:eastAsia="en-US"/>
        </w:rPr>
        <w:t xml:space="preserve"> είναι ιδιαίτερα γνωστά στην Ευρώπη. Το </w:t>
      </w:r>
      <w:r w:rsidRPr="00AB32CA">
        <w:rPr>
          <w:lang w:eastAsia="en-US"/>
        </w:rPr>
        <w:t>Brettstapel</w:t>
      </w:r>
      <w:r w:rsidRPr="00AB32CA">
        <w:rPr>
          <w:lang w:val="el-GR" w:eastAsia="en-US"/>
        </w:rPr>
        <w:t xml:space="preserve"> γενικά αναφέρεται σε πάνελ από συμπαγές ξύλο που κατασκευάζ</w:t>
      </w:r>
      <w:r>
        <w:rPr>
          <w:lang w:val="el-GR" w:eastAsia="en-US"/>
        </w:rPr>
        <w:t>ονται</w:t>
      </w:r>
      <w:r w:rsidRPr="00AB32CA">
        <w:rPr>
          <w:lang w:val="el-GR" w:eastAsia="en-US"/>
        </w:rPr>
        <w:t xml:space="preserve"> χωρίς κόλλα, στα οποία οι σανίδες στερεώνονται μαζί με καρφιά ή ξύλινους γόμφους</w:t>
      </w:r>
      <w:r w:rsidR="00140D0A" w:rsidRPr="00AB32CA">
        <w:rPr>
          <w:lang w:val="el-GR" w:eastAsia="en-US"/>
        </w:rPr>
        <w:t>.</w:t>
      </w:r>
    </w:p>
    <w:p w14:paraId="5D3CC17C" w14:textId="41177402" w:rsidR="00F370A1" w:rsidRPr="00F370A1" w:rsidRDefault="00F370A1" w:rsidP="00BB38A0">
      <w:pPr>
        <w:pStyle w:val="Heading2"/>
        <w:numPr>
          <w:ilvl w:val="1"/>
          <w:numId w:val="2"/>
        </w:numPr>
        <w:rPr>
          <w:lang w:eastAsia="en-US"/>
        </w:rPr>
      </w:pPr>
      <w:bookmarkStart w:id="44" w:name="_Toc60151583"/>
      <w:bookmarkStart w:id="45" w:name="_Toc69483615"/>
      <w:r w:rsidRPr="00F370A1">
        <w:rPr>
          <w:lang w:eastAsia="en-US"/>
        </w:rPr>
        <w:t>NLT (</w:t>
      </w:r>
      <w:r w:rsidR="00AB32CA">
        <w:rPr>
          <w:lang w:val="el-GR" w:eastAsia="en-US"/>
        </w:rPr>
        <w:t>Καρφωμένη</w:t>
      </w:r>
      <w:r w:rsidR="00AB32CA" w:rsidRPr="00AB32CA">
        <w:rPr>
          <w:lang w:eastAsia="en-US"/>
        </w:rPr>
        <w:t xml:space="preserve"> Πλαστικοποιημέν</w:t>
      </w:r>
      <w:r w:rsidR="00AB32CA">
        <w:rPr>
          <w:lang w:val="el-GR" w:eastAsia="en-US"/>
        </w:rPr>
        <w:t>η</w:t>
      </w:r>
      <w:r w:rsidR="00AB32CA" w:rsidRPr="00AB32CA">
        <w:rPr>
          <w:lang w:eastAsia="en-US"/>
        </w:rPr>
        <w:t xml:space="preserve"> Ξυλεία</w:t>
      </w:r>
      <w:r w:rsidRPr="00F370A1">
        <w:rPr>
          <w:lang w:eastAsia="en-US"/>
        </w:rPr>
        <w:t>)</w:t>
      </w:r>
      <w:bookmarkEnd w:id="44"/>
      <w:bookmarkEnd w:id="45"/>
    </w:p>
    <w:p w14:paraId="2C550D61" w14:textId="060B4EE9" w:rsidR="00A516B9" w:rsidRPr="00AB32CA" w:rsidRDefault="00AB32CA" w:rsidP="00502D5F">
      <w:pPr>
        <w:rPr>
          <w:lang w:val="el-GR" w:eastAsia="en-US"/>
        </w:rPr>
      </w:pPr>
      <w:r w:rsidRPr="00AB32CA">
        <w:rPr>
          <w:lang w:val="el-GR" w:eastAsia="en-US"/>
        </w:rPr>
        <w:t xml:space="preserve">Τα φύλλα </w:t>
      </w:r>
      <w:r w:rsidRPr="00AB32CA">
        <w:rPr>
          <w:lang w:eastAsia="en-US"/>
        </w:rPr>
        <w:t>NLT</w:t>
      </w:r>
      <w:r w:rsidRPr="00AB32CA">
        <w:rPr>
          <w:lang w:val="el-GR" w:eastAsia="en-US"/>
        </w:rPr>
        <w:t xml:space="preserve"> κατασκευάζονται με το κάρφωμα παράλληλων περιφερειακών σανίδων μεταξύ τους. Η κατασκευή μπορεί να πραγματοποιηθεί είτε επί τόπου είτε στο εργοστάσιο. Διαφορετικά προφίλ επιφάνειας μπορούν να γίνουν μεταβάλλοντας τα πάχη της ξυλείας και το προφίλ της ορατής άκρης. Εάν είναι απαραίτητο, η ενίσχυση της σανίδας μπορεί να πραγματοποιηθεί με κόντρα πλακέ ή μοριοσανίδες. Το </w:t>
      </w:r>
      <w:r w:rsidRPr="00AB32CA">
        <w:rPr>
          <w:lang w:val="el-GR" w:eastAsia="en-US"/>
        </w:rPr>
        <w:lastRenderedPageBreak/>
        <w:t xml:space="preserve">παραδοσιακό </w:t>
      </w:r>
      <w:r w:rsidRPr="00AB32CA">
        <w:rPr>
          <w:lang w:eastAsia="en-US"/>
        </w:rPr>
        <w:t>NLT</w:t>
      </w:r>
      <w:r w:rsidRPr="00AB32CA">
        <w:rPr>
          <w:lang w:val="el-GR" w:eastAsia="en-US"/>
        </w:rPr>
        <w:t xml:space="preserve"> δεν παράγεται πλέον σε πολύ μεγάλες ποσότητες. Το υλικό εξελίσσεται προς την κατεύθυνση της χρήσης ξύλινων καρφ</w:t>
      </w:r>
      <w:r>
        <w:rPr>
          <w:lang w:val="el-GR" w:eastAsia="en-US"/>
        </w:rPr>
        <w:t>ιτσών</w:t>
      </w:r>
      <w:r w:rsidRPr="00AB32CA">
        <w:rPr>
          <w:lang w:val="el-GR" w:eastAsia="en-US"/>
        </w:rPr>
        <w:t xml:space="preserve"> αντί για καρφιά στο προϊόν, γεγονός που βελτιώνει την</w:t>
      </w:r>
      <w:r>
        <w:rPr>
          <w:lang w:val="el-GR" w:eastAsia="en-US"/>
        </w:rPr>
        <w:t xml:space="preserve"> ικανότητα κατασκευών</w:t>
      </w:r>
      <w:r w:rsidRPr="00AB32CA">
        <w:rPr>
          <w:lang w:val="el-GR" w:eastAsia="en-US"/>
        </w:rPr>
        <w:t xml:space="preserve"> της σανίδας</w:t>
      </w:r>
      <w:r w:rsidR="008F74EF" w:rsidRPr="00AB32CA">
        <w:rPr>
          <w:lang w:val="el-GR" w:eastAsia="en-US"/>
        </w:rPr>
        <w:t>.</w:t>
      </w:r>
    </w:p>
    <w:p w14:paraId="01B1B225" w14:textId="58B051EA" w:rsidR="00F370A1" w:rsidRPr="00F370A1" w:rsidRDefault="00F370A1" w:rsidP="00BB38A0">
      <w:pPr>
        <w:pStyle w:val="Heading2"/>
        <w:numPr>
          <w:ilvl w:val="1"/>
          <w:numId w:val="2"/>
        </w:numPr>
        <w:rPr>
          <w:lang w:eastAsia="en-US"/>
        </w:rPr>
      </w:pPr>
      <w:bookmarkStart w:id="46" w:name="_Toc60151584"/>
      <w:bookmarkStart w:id="47" w:name="_Toc69483616"/>
      <w:r w:rsidRPr="00F370A1">
        <w:rPr>
          <w:lang w:eastAsia="en-US"/>
        </w:rPr>
        <w:t>MHM (Massiv- Holz-Mauer ®)</w:t>
      </w:r>
      <w:bookmarkEnd w:id="46"/>
      <w:bookmarkEnd w:id="47"/>
    </w:p>
    <w:p w14:paraId="7831FD08" w14:textId="09C0ED23" w:rsidR="00DF0BA3" w:rsidRPr="00AB32CA" w:rsidRDefault="00A516B9" w:rsidP="00BE2AAC">
      <w:pPr>
        <w:rPr>
          <w:lang w:val="el-GR" w:eastAsia="en-US"/>
        </w:rPr>
      </w:pPr>
      <w:r>
        <w:rPr>
          <w:noProof/>
        </w:rPr>
        <mc:AlternateContent>
          <mc:Choice Requires="wps">
            <w:drawing>
              <wp:anchor distT="0" distB="0" distL="114300" distR="114300" simplePos="0" relativeHeight="251671552" behindDoc="0" locked="0" layoutInCell="1" allowOverlap="1" wp14:anchorId="79EDD0D2" wp14:editId="1C199C93">
                <wp:simplePos x="0" y="0"/>
                <wp:positionH relativeFrom="column">
                  <wp:posOffset>2865755</wp:posOffset>
                </wp:positionH>
                <wp:positionV relativeFrom="paragraph">
                  <wp:posOffset>2412365</wp:posOffset>
                </wp:positionV>
                <wp:extent cx="2912110" cy="635"/>
                <wp:effectExtent l="0" t="0" r="0" b="0"/>
                <wp:wrapSquare wrapText="bothSides"/>
                <wp:docPr id="31" name="Tekstiruutu 31"/>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74CCD758" w14:textId="190EA38C" w:rsidR="004A6BB1" w:rsidRPr="00AB7C85" w:rsidRDefault="00EB4D19" w:rsidP="00A516B9">
                            <w:pPr>
                              <w:pStyle w:val="Caption"/>
                              <w:rPr>
                                <w:noProof/>
                                <w:sz w:val="24"/>
                                <w:szCs w:val="20"/>
                                <w:lang w:eastAsia="en-US"/>
                              </w:rPr>
                            </w:pPr>
                            <w:r>
                              <w:rPr>
                                <w:lang w:val="el-GR"/>
                              </w:rPr>
                              <w:t>Εικόνα</w:t>
                            </w:r>
                            <w:r w:rsidR="004A6BB1">
                              <w:t xml:space="preserve"> 4 MHM © Massiv-Holz-Mauer®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EDD0D2" id="Tekstiruutu 31" o:spid="_x0000_s1031" type="#_x0000_t202" style="position:absolute;left:0;text-align:left;margin-left:225.65pt;margin-top:189.95pt;width:229.3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" stroked="f">
                <v:textbox style="mso-fit-shape-to-text:t" inset="0,0,0,0">
                  <w:txbxContent>
                    <w:p w14:paraId="74CCD758" w14:textId="190EA38C" w:rsidR="004A6BB1" w:rsidRPr="00AB7C85" w:rsidRDefault="00EB4D19" w:rsidP="00A516B9">
                      <w:pPr>
                        <w:pStyle w:val="Caption"/>
                        <w:rPr>
                          <w:noProof/>
                          <w:sz w:val="24"/>
                          <w:szCs w:val="20"/>
                          <w:lang w:eastAsia="en-US"/>
                        </w:rPr>
                      </w:pPr>
                      <w:r>
                        <w:rPr>
                          <w:lang w:val="el-GR"/>
                        </w:rPr>
                        <w:t>Εικόνα</w:t>
                      </w:r>
                      <w:r w:rsidR="004A6BB1">
                        <w:t xml:space="preserve"> 4 MHM © Massiv-Holz-Mauer®</w:t>
                      </w:r>
                    </w:p>
                  </w:txbxContent>
                </v:textbox>
                <w10:wrap type="square"/>
              </v:shape>
            </w:pict>
          </mc:Fallback>
        </mc:AlternateContent>
      </w:r>
      <w:r>
        <w:rPr>
          <w:noProof/>
          <w:lang w:eastAsia="en-US"/>
        </w:rPr>
        <w:drawing>
          <wp:anchor distT="0" distB="0" distL="114300" distR="114300" simplePos="0" relativeHeight="251666432" behindDoc="0" locked="0" layoutInCell="1" allowOverlap="1" wp14:anchorId="6F47E205" wp14:editId="1D986B4D">
            <wp:simplePos x="0" y="0"/>
            <wp:positionH relativeFrom="column">
              <wp:posOffset>2865755</wp:posOffset>
            </wp:positionH>
            <wp:positionV relativeFrom="paragraph">
              <wp:posOffset>36830</wp:posOffset>
            </wp:positionV>
            <wp:extent cx="2912400" cy="2318400"/>
            <wp:effectExtent l="0" t="0" r="2540" b="5715"/>
            <wp:wrapSquare wrapText="bothSides"/>
            <wp:docPr id="30" name="Kuva 30" descr="Kuva, joka sisältää kohteen kylpyhu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HM-Massiv-Holz-Mauer.jpg"/>
                    <pic:cNvPicPr/>
                  </pic:nvPicPr>
                  <pic:blipFill>
                    <a:blip r:embed="rId16">
                      <a:extLst>
                        <a:ext uri="{28A0092B-C50C-407E-A947-70E740481C1C}">
                          <a14:useLocalDpi xmlns:a14="http://schemas.microsoft.com/office/drawing/2010/main" val="0"/>
                        </a:ext>
                      </a:extLst>
                    </a:blip>
                    <a:stretch>
                      <a:fillRect/>
                    </a:stretch>
                  </pic:blipFill>
                  <pic:spPr>
                    <a:xfrm>
                      <a:off x="0" y="0"/>
                      <a:ext cx="2912400" cy="2318400"/>
                    </a:xfrm>
                    <a:prstGeom prst="rect">
                      <a:avLst/>
                    </a:prstGeom>
                  </pic:spPr>
                </pic:pic>
              </a:graphicData>
            </a:graphic>
            <wp14:sizeRelH relativeFrom="margin">
              <wp14:pctWidth>0</wp14:pctWidth>
            </wp14:sizeRelH>
            <wp14:sizeRelV relativeFrom="margin">
              <wp14:pctHeight>0</wp14:pctHeight>
            </wp14:sizeRelV>
          </wp:anchor>
        </w:drawing>
      </w:r>
      <w:r w:rsidR="00AB32CA" w:rsidRPr="00AB32CA">
        <w:rPr>
          <w:lang w:val="el-GR" w:eastAsia="en-US"/>
        </w:rPr>
        <w:t xml:space="preserve">Το στοιχείο </w:t>
      </w:r>
      <w:r w:rsidR="00AB32CA" w:rsidRPr="00AB32CA">
        <w:rPr>
          <w:lang w:eastAsia="en-US"/>
        </w:rPr>
        <w:t>MHM</w:t>
      </w:r>
      <w:r w:rsidR="00AB32CA" w:rsidRPr="00AB32CA">
        <w:rPr>
          <w:lang w:val="el-GR" w:eastAsia="en-US"/>
        </w:rPr>
        <w:t xml:space="preserve"> (</w:t>
      </w:r>
      <w:r w:rsidR="00AB32CA" w:rsidRPr="00AB32CA">
        <w:rPr>
          <w:lang w:eastAsia="en-US"/>
        </w:rPr>
        <w:t>Massiv</w:t>
      </w:r>
      <w:r w:rsidR="00AB32CA" w:rsidRPr="00AB32CA">
        <w:rPr>
          <w:lang w:val="el-GR" w:eastAsia="en-US"/>
        </w:rPr>
        <w:t>-</w:t>
      </w:r>
      <w:r w:rsidR="00AB32CA" w:rsidRPr="00AB32CA">
        <w:rPr>
          <w:lang w:eastAsia="en-US"/>
        </w:rPr>
        <w:t>Holz</w:t>
      </w:r>
      <w:r w:rsidR="00AB32CA" w:rsidRPr="00AB32CA">
        <w:rPr>
          <w:lang w:val="el-GR" w:eastAsia="en-US"/>
        </w:rPr>
        <w:t>-</w:t>
      </w:r>
      <w:r w:rsidR="00AB32CA" w:rsidRPr="00AB32CA">
        <w:rPr>
          <w:lang w:eastAsia="en-US"/>
        </w:rPr>
        <w:t>Mauer</w:t>
      </w:r>
      <w:r w:rsidR="00AB32CA" w:rsidRPr="00AB32CA">
        <w:rPr>
          <w:lang w:val="el-GR" w:eastAsia="en-US"/>
        </w:rPr>
        <w:t xml:space="preserve">®) αποτελείται από διασταυρωμένα στρώματα σανίδων μαλακού ξύλου, τα οποία στερεώνονται μαζί με καρφιά αλουμινίου. </w:t>
      </w:r>
      <w:r w:rsidR="00AB32CA">
        <w:rPr>
          <w:lang w:val="el-GR" w:eastAsia="en-US"/>
        </w:rPr>
        <w:t>Σανίδε</w:t>
      </w:r>
      <w:r w:rsidR="00AB32CA" w:rsidRPr="00AB32CA">
        <w:rPr>
          <w:lang w:val="el-GR" w:eastAsia="en-US"/>
        </w:rPr>
        <w:t>ς διαφορετικού πλάτους μπορούν να χρησιμοποιηθούν στον πίνακα. Τα στρώματα</w:t>
      </w:r>
      <w:r w:rsidR="00AB32CA">
        <w:rPr>
          <w:lang w:val="el-GR" w:eastAsia="en-US"/>
        </w:rPr>
        <w:t xml:space="preserve"> σανίδων</w:t>
      </w:r>
      <w:r w:rsidR="00AB32CA" w:rsidRPr="00AB32CA">
        <w:rPr>
          <w:lang w:val="el-GR" w:eastAsia="en-US"/>
        </w:rPr>
        <w:t xml:space="preserve"> καρφώνονται μαζί με το αυλακωμένο στρώμα καρφιών αργιλίου. Το κάρφωμα γίνεται με μια συσκευή ειδικά σχεδιασμένη για αυτό</w:t>
      </w:r>
      <w:r w:rsidR="00DF0BA3" w:rsidRPr="00AB32CA">
        <w:rPr>
          <w:lang w:val="el-GR" w:eastAsia="en-US"/>
        </w:rPr>
        <w:t>.</w:t>
      </w:r>
    </w:p>
    <w:p w14:paraId="525D47D6" w14:textId="3CB4B37B" w:rsidR="00AB32CA" w:rsidRPr="00AB32CA" w:rsidRDefault="00AB32CA" w:rsidP="00AB32CA">
      <w:pPr>
        <w:rPr>
          <w:lang w:val="el-GR" w:eastAsia="en-US"/>
        </w:rPr>
      </w:pPr>
      <w:r w:rsidRPr="00AB32CA">
        <w:rPr>
          <w:lang w:val="el-GR" w:eastAsia="en-US"/>
        </w:rPr>
        <w:t>Στη φάση φινιρίσματος, η πλάκα επεξεργάζεται σε ένα έτοιμο προς εγκατάσταση στοιχείο και εκτελούνται οι απαραίτητες κατεργασίες και διατρήσεις</w:t>
      </w:r>
      <w:r>
        <w:rPr>
          <w:lang w:val="el-GR" w:eastAsia="en-US"/>
        </w:rPr>
        <w:t xml:space="preserve"> με</w:t>
      </w:r>
      <w:r w:rsidRPr="00AB32CA">
        <w:rPr>
          <w:lang w:val="el-GR" w:eastAsia="en-US"/>
        </w:rPr>
        <w:t xml:space="preserve"> </w:t>
      </w:r>
      <w:r>
        <w:rPr>
          <w:lang w:eastAsia="en-US"/>
        </w:rPr>
        <w:t>CNC</w:t>
      </w:r>
      <w:r w:rsidRPr="00AB32CA">
        <w:rPr>
          <w:lang w:val="el-GR" w:eastAsia="en-US"/>
        </w:rPr>
        <w:t xml:space="preserve">. Τα καρφιά αλουμινίου δεν παρεμβαίνουν στην κατεργασία </w:t>
      </w:r>
      <w:r>
        <w:rPr>
          <w:lang w:eastAsia="en-US"/>
        </w:rPr>
        <w:t>CNC</w:t>
      </w:r>
      <w:r w:rsidRPr="00AB32CA">
        <w:rPr>
          <w:lang w:val="el-GR" w:eastAsia="en-US"/>
        </w:rPr>
        <w:t>.</w:t>
      </w:r>
    </w:p>
    <w:p w14:paraId="5F99B4A2" w14:textId="4B1B6FB8" w:rsidR="00AB32CA" w:rsidRPr="00AB32CA" w:rsidRDefault="00AB32CA" w:rsidP="00AB32CA">
      <w:pPr>
        <w:rPr>
          <w:lang w:val="el-GR" w:eastAsia="en-US"/>
        </w:rPr>
      </w:pPr>
      <w:r w:rsidRPr="00AB32CA">
        <w:rPr>
          <w:lang w:val="el-GR" w:eastAsia="en-US"/>
        </w:rPr>
        <w:t xml:space="preserve">Το </w:t>
      </w:r>
      <w:r>
        <w:rPr>
          <w:lang w:eastAsia="en-US"/>
        </w:rPr>
        <w:t>MHM</w:t>
      </w:r>
      <w:r w:rsidRPr="00AB32CA">
        <w:rPr>
          <w:lang w:val="el-GR" w:eastAsia="en-US"/>
        </w:rPr>
        <w:t xml:space="preserve"> δεν χρειάζεται ξεχωριστό ενισχυτικό. Το παράλληλ</w:t>
      </w:r>
      <w:r>
        <w:rPr>
          <w:lang w:val="el-GR" w:eastAsia="en-US"/>
        </w:rPr>
        <w:t>α</w:t>
      </w:r>
      <w:r w:rsidRPr="00AB32CA">
        <w:rPr>
          <w:lang w:val="el-GR" w:eastAsia="en-US"/>
        </w:rPr>
        <w:t xml:space="preserve"> καρφωμένο στοιχείο δεν είναι αεροστεγές και χρειάζεται ξεχωριστό δομικό στρώμα για να εξασφαλίσει στεγανότητα. Λόγω της αυλάκωσης των σανίδων, οι θύλακες αέρα παραμένουν μέσα στη δομή </w:t>
      </w:r>
      <w:r>
        <w:rPr>
          <w:lang w:eastAsia="en-US"/>
        </w:rPr>
        <w:t>MHM</w:t>
      </w:r>
      <w:r w:rsidRPr="00AB32CA">
        <w:rPr>
          <w:lang w:val="el-GR" w:eastAsia="en-US"/>
        </w:rPr>
        <w:t xml:space="preserve">, γεγονός που βελτιώνει τη θερμομόνωση της σανίδας. Λόγω των θυλάκων αέρα και των σχισμών στην πλάκα </w:t>
      </w:r>
      <w:r>
        <w:rPr>
          <w:lang w:eastAsia="en-US"/>
        </w:rPr>
        <w:t>MHM</w:t>
      </w:r>
      <w:r w:rsidRPr="00AB32CA">
        <w:rPr>
          <w:lang w:val="el-GR" w:eastAsia="en-US"/>
        </w:rPr>
        <w:t>, είναι δύσκολο να</w:t>
      </w:r>
      <w:r w:rsidR="004A6BB1">
        <w:rPr>
          <w:lang w:val="el-GR" w:eastAsia="en-US"/>
        </w:rPr>
        <w:t xml:space="preserve"> μετρηθεί</w:t>
      </w:r>
      <w:r w:rsidRPr="00AB32CA">
        <w:rPr>
          <w:lang w:val="el-GR" w:eastAsia="en-US"/>
        </w:rPr>
        <w:t xml:space="preserve"> ο άνθρακας. Εάν έχει οριστεί απαίτηση αντοχής στη φωτιά για τις κατασκευές, συνιστάται να καλύπτεται </w:t>
      </w:r>
      <w:r w:rsidR="004A6BB1">
        <w:rPr>
          <w:lang w:val="el-GR" w:eastAsia="en-US"/>
        </w:rPr>
        <w:t>με</w:t>
      </w:r>
      <w:r w:rsidRPr="00AB32CA">
        <w:rPr>
          <w:lang w:val="el-GR" w:eastAsia="en-US"/>
        </w:rPr>
        <w:t xml:space="preserve"> σανίδα </w:t>
      </w:r>
      <w:r>
        <w:rPr>
          <w:lang w:eastAsia="en-US"/>
        </w:rPr>
        <w:t>MHM</w:t>
      </w:r>
      <w:r w:rsidRPr="00AB32CA">
        <w:rPr>
          <w:lang w:val="el-GR" w:eastAsia="en-US"/>
        </w:rPr>
        <w:t>.</w:t>
      </w:r>
    </w:p>
    <w:p w14:paraId="26B3872A" w14:textId="77777777" w:rsidR="00AB32CA" w:rsidRPr="00AB32CA" w:rsidRDefault="00AB32CA" w:rsidP="00AB32CA">
      <w:pPr>
        <w:rPr>
          <w:lang w:val="el-GR" w:eastAsia="en-US"/>
        </w:rPr>
      </w:pPr>
      <w:r w:rsidRPr="00AB32CA">
        <w:rPr>
          <w:lang w:val="el-GR" w:eastAsia="en-US"/>
        </w:rPr>
        <w:lastRenderedPageBreak/>
        <w:t xml:space="preserve">Όπως και άλλα πάνελ από συμπαγές ξύλο, η ηχομόνωση του πίνακα </w:t>
      </w:r>
      <w:r>
        <w:rPr>
          <w:lang w:eastAsia="en-US"/>
        </w:rPr>
        <w:t>MHM</w:t>
      </w:r>
      <w:r w:rsidRPr="00AB32CA">
        <w:rPr>
          <w:lang w:val="el-GR" w:eastAsia="en-US"/>
        </w:rPr>
        <w:t xml:space="preserve"> είναι κακή. Επιπλέον, οι ρωγμές στον πίνακα αποδυναμώνουν τις μονωτικές του ιδιότητες. Η ηχομόνωση βελτιώνεται με στρωματοποιημένες πυκνές δομές προσθέτοντας στρώματα μόνωσης μάζας και απορρόφησης ήχου στη δομή.</w:t>
      </w:r>
    </w:p>
    <w:p w14:paraId="505527B4" w14:textId="77777777" w:rsidR="00AB32CA" w:rsidRPr="00AB32CA" w:rsidRDefault="00AB32CA" w:rsidP="00AB32CA">
      <w:pPr>
        <w:rPr>
          <w:lang w:val="el-GR" w:eastAsia="en-US"/>
        </w:rPr>
      </w:pPr>
      <w:r w:rsidRPr="00AB32CA">
        <w:rPr>
          <w:lang w:val="el-GR" w:eastAsia="en-US"/>
        </w:rPr>
        <w:t xml:space="preserve">Εάν η σανίδα παραμείνει εκτεθειμένη, το ακατέργαστο ξύλο θα λειτουργήσει ως υγραντήρας για τον εσωτερικό αέρα. Το </w:t>
      </w:r>
      <w:r>
        <w:rPr>
          <w:lang w:eastAsia="en-US"/>
        </w:rPr>
        <w:t>MHM</w:t>
      </w:r>
      <w:r w:rsidRPr="00AB32CA">
        <w:rPr>
          <w:lang w:val="el-GR" w:eastAsia="en-US"/>
        </w:rPr>
        <w:t xml:space="preserve"> δεν σχηματίζει δομικό στρώμα αέρα και υγρασίας στη δομή χωρίς ξεχωριστό φράγμα αέρα και υγρασίας.</w:t>
      </w:r>
    </w:p>
    <w:p w14:paraId="6DE10F3C" w14:textId="574FBAC3" w:rsidR="00AB32CA" w:rsidRPr="00AB32CA" w:rsidRDefault="00AB32CA" w:rsidP="00AB32CA">
      <w:pPr>
        <w:rPr>
          <w:lang w:val="el-GR" w:eastAsia="en-US"/>
        </w:rPr>
      </w:pPr>
      <w:r w:rsidRPr="00AB32CA">
        <w:rPr>
          <w:lang w:val="el-GR" w:eastAsia="en-US"/>
        </w:rPr>
        <w:t xml:space="preserve">Το στοιχείο </w:t>
      </w:r>
      <w:r>
        <w:rPr>
          <w:lang w:eastAsia="en-US"/>
        </w:rPr>
        <w:t>MHM</w:t>
      </w:r>
      <w:r w:rsidRPr="00AB32CA">
        <w:rPr>
          <w:lang w:val="el-GR" w:eastAsia="en-US"/>
        </w:rPr>
        <w:t xml:space="preserve"> μπορεί να χρησιμοποιηθεί ως φέρουσα ή μη </w:t>
      </w:r>
      <w:r w:rsidR="004A6BB1">
        <w:rPr>
          <w:lang w:val="el-GR" w:eastAsia="en-US"/>
        </w:rPr>
        <w:t>φορτία,</w:t>
      </w:r>
      <w:r w:rsidRPr="00AB32CA">
        <w:rPr>
          <w:lang w:val="el-GR" w:eastAsia="en-US"/>
        </w:rPr>
        <w:t xml:space="preserve"> δομή τοίχου. Η σανίδα </w:t>
      </w:r>
      <w:r>
        <w:rPr>
          <w:lang w:eastAsia="en-US"/>
        </w:rPr>
        <w:t>MHM</w:t>
      </w:r>
      <w:r w:rsidRPr="00AB32CA">
        <w:rPr>
          <w:lang w:val="el-GR" w:eastAsia="en-US"/>
        </w:rPr>
        <w:t xml:space="preserve"> δεν είναι κατάλληλη ως πλάκα για ενδιάμεσα ή ανώτερα πέλματα ή ως δοκός.</w:t>
      </w:r>
    </w:p>
    <w:p w14:paraId="6E1271BF" w14:textId="0B34E031" w:rsidR="00AB32CA" w:rsidRPr="00AB32CA" w:rsidRDefault="00AB32CA" w:rsidP="00AB32CA">
      <w:pPr>
        <w:rPr>
          <w:lang w:val="el-GR" w:eastAsia="en-US"/>
        </w:rPr>
      </w:pPr>
      <w:r w:rsidRPr="00AB32CA">
        <w:rPr>
          <w:lang w:val="el-GR" w:eastAsia="en-US"/>
        </w:rPr>
        <w:t xml:space="preserve">Επειδή το </w:t>
      </w:r>
      <w:r>
        <w:rPr>
          <w:lang w:eastAsia="en-US"/>
        </w:rPr>
        <w:t>MHM</w:t>
      </w:r>
      <w:r w:rsidRPr="00AB32CA">
        <w:rPr>
          <w:lang w:val="el-GR" w:eastAsia="en-US"/>
        </w:rPr>
        <w:t xml:space="preserve"> δεν σχηματίζει δομικό στρώμα στεγανό στον αέρα και την υγρασία, απαιτείται πάντα ξεχωριστό</w:t>
      </w:r>
      <w:r w:rsidR="004A6BB1">
        <w:rPr>
          <w:lang w:val="el-GR" w:eastAsia="en-US"/>
        </w:rPr>
        <w:t xml:space="preserve"> φράγμα</w:t>
      </w:r>
      <w:r w:rsidRPr="00AB32CA">
        <w:rPr>
          <w:lang w:val="el-GR" w:eastAsia="en-US"/>
        </w:rPr>
        <w:t xml:space="preserve"> αέρα και ατμών. Εάν η δομή του τοίχου είναι κατασκευασμένη στερεά χωρίς εξωτερική μόνωση, πρέπει να τοποθετηθεί φράγμα αέρα και ατμού στην εσωτερική επιφάνεια της σανίδας. Το εξωτερικό στοιχείο τοίχου </w:t>
      </w:r>
      <w:r>
        <w:rPr>
          <w:lang w:eastAsia="en-US"/>
        </w:rPr>
        <w:t>MHM</w:t>
      </w:r>
      <w:r w:rsidRPr="00AB32CA">
        <w:rPr>
          <w:lang w:val="el-GR" w:eastAsia="en-US"/>
        </w:rPr>
        <w:t xml:space="preserve"> μπορεί επίσης να γίνει μονωμένο από το εξωτερικό, οπότε η πλάκα έχει διαστάσεις ανάλογα με τα φορτία που μπορεί να μεταφέρει. Η μόνωση τοποθετείται έξω από το μαζικό ξύλινο στοιχείο. Ένα φράγμα αέρα και ατμού μπορεί να τοποθετηθεί μεταξύ της σανίδας και της μόνωσης.</w:t>
      </w:r>
    </w:p>
    <w:p w14:paraId="044A52CB" w14:textId="2C4E70BE" w:rsidR="0011017F" w:rsidRDefault="00AB32CA" w:rsidP="00AB32CA">
      <w:pPr>
        <w:rPr>
          <w:lang w:val="el-GR" w:eastAsia="en-US"/>
        </w:rPr>
      </w:pPr>
      <w:r w:rsidRPr="00AB32CA">
        <w:rPr>
          <w:lang w:val="el-GR" w:eastAsia="en-US"/>
        </w:rPr>
        <w:t>Η επένδυση επιφάνειας είναι δυνατή και συχνά επίσης επιθυμητή. Στο εσωτερικό, οι επιφάνειες μπορούν να βαφτούν, να επενδυθούν και να ισοπεδωθούν ή, εάν είναι επιθυμητό, μπορεί να εγκατασταθεί</w:t>
      </w:r>
      <w:r w:rsidR="004A6BB1">
        <w:rPr>
          <w:lang w:val="el-GR" w:eastAsia="en-US"/>
        </w:rPr>
        <w:t xml:space="preserve"> μια</w:t>
      </w:r>
      <w:r w:rsidRPr="00AB32CA">
        <w:rPr>
          <w:lang w:val="el-GR" w:eastAsia="en-US"/>
        </w:rPr>
        <w:t xml:space="preserve"> εσωτερικ</w:t>
      </w:r>
      <w:r w:rsidR="004A6BB1">
        <w:rPr>
          <w:lang w:val="el-GR" w:eastAsia="en-US"/>
        </w:rPr>
        <w:t>ή σανίδα</w:t>
      </w:r>
      <w:r w:rsidRPr="00AB32CA">
        <w:rPr>
          <w:lang w:val="el-GR" w:eastAsia="en-US"/>
        </w:rPr>
        <w:t xml:space="preserve"> πάνω τους. Ξύλινη επένδυση ή άλλη επένδυση μπορεί να προστεθεί στο εξωτερικό</w:t>
      </w:r>
      <w:r w:rsidR="0011017F" w:rsidRPr="00AB32CA">
        <w:rPr>
          <w:lang w:val="el-GR" w:eastAsia="en-US"/>
        </w:rPr>
        <w:t>.</w:t>
      </w:r>
    </w:p>
    <w:p w14:paraId="5847F1ED" w14:textId="5B19072F" w:rsidR="004A6BB1" w:rsidRDefault="004A6BB1" w:rsidP="00AB32CA">
      <w:pPr>
        <w:rPr>
          <w:lang w:val="el-GR" w:eastAsia="en-US"/>
        </w:rPr>
      </w:pPr>
    </w:p>
    <w:p w14:paraId="6A357A1A" w14:textId="1F0FD6C0" w:rsidR="004A6BB1" w:rsidRDefault="004A6BB1" w:rsidP="00AB32CA">
      <w:pPr>
        <w:rPr>
          <w:lang w:val="el-GR" w:eastAsia="en-US"/>
        </w:rPr>
      </w:pPr>
    </w:p>
    <w:p w14:paraId="3DAE3CEC" w14:textId="77777777" w:rsidR="004A6BB1" w:rsidRPr="00AB32CA" w:rsidRDefault="004A6BB1" w:rsidP="00AB32CA">
      <w:pPr>
        <w:rPr>
          <w:lang w:val="el-GR" w:eastAsia="en-US"/>
        </w:rPr>
      </w:pPr>
    </w:p>
    <w:p w14:paraId="431CD705" w14:textId="3031819D" w:rsidR="00F370A1" w:rsidRPr="004A6BB1" w:rsidRDefault="00F370A1" w:rsidP="00BB38A0">
      <w:pPr>
        <w:pStyle w:val="Heading2"/>
        <w:numPr>
          <w:ilvl w:val="1"/>
          <w:numId w:val="2"/>
        </w:numPr>
        <w:rPr>
          <w:lang w:val="el-GR" w:eastAsia="en-US"/>
        </w:rPr>
      </w:pPr>
      <w:bookmarkStart w:id="48" w:name="_Toc60151585"/>
      <w:bookmarkStart w:id="49" w:name="_Toc69483617"/>
      <w:r w:rsidRPr="007E4891">
        <w:rPr>
          <w:lang w:val="fi-FI" w:eastAsia="en-US"/>
        </w:rPr>
        <w:t>DLT</w:t>
      </w:r>
      <w:r w:rsidRPr="004A6BB1">
        <w:rPr>
          <w:lang w:val="el-GR" w:eastAsia="en-US"/>
        </w:rPr>
        <w:t xml:space="preserve"> (</w:t>
      </w:r>
      <w:r w:rsidR="004A6BB1" w:rsidRPr="004A6BB1">
        <w:rPr>
          <w:lang w:val="el-GR" w:eastAsia="en-US"/>
        </w:rPr>
        <w:t>Συγκολλημέν</w:t>
      </w:r>
      <w:r w:rsidR="004A6BB1">
        <w:rPr>
          <w:lang w:val="el-GR" w:eastAsia="en-US"/>
        </w:rPr>
        <w:t>α με πείρους</w:t>
      </w:r>
      <w:r w:rsidR="004A6BB1" w:rsidRPr="004A6BB1">
        <w:rPr>
          <w:lang w:val="el-GR" w:eastAsia="en-US"/>
        </w:rPr>
        <w:t xml:space="preserve"> Φύλλα Ξυλείας</w:t>
      </w:r>
      <w:r w:rsidRPr="004A6BB1">
        <w:rPr>
          <w:lang w:val="el-GR" w:eastAsia="en-US"/>
        </w:rPr>
        <w:t>)</w:t>
      </w:r>
      <w:bookmarkEnd w:id="48"/>
      <w:bookmarkEnd w:id="49"/>
    </w:p>
    <w:p w14:paraId="761C21C9" w14:textId="6320340B" w:rsidR="000B5725" w:rsidRPr="004A6BB1" w:rsidRDefault="00A516B9" w:rsidP="00BE2AAC">
      <w:pPr>
        <w:rPr>
          <w:lang w:val="el-GR" w:eastAsia="en-US"/>
        </w:rPr>
      </w:pPr>
      <w:r>
        <w:rPr>
          <w:noProof/>
        </w:rPr>
        <mc:AlternateContent>
          <mc:Choice Requires="wps">
            <w:drawing>
              <wp:anchor distT="0" distB="0" distL="114300" distR="114300" simplePos="0" relativeHeight="251681792" behindDoc="0" locked="0" layoutInCell="1" allowOverlap="1" wp14:anchorId="7FFEC75A" wp14:editId="7B592FC7">
                <wp:simplePos x="0" y="0"/>
                <wp:positionH relativeFrom="column">
                  <wp:posOffset>2865755</wp:posOffset>
                </wp:positionH>
                <wp:positionV relativeFrom="paragraph">
                  <wp:posOffset>2280285</wp:posOffset>
                </wp:positionV>
                <wp:extent cx="2912110" cy="635"/>
                <wp:effectExtent l="0" t="0" r="0" b="0"/>
                <wp:wrapSquare wrapText="bothSides"/>
                <wp:docPr id="33" name="Tekstiruutu 33"/>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356A3BD8" w14:textId="145A1AD4" w:rsidR="004A6BB1" w:rsidRPr="00113947" w:rsidRDefault="00EB4D19" w:rsidP="00A516B9">
                            <w:pPr>
                              <w:pStyle w:val="Caption"/>
                              <w:rPr>
                                <w:noProof/>
                                <w:sz w:val="24"/>
                                <w:szCs w:val="20"/>
                                <w:lang w:eastAsia="en-US"/>
                              </w:rPr>
                            </w:pPr>
                            <w:r>
                              <w:rPr>
                                <w:lang w:val="el-GR"/>
                              </w:rPr>
                              <w:t>Εικόνα</w:t>
                            </w:r>
                            <w:r w:rsidR="004A6BB1">
                              <w:t xml:space="preserve"> 5 DLT © StructureCraft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FEC75A" id="Tekstiruutu 33" o:spid="_x0000_s1032" type="#_x0000_t202" style="position:absolute;left:0;text-align:left;margin-left:225.65pt;margin-top:179.55pt;width:229.3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" stroked="f">
                <v:textbox style="mso-fit-shape-to-text:t" inset="0,0,0,0">
                  <w:txbxContent>
                    <w:p w14:paraId="356A3BD8" w14:textId="145A1AD4" w:rsidR="004A6BB1" w:rsidRPr="00113947" w:rsidRDefault="00EB4D19" w:rsidP="00A516B9">
                      <w:pPr>
                        <w:pStyle w:val="Caption"/>
                        <w:rPr>
                          <w:noProof/>
                          <w:sz w:val="24"/>
                          <w:szCs w:val="20"/>
                          <w:lang w:eastAsia="en-US"/>
                        </w:rPr>
                      </w:pPr>
                      <w:r>
                        <w:rPr>
                          <w:lang w:val="el-GR"/>
                        </w:rPr>
                        <w:t>Εικόνα</w:t>
                      </w:r>
                      <w:r w:rsidR="004A6BB1">
                        <w:t xml:space="preserve"> 5 DLT © StructureCraft</w:t>
                      </w:r>
                    </w:p>
                  </w:txbxContent>
                </v:textbox>
                <w10:wrap type="square"/>
              </v:shape>
            </w:pict>
          </mc:Fallback>
        </mc:AlternateContent>
      </w:r>
      <w:r>
        <w:rPr>
          <w:noProof/>
          <w:lang w:eastAsia="en-US"/>
        </w:rPr>
        <w:drawing>
          <wp:anchor distT="0" distB="0" distL="114300" distR="114300" simplePos="0" relativeHeight="251676672" behindDoc="0" locked="0" layoutInCell="1" allowOverlap="1" wp14:anchorId="3313B42D" wp14:editId="278AD816">
            <wp:simplePos x="0" y="0"/>
            <wp:positionH relativeFrom="column">
              <wp:posOffset>2865755</wp:posOffset>
            </wp:positionH>
            <wp:positionV relativeFrom="paragraph">
              <wp:posOffset>38100</wp:posOffset>
            </wp:positionV>
            <wp:extent cx="2912400" cy="2185200"/>
            <wp:effectExtent l="0" t="0" r="2540" b="5715"/>
            <wp:wrapSquare wrapText="bothSides"/>
            <wp:docPr id="32" name="Kuva 32" descr="Kuva, joka sisältää kohteen puinen,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LT-StructureCraft.jpg"/>
                    <pic:cNvPicPr/>
                  </pic:nvPicPr>
                  <pic:blipFill>
                    <a:blip r:embed="rId17">
                      <a:extLst>
                        <a:ext uri="{28A0092B-C50C-407E-A947-70E740481C1C}">
                          <a14:useLocalDpi xmlns:a14="http://schemas.microsoft.com/office/drawing/2010/main" val="0"/>
                        </a:ext>
                      </a:extLst>
                    </a:blip>
                    <a:stretch>
                      <a:fillRect/>
                    </a:stretch>
                  </pic:blipFill>
                  <pic:spPr>
                    <a:xfrm>
                      <a:off x="0" y="0"/>
                      <a:ext cx="2912400" cy="2185200"/>
                    </a:xfrm>
                    <a:prstGeom prst="rect">
                      <a:avLst/>
                    </a:prstGeom>
                  </pic:spPr>
                </pic:pic>
              </a:graphicData>
            </a:graphic>
            <wp14:sizeRelH relativeFrom="margin">
              <wp14:pctWidth>0</wp14:pctWidth>
            </wp14:sizeRelH>
            <wp14:sizeRelV relativeFrom="margin">
              <wp14:pctHeight>0</wp14:pctHeight>
            </wp14:sizeRelV>
          </wp:anchor>
        </w:drawing>
      </w:r>
      <w:r w:rsidR="004A6BB1" w:rsidRPr="004A6BB1">
        <w:rPr>
          <w:lang w:val="el-GR" w:eastAsia="en-US"/>
        </w:rPr>
        <w:t>Η</w:t>
      </w:r>
      <w:r w:rsidR="004A6BB1">
        <w:rPr>
          <w:lang w:val="el-GR" w:eastAsia="en-US"/>
        </w:rPr>
        <w:t xml:space="preserve"> συγκολλημένο με πείρους</w:t>
      </w:r>
      <w:r w:rsidR="004A6BB1" w:rsidRPr="004A6BB1">
        <w:rPr>
          <w:lang w:val="el-GR" w:eastAsia="en-US"/>
        </w:rPr>
        <w:t xml:space="preserve"> ξυλεία απανωτ</w:t>
      </w:r>
      <w:r w:rsidR="004A6BB1">
        <w:rPr>
          <w:lang w:val="el-GR" w:eastAsia="en-US"/>
        </w:rPr>
        <w:t>ών</w:t>
      </w:r>
      <w:r w:rsidR="004A6BB1" w:rsidRPr="004A6BB1">
        <w:rPr>
          <w:lang w:val="el-GR" w:eastAsia="en-US"/>
        </w:rPr>
        <w:t xml:space="preserve"> στρώσε</w:t>
      </w:r>
      <w:r w:rsidR="004A6BB1">
        <w:rPr>
          <w:lang w:val="el-GR" w:eastAsia="en-US"/>
        </w:rPr>
        <w:t>ων</w:t>
      </w:r>
      <w:r w:rsidR="004A6BB1" w:rsidRPr="004A6BB1">
        <w:rPr>
          <w:lang w:val="el-GR" w:eastAsia="en-US"/>
        </w:rPr>
        <w:t xml:space="preserve"> (</w:t>
      </w:r>
      <w:r w:rsidR="004A6BB1" w:rsidRPr="004A6BB1">
        <w:rPr>
          <w:lang w:eastAsia="en-US"/>
        </w:rPr>
        <w:t>DLT</w:t>
      </w:r>
      <w:r w:rsidR="004A6BB1" w:rsidRPr="004A6BB1">
        <w:rPr>
          <w:lang w:val="el-GR" w:eastAsia="en-US"/>
        </w:rPr>
        <w:t xml:space="preserve">) είναι μια περαιτέρω αναπτυγμένη έκδοση του καρφωμένου συμπαγούς ξύλινου </w:t>
      </w:r>
      <w:r w:rsidR="004A6BB1">
        <w:rPr>
          <w:lang w:val="el-GR" w:eastAsia="en-US"/>
        </w:rPr>
        <w:t>πάνελ</w:t>
      </w:r>
      <w:r w:rsidR="004A6BB1" w:rsidRPr="004A6BB1">
        <w:rPr>
          <w:lang w:val="el-GR" w:eastAsia="en-US"/>
        </w:rPr>
        <w:t xml:space="preserve">, ή </w:t>
      </w:r>
      <w:r w:rsidR="004A6BB1" w:rsidRPr="004A6BB1">
        <w:rPr>
          <w:lang w:eastAsia="en-US"/>
        </w:rPr>
        <w:t>NLT</w:t>
      </w:r>
      <w:r w:rsidR="004A6BB1" w:rsidRPr="004A6BB1">
        <w:rPr>
          <w:lang w:val="el-GR" w:eastAsia="en-US"/>
        </w:rPr>
        <w:t xml:space="preserve">, στις αρχές της δεκαετίας του 2000. </w:t>
      </w:r>
      <w:r w:rsidR="004A6BB1">
        <w:rPr>
          <w:lang w:val="el-GR" w:eastAsia="en-US"/>
        </w:rPr>
        <w:t>Ο</w:t>
      </w:r>
      <w:r w:rsidR="004A6BB1" w:rsidRPr="004A6BB1">
        <w:rPr>
          <w:lang w:val="el-GR" w:eastAsia="en-US"/>
        </w:rPr>
        <w:t xml:space="preserve">ι δομικές αρχές των σανίδων </w:t>
      </w:r>
      <w:r w:rsidR="004A6BB1" w:rsidRPr="004A6BB1">
        <w:rPr>
          <w:lang w:eastAsia="en-US"/>
        </w:rPr>
        <w:t>DLT</w:t>
      </w:r>
      <w:r w:rsidR="004A6BB1" w:rsidRPr="004A6BB1">
        <w:rPr>
          <w:lang w:val="el-GR" w:eastAsia="en-US"/>
        </w:rPr>
        <w:t xml:space="preserve"> είναι παρόμοιες με εκείνες των σανίδων </w:t>
      </w:r>
      <w:r w:rsidR="004A6BB1" w:rsidRPr="004A6BB1">
        <w:rPr>
          <w:lang w:eastAsia="en-US"/>
        </w:rPr>
        <w:t>NLT</w:t>
      </w:r>
      <w:r w:rsidR="004A6BB1" w:rsidRPr="004A6BB1">
        <w:rPr>
          <w:lang w:val="el-GR" w:eastAsia="en-US"/>
        </w:rPr>
        <w:t xml:space="preserve">, αλλά τα μεταλλικά καρφιά έχουν αντικατασταθεί με </w:t>
      </w:r>
      <w:r w:rsidR="004A6BB1">
        <w:rPr>
          <w:lang w:val="el-GR" w:eastAsia="en-US"/>
        </w:rPr>
        <w:t>πείρου</w:t>
      </w:r>
      <w:r w:rsidR="004A6BB1" w:rsidRPr="004A6BB1">
        <w:rPr>
          <w:lang w:val="el-GR" w:eastAsia="en-US"/>
        </w:rPr>
        <w:t xml:space="preserve">ς σκληρού ξύλου. Χάρη στη διαφορετική αντοχή στην υγρασία διαφορετικών τύπων ξύλου, επιτυγχάνεται ισχυρή σύνδεση μεταξύ των σανίδων και των ακίδων. Ανάλογα με τον τύπο του δίσκου, οι δίσκοι </w:t>
      </w:r>
      <w:r w:rsidR="004A6BB1" w:rsidRPr="004A6BB1">
        <w:rPr>
          <w:lang w:eastAsia="en-US"/>
        </w:rPr>
        <w:t>DLT</w:t>
      </w:r>
      <w:r w:rsidR="004A6BB1" w:rsidRPr="004A6BB1">
        <w:rPr>
          <w:lang w:val="el-GR" w:eastAsia="en-US"/>
        </w:rPr>
        <w:t xml:space="preserve"> μπορούν να χρησιμοποιηθούν τόσο σε δομές τοίχου όσο και σε πλάκες</w:t>
      </w:r>
      <w:r w:rsidR="000B5725" w:rsidRPr="004A6BB1">
        <w:rPr>
          <w:lang w:val="el-GR" w:eastAsia="en-US"/>
        </w:rPr>
        <w:t>.</w:t>
      </w:r>
    </w:p>
    <w:p w14:paraId="32CD21DA" w14:textId="77777777" w:rsidR="004A6BB1" w:rsidRPr="004A6BB1" w:rsidRDefault="004A6BB1" w:rsidP="004A6BB1">
      <w:pPr>
        <w:rPr>
          <w:lang w:val="el-GR" w:eastAsia="en-US"/>
        </w:rPr>
      </w:pPr>
      <w:r w:rsidRPr="004A6BB1">
        <w:rPr>
          <w:lang w:val="el-GR" w:eastAsia="en-US"/>
        </w:rPr>
        <w:t>Στον πιο συνηθισμένο τύπο δομής, οι πείροι διαπερνούν τις σανίδες κάθετα, αλλά χρησιμοποιείται επίσης ένας διαγώνιος πείρος.</w:t>
      </w:r>
    </w:p>
    <w:p w14:paraId="02987AD8" w14:textId="4C26374A" w:rsidR="004A6BB1" w:rsidRPr="004A6BB1" w:rsidRDefault="004A6BB1" w:rsidP="004A6BB1">
      <w:pPr>
        <w:rPr>
          <w:lang w:val="el-GR" w:eastAsia="en-US"/>
        </w:rPr>
      </w:pPr>
      <w:r w:rsidRPr="004A6BB1">
        <w:rPr>
          <w:lang w:val="el-GR" w:eastAsia="en-US"/>
        </w:rPr>
        <w:t xml:space="preserve">Η παραγωγή χρησιμοποιεί την παραλλαγή του περιεχομένου υγρασίας των διαφορετικών ειδών ξύλου. Οι σανίδες είναι συνήθως είτε ερυθρελάτης είτε πεύκο και οι </w:t>
      </w:r>
      <w:r>
        <w:rPr>
          <w:lang w:val="el-GR" w:eastAsia="en-US"/>
        </w:rPr>
        <w:t xml:space="preserve">πείροι </w:t>
      </w:r>
      <w:r w:rsidRPr="004A6BB1">
        <w:rPr>
          <w:lang w:val="el-GR" w:eastAsia="en-US"/>
        </w:rPr>
        <w:t>είναι οξιά. Όταν οι ξηρα</w:t>
      </w:r>
      <w:r>
        <w:rPr>
          <w:lang w:val="el-GR" w:eastAsia="en-US"/>
        </w:rPr>
        <w:t>μ</w:t>
      </w:r>
      <w:r w:rsidRPr="004A6BB1">
        <w:rPr>
          <w:lang w:val="el-GR" w:eastAsia="en-US"/>
        </w:rPr>
        <w:t>έ</w:t>
      </w:r>
      <w:r>
        <w:rPr>
          <w:lang w:val="el-GR" w:eastAsia="en-US"/>
        </w:rPr>
        <w:t>νοι</w:t>
      </w:r>
      <w:r w:rsidRPr="004A6BB1">
        <w:rPr>
          <w:lang w:val="el-GR" w:eastAsia="en-US"/>
        </w:rPr>
        <w:t xml:space="preserve"> </w:t>
      </w:r>
      <w:r>
        <w:rPr>
          <w:lang w:val="el-GR" w:eastAsia="en-US"/>
        </w:rPr>
        <w:t>πείροι</w:t>
      </w:r>
      <w:r w:rsidRPr="004A6BB1">
        <w:rPr>
          <w:lang w:val="el-GR" w:eastAsia="en-US"/>
        </w:rPr>
        <w:t xml:space="preserve"> εγκαθίστανται σε πιο υγρές σανίδες, απορροφούν την υγρασία από το ξύλο</w:t>
      </w:r>
      <w:r>
        <w:rPr>
          <w:lang w:val="el-GR" w:eastAsia="en-US"/>
        </w:rPr>
        <w:t>υ που τους περιβάλει</w:t>
      </w:r>
      <w:r w:rsidRPr="004A6BB1">
        <w:rPr>
          <w:lang w:val="el-GR" w:eastAsia="en-US"/>
        </w:rPr>
        <w:t xml:space="preserve"> και διογκώνονται. Αυτό δημιουργεί μια ισχυρή σύνδεση μεταξύ του πείρου και </w:t>
      </w:r>
      <w:r>
        <w:rPr>
          <w:lang w:val="el-GR" w:eastAsia="en-US"/>
        </w:rPr>
        <w:t>της σανίδας</w:t>
      </w:r>
      <w:r w:rsidRPr="004A6BB1">
        <w:rPr>
          <w:lang w:val="el-GR" w:eastAsia="en-US"/>
        </w:rPr>
        <w:t>.</w:t>
      </w:r>
    </w:p>
    <w:p w14:paraId="2EAD715C" w14:textId="168EC96B" w:rsidR="004A6BB1" w:rsidRPr="004A6BB1" w:rsidRDefault="004A6BB1" w:rsidP="004A6BB1">
      <w:pPr>
        <w:rPr>
          <w:lang w:val="el-GR" w:eastAsia="en-US"/>
        </w:rPr>
      </w:pPr>
      <w:r w:rsidRPr="004A6BB1">
        <w:rPr>
          <w:lang w:val="el-GR" w:eastAsia="en-US"/>
        </w:rPr>
        <w:t xml:space="preserve">Στην περίπτωση των σανίδων </w:t>
      </w:r>
      <w:r>
        <w:rPr>
          <w:lang w:eastAsia="en-US"/>
        </w:rPr>
        <w:t>DLT</w:t>
      </w:r>
      <w:r w:rsidRPr="004A6BB1">
        <w:rPr>
          <w:lang w:val="el-GR" w:eastAsia="en-US"/>
        </w:rPr>
        <w:t xml:space="preserve">, πρέπει να σημειωθεί ότι μεγάλες διακυμάνσεις της θερμοκρασίας και της υγρασίας, για παράδειγμα σε ένα εργοτάξιο, μπορεί να προκαλέσουν παραμορφώσεις και ρωγμές. Μερικές φορές αυτό μπορεί να αναμένεται με την προσθήκη μηχανικών συνδετήρων ή συγκολλητικών ουσιών. Οι διαγώνια </w:t>
      </w:r>
      <w:r w:rsidRPr="004A6BB1">
        <w:rPr>
          <w:lang w:val="el-GR" w:eastAsia="en-US"/>
        </w:rPr>
        <w:lastRenderedPageBreak/>
        <w:t>τοποθετημένοι πείροι εξαλείφουν επίσης αυτό το πρόβλημα ενισχύοντας τη δομή της πλάκας, μειώνοντας τη στρέβλωση της πλάκας και τη ρωγμή.</w:t>
      </w:r>
    </w:p>
    <w:p w14:paraId="4EE29570" w14:textId="66735131" w:rsidR="004A6BB1" w:rsidRPr="004A6BB1" w:rsidRDefault="004A6BB1" w:rsidP="004A6BB1">
      <w:pPr>
        <w:rPr>
          <w:lang w:val="el-GR" w:eastAsia="en-US"/>
        </w:rPr>
      </w:pPr>
      <w:r w:rsidRPr="004A6BB1">
        <w:rPr>
          <w:lang w:val="el-GR" w:eastAsia="en-US"/>
        </w:rPr>
        <w:t xml:space="preserve">Τα φύλλα και τα στοιχεία </w:t>
      </w:r>
      <w:r>
        <w:rPr>
          <w:lang w:eastAsia="en-US"/>
        </w:rPr>
        <w:t>DLT</w:t>
      </w:r>
      <w:r w:rsidRPr="004A6BB1">
        <w:rPr>
          <w:lang w:val="el-GR" w:eastAsia="en-US"/>
        </w:rPr>
        <w:t xml:space="preserve"> είναι κατεργασμένα σε μέγεθος. Η παράλληλη σανίδα </w:t>
      </w:r>
      <w:r>
        <w:rPr>
          <w:lang w:eastAsia="en-US"/>
        </w:rPr>
        <w:t>DLT</w:t>
      </w:r>
      <w:r w:rsidRPr="004A6BB1">
        <w:rPr>
          <w:lang w:val="el-GR" w:eastAsia="en-US"/>
        </w:rPr>
        <w:t xml:space="preserve"> είναι κατάλληλη για τοίχους και πλακάκια ενδιάμεσου και τελευταίου ορόφου. Στις δομές πλακιδίων, μπορεί να παραμείνει ορατή όπως είναι. Διαφορετικές ακουστικές και οπτικές επιφάνειες αποκτώνται, για παράδειγμα, με διαφορετικά πλάτη σανίδων και προφίλ άκρων. Ένας άλλος τρόπος για να φτιάξετε μια σανίδα </w:t>
      </w:r>
      <w:r>
        <w:rPr>
          <w:lang w:eastAsia="en-US"/>
        </w:rPr>
        <w:t>DLT</w:t>
      </w:r>
      <w:r w:rsidRPr="004A6BB1">
        <w:rPr>
          <w:lang w:val="el-GR" w:eastAsia="en-US"/>
        </w:rPr>
        <w:t xml:space="preserve"> είναι να στοιβάζετε τα στρώματα τ</w:t>
      </w:r>
      <w:r>
        <w:rPr>
          <w:lang w:val="el-GR" w:eastAsia="en-US"/>
        </w:rPr>
        <w:t>ων σανίδων</w:t>
      </w:r>
      <w:r w:rsidRPr="004A6BB1">
        <w:rPr>
          <w:lang w:val="el-GR" w:eastAsia="en-US"/>
        </w:rPr>
        <w:t xml:space="preserve"> σταυρωτά όπως </w:t>
      </w:r>
      <w:r>
        <w:rPr>
          <w:lang w:eastAsia="en-US"/>
        </w:rPr>
        <w:t>CLT</w:t>
      </w:r>
      <w:r w:rsidRPr="004A6BB1">
        <w:rPr>
          <w:lang w:val="el-GR" w:eastAsia="en-US"/>
        </w:rPr>
        <w:t xml:space="preserve"> και </w:t>
      </w:r>
      <w:r>
        <w:rPr>
          <w:lang w:eastAsia="en-US"/>
        </w:rPr>
        <w:t>MHM</w:t>
      </w:r>
      <w:r w:rsidRPr="004A6BB1">
        <w:rPr>
          <w:lang w:val="el-GR" w:eastAsia="en-US"/>
        </w:rPr>
        <w:t xml:space="preserve"> και να τα στερεώνετε με ξύλινους πείρους. Για παράδειγμα, η αυστριακή εταιρεία </w:t>
      </w:r>
      <w:r>
        <w:rPr>
          <w:lang w:eastAsia="en-US"/>
        </w:rPr>
        <w:t>Thoma</w:t>
      </w:r>
      <w:r w:rsidRPr="004A6BB1">
        <w:rPr>
          <w:lang w:val="el-GR" w:eastAsia="en-US"/>
        </w:rPr>
        <w:t xml:space="preserve"> κατασκευάζει ένα τέτοιο προϊόν με την ονομασία </w:t>
      </w:r>
      <w:r>
        <w:rPr>
          <w:lang w:eastAsia="en-US"/>
        </w:rPr>
        <w:t>Holz</w:t>
      </w:r>
      <w:r w:rsidRPr="004A6BB1">
        <w:rPr>
          <w:lang w:val="el-GR" w:eastAsia="en-US"/>
        </w:rPr>
        <w:t>100 (</w:t>
      </w:r>
      <w:r>
        <w:rPr>
          <w:lang w:eastAsia="en-US"/>
        </w:rPr>
        <w:t>Wood</w:t>
      </w:r>
      <w:r w:rsidRPr="004A6BB1">
        <w:rPr>
          <w:lang w:val="el-GR" w:eastAsia="en-US"/>
        </w:rPr>
        <w:t>100).</w:t>
      </w:r>
    </w:p>
    <w:p w14:paraId="661BCB49" w14:textId="34AD8FC6" w:rsidR="00143C12" w:rsidRPr="004A6BB1" w:rsidRDefault="004A6BB1" w:rsidP="004A6BB1">
      <w:pPr>
        <w:rPr>
          <w:lang w:val="el-GR" w:eastAsia="en-US"/>
        </w:rPr>
      </w:pPr>
      <w:r w:rsidRPr="004A6BB1">
        <w:rPr>
          <w:lang w:val="el-GR" w:eastAsia="en-US"/>
        </w:rPr>
        <w:t xml:space="preserve">Στο </w:t>
      </w:r>
      <w:r>
        <w:rPr>
          <w:lang w:eastAsia="en-US"/>
        </w:rPr>
        <w:t>cross</w:t>
      </w:r>
      <w:r w:rsidRPr="004A6BB1">
        <w:rPr>
          <w:lang w:val="el-GR" w:eastAsia="en-US"/>
        </w:rPr>
        <w:t xml:space="preserve"> </w:t>
      </w:r>
      <w:r>
        <w:rPr>
          <w:lang w:eastAsia="en-US"/>
        </w:rPr>
        <w:t>stacked</w:t>
      </w:r>
      <w:r w:rsidRPr="004A6BB1">
        <w:rPr>
          <w:lang w:val="el-GR" w:eastAsia="en-US"/>
        </w:rPr>
        <w:t xml:space="preserve"> </w:t>
      </w:r>
      <w:r>
        <w:rPr>
          <w:lang w:eastAsia="en-US"/>
        </w:rPr>
        <w:t>DLT</w:t>
      </w:r>
      <w:r w:rsidRPr="004A6BB1">
        <w:rPr>
          <w:lang w:val="el-GR" w:eastAsia="en-US"/>
        </w:rPr>
        <w:t>, οι σανίδες στοιβάζονται σταυρωτά σε τρεις διαφορετικές γωνίες. Μερικά από τα στρώματα τ</w:t>
      </w:r>
      <w:r>
        <w:rPr>
          <w:lang w:val="el-GR" w:eastAsia="en-US"/>
        </w:rPr>
        <w:t>ων σανίδων</w:t>
      </w:r>
      <w:r w:rsidRPr="004A6BB1">
        <w:rPr>
          <w:lang w:val="el-GR" w:eastAsia="en-US"/>
        </w:rPr>
        <w:t xml:space="preserve"> είναι οριζόντια, μερικά είναι κάθετα και μερικά είναι διαγώνια σε γωνία 45°. Ο αριθμός των στρωμάτων των σανίδων ποικίλλει ανάλογα με την εφαρμογή του προϊόντος. Σε ορισμένα στοιχεία τοίχου, οι σανίδες είναι αυλακωτές για να βελτιώσουν τη θερμομόνωση της σανίδας. Οι πλάκες σχεδιάζονται, διαστασιοποιούνται και κατασκευάζονται κατά περίπτωση για τη βελτιστοποίηση της δομής για κάθε εφαρμογή</w:t>
      </w:r>
      <w:r w:rsidR="00143C12" w:rsidRPr="004A6BB1">
        <w:rPr>
          <w:lang w:val="el-GR" w:eastAsia="en-US"/>
        </w:rPr>
        <w:t>.</w:t>
      </w:r>
    </w:p>
    <w:p w14:paraId="0D3CD10A" w14:textId="61D70739" w:rsidR="00F370A1" w:rsidRPr="00F370A1" w:rsidRDefault="004A6BB1" w:rsidP="00BB38A0">
      <w:pPr>
        <w:pStyle w:val="Heading2"/>
        <w:numPr>
          <w:ilvl w:val="1"/>
          <w:numId w:val="2"/>
        </w:numPr>
        <w:rPr>
          <w:lang w:eastAsia="en-US"/>
        </w:rPr>
      </w:pPr>
      <w:bookmarkStart w:id="50" w:name="_Toc60151586"/>
      <w:bookmarkStart w:id="51" w:name="_Toc69483618"/>
      <w:r>
        <w:rPr>
          <w:lang w:val="el-GR" w:eastAsia="en-US"/>
        </w:rPr>
        <w:t>Δομές με καρφωμένες πλάκες</w:t>
      </w:r>
      <w:bookmarkEnd w:id="50"/>
      <w:bookmarkEnd w:id="51"/>
    </w:p>
    <w:p w14:paraId="4DA676E8" w14:textId="2BA1513A" w:rsidR="004A6BB1" w:rsidRPr="004A6BB1" w:rsidRDefault="004A6BB1" w:rsidP="004A6BB1">
      <w:pPr>
        <w:rPr>
          <w:lang w:val="el-GR" w:eastAsia="en-US"/>
        </w:rPr>
      </w:pPr>
      <w:r w:rsidRPr="004A6BB1">
        <w:rPr>
          <w:lang w:val="el-GR" w:eastAsia="en-US"/>
        </w:rPr>
        <w:t>Δομή</w:t>
      </w:r>
      <w:r w:rsidR="00EB4D19">
        <w:rPr>
          <w:lang w:val="el-GR" w:eastAsia="en-US"/>
        </w:rPr>
        <w:t xml:space="preserve"> καρφωμένων</w:t>
      </w:r>
      <w:r w:rsidRPr="004A6BB1">
        <w:rPr>
          <w:lang w:val="el-GR" w:eastAsia="en-US"/>
        </w:rPr>
        <w:t xml:space="preserve"> πλ</w:t>
      </w:r>
      <w:r w:rsidR="00EB4D19">
        <w:rPr>
          <w:lang w:val="el-GR" w:eastAsia="en-US"/>
        </w:rPr>
        <w:t>α</w:t>
      </w:r>
      <w:r w:rsidRPr="004A6BB1">
        <w:rPr>
          <w:lang w:val="el-GR" w:eastAsia="en-US"/>
        </w:rPr>
        <w:t>κ</w:t>
      </w:r>
      <w:r w:rsidR="00EB4D19">
        <w:rPr>
          <w:lang w:val="el-GR" w:eastAsia="en-US"/>
        </w:rPr>
        <w:t>ών</w:t>
      </w:r>
      <w:r w:rsidRPr="004A6BB1">
        <w:rPr>
          <w:lang w:val="el-GR" w:eastAsia="en-US"/>
        </w:rPr>
        <w:t xml:space="preserve"> σημαίνει μια ξύλινη δομή συναρμολογημένη από αρμούς κατασκευασμένους με πλάκες</w:t>
      </w:r>
      <w:r w:rsidR="00EB4D19">
        <w:rPr>
          <w:lang w:val="el-GR" w:eastAsia="en-US"/>
        </w:rPr>
        <w:t xml:space="preserve"> που έχουν καρφωθεί</w:t>
      </w:r>
      <w:r w:rsidRPr="004A6BB1">
        <w:rPr>
          <w:lang w:val="el-GR" w:eastAsia="en-US"/>
        </w:rPr>
        <w:t>. Μπορεί να έχει τη μορφή πλέγματος, περιμέτρου, δοκού κλπ. Μια</w:t>
      </w:r>
      <w:r w:rsidR="00EB4D19">
        <w:rPr>
          <w:lang w:val="el-GR" w:eastAsia="en-US"/>
        </w:rPr>
        <w:t xml:space="preserve"> καρφωμένη</w:t>
      </w:r>
      <w:r w:rsidRPr="004A6BB1">
        <w:rPr>
          <w:lang w:val="el-GR" w:eastAsia="en-US"/>
        </w:rPr>
        <w:t xml:space="preserve"> πλάκα είναι μια χαλύβδινη πλάκα στην οποία οι αιχμές πιέζονται με κοπή και κάμψη κάθετα. Αυτά πιέζονται στο ξύλο σε ένα τραπέζι συναρμολόγη</w:t>
      </w:r>
      <w:r w:rsidR="00EB4D19">
        <w:rPr>
          <w:lang w:val="el-GR" w:eastAsia="en-US"/>
        </w:rPr>
        <w:t>σης</w:t>
      </w:r>
      <w:r w:rsidRPr="004A6BB1">
        <w:rPr>
          <w:lang w:val="el-GR" w:eastAsia="en-US"/>
        </w:rPr>
        <w:t>.</w:t>
      </w:r>
    </w:p>
    <w:p w14:paraId="062C90CE" w14:textId="7DE3EB67" w:rsidR="004A6BB1" w:rsidRPr="004A6BB1" w:rsidRDefault="004A6BB1" w:rsidP="004A6BB1">
      <w:pPr>
        <w:rPr>
          <w:lang w:val="el-GR" w:eastAsia="en-US"/>
        </w:rPr>
      </w:pPr>
      <w:r w:rsidRPr="004A6BB1">
        <w:rPr>
          <w:lang w:val="el-GR" w:eastAsia="en-US"/>
        </w:rPr>
        <w:t xml:space="preserve">Η άρθρωση </w:t>
      </w:r>
      <w:r w:rsidR="00EB4D19">
        <w:rPr>
          <w:lang w:val="el-GR" w:eastAsia="en-US"/>
        </w:rPr>
        <w:t>της καρφωμένης</w:t>
      </w:r>
      <w:r w:rsidRPr="004A6BB1">
        <w:rPr>
          <w:lang w:val="el-GR" w:eastAsia="en-US"/>
        </w:rPr>
        <w:t xml:space="preserve"> πλάκας είναι εύκολο να σχεδιαστεί έτσι ώστε η πλάκα να μην βγαίνει από το ξύλο αλλά να σπάει. Η αντοχή της άρθρωσης μπορεί να είναι της τάξης του σχεδόν άθικτου ξύλου.</w:t>
      </w:r>
    </w:p>
    <w:p w14:paraId="76BBDF3D" w14:textId="77777777" w:rsidR="004A6BB1" w:rsidRPr="004A6BB1" w:rsidRDefault="004A6BB1" w:rsidP="004A6BB1">
      <w:pPr>
        <w:rPr>
          <w:lang w:val="el-GR" w:eastAsia="en-US"/>
        </w:rPr>
      </w:pPr>
      <w:r w:rsidRPr="004A6BB1">
        <w:rPr>
          <w:lang w:val="el-GR" w:eastAsia="en-US"/>
        </w:rPr>
        <w:lastRenderedPageBreak/>
        <w:t xml:space="preserve">Οι πλάκες πρέπει να εγκριθούν και ο σχεδιασμός των αρμών πρέπει να γίνει σύμφωνα με τις επίσημες οδηγίες. Τα προϊόντα που κατασκευάζονται στη Φινλανδία υπό τον ποιοτικό έλεγχο της </w:t>
      </w:r>
      <w:r>
        <w:rPr>
          <w:lang w:eastAsia="en-US"/>
        </w:rPr>
        <w:t>Inspecta</w:t>
      </w:r>
      <w:r w:rsidRPr="004A6BB1">
        <w:rPr>
          <w:lang w:val="el-GR" w:eastAsia="en-US"/>
        </w:rPr>
        <w:t xml:space="preserve"> επισημαίνονται με τη σφραγίδα </w:t>
      </w:r>
      <w:r>
        <w:rPr>
          <w:lang w:eastAsia="en-US"/>
        </w:rPr>
        <w:t>FI</w:t>
      </w:r>
      <w:r w:rsidRPr="004A6BB1">
        <w:rPr>
          <w:lang w:val="el-GR" w:eastAsia="en-US"/>
        </w:rPr>
        <w:t xml:space="preserve"> / </w:t>
      </w:r>
      <w:r>
        <w:rPr>
          <w:lang w:eastAsia="en-US"/>
        </w:rPr>
        <w:t>NR</w:t>
      </w:r>
      <w:r w:rsidRPr="004A6BB1">
        <w:rPr>
          <w:lang w:val="el-GR" w:eastAsia="en-US"/>
        </w:rPr>
        <w:t xml:space="preserve"> και </w:t>
      </w:r>
      <w:r>
        <w:rPr>
          <w:lang w:eastAsia="en-US"/>
        </w:rPr>
        <w:t>VTT</w:t>
      </w:r>
      <w:r w:rsidRPr="004A6BB1">
        <w:rPr>
          <w:lang w:val="el-GR" w:eastAsia="en-US"/>
        </w:rPr>
        <w:t xml:space="preserve"> / </w:t>
      </w:r>
      <w:r>
        <w:rPr>
          <w:lang w:eastAsia="en-US"/>
        </w:rPr>
        <w:t>NR</w:t>
      </w:r>
      <w:r w:rsidRPr="004A6BB1">
        <w:rPr>
          <w:lang w:val="el-GR" w:eastAsia="en-US"/>
        </w:rPr>
        <w:t xml:space="preserve"> που έχει εγκριθεί από την </w:t>
      </w:r>
      <w:r>
        <w:rPr>
          <w:lang w:eastAsia="en-US"/>
        </w:rPr>
        <w:t>VTT</w:t>
      </w:r>
      <w:r w:rsidRPr="004A6BB1">
        <w:rPr>
          <w:lang w:val="el-GR" w:eastAsia="en-US"/>
        </w:rPr>
        <w:t>.</w:t>
      </w:r>
    </w:p>
    <w:p w14:paraId="20700E0A" w14:textId="3A54055C" w:rsidR="004A6BB1" w:rsidRPr="004A6BB1" w:rsidRDefault="004A6BB1" w:rsidP="004A6BB1">
      <w:pPr>
        <w:rPr>
          <w:lang w:val="el-GR" w:eastAsia="en-US"/>
        </w:rPr>
      </w:pPr>
      <w:r w:rsidRPr="004A6BB1">
        <w:rPr>
          <w:lang w:val="el-GR" w:eastAsia="en-US"/>
        </w:rPr>
        <w:t>Η πριστή ξυλεία που χρησιμοποιείται για τις φέροντες</w:t>
      </w:r>
      <w:r w:rsidR="00EB4D19">
        <w:rPr>
          <w:lang w:val="el-GR" w:eastAsia="en-US"/>
        </w:rPr>
        <w:t xml:space="preserve"> φορτία</w:t>
      </w:r>
      <w:r w:rsidRPr="004A6BB1">
        <w:rPr>
          <w:lang w:val="el-GR" w:eastAsia="en-US"/>
        </w:rPr>
        <w:t xml:space="preserve"> δομές</w:t>
      </w:r>
      <w:r w:rsidR="00EB4D19">
        <w:rPr>
          <w:lang w:val="el-GR" w:eastAsia="en-US"/>
        </w:rPr>
        <w:t xml:space="preserve"> καρφωμένων</w:t>
      </w:r>
      <w:r w:rsidRPr="004A6BB1">
        <w:rPr>
          <w:lang w:val="el-GR" w:eastAsia="en-US"/>
        </w:rPr>
        <w:t xml:space="preserve"> π</w:t>
      </w:r>
      <w:r w:rsidR="00EB4D19">
        <w:rPr>
          <w:lang w:val="el-GR" w:eastAsia="en-US"/>
        </w:rPr>
        <w:t>λακών</w:t>
      </w:r>
      <w:r w:rsidRPr="004A6BB1">
        <w:rPr>
          <w:lang w:val="el-GR" w:eastAsia="en-US"/>
        </w:rPr>
        <w:t xml:space="preserve"> πρέπει να βαθμολογείται με</w:t>
      </w:r>
      <w:r w:rsidR="00EB4D19">
        <w:rPr>
          <w:lang w:val="el-GR" w:eastAsia="en-US"/>
        </w:rPr>
        <w:t xml:space="preserve"> βάση την</w:t>
      </w:r>
      <w:r w:rsidRPr="004A6BB1">
        <w:rPr>
          <w:lang w:val="el-GR" w:eastAsia="en-US"/>
        </w:rPr>
        <w:t xml:space="preserve"> αντοχή. Ο επίσημος ποιοτικός έλεγχος </w:t>
      </w:r>
      <w:r>
        <w:rPr>
          <w:lang w:eastAsia="en-US"/>
        </w:rPr>
        <w:t>NR</w:t>
      </w:r>
      <w:r w:rsidRPr="004A6BB1">
        <w:rPr>
          <w:lang w:val="el-GR" w:eastAsia="en-US"/>
        </w:rPr>
        <w:t xml:space="preserve"> καλύπτει όλα τα στάδια της κατασκευής, συμπεριλαμβανομένης της βαθμολόγησης </w:t>
      </w:r>
      <w:r w:rsidR="00EB4D19">
        <w:rPr>
          <w:lang w:val="el-GR" w:eastAsia="en-US"/>
        </w:rPr>
        <w:t>αντοχή</w:t>
      </w:r>
      <w:r w:rsidRPr="004A6BB1">
        <w:rPr>
          <w:lang w:val="el-GR" w:eastAsia="en-US"/>
        </w:rPr>
        <w:t xml:space="preserve">ς και της </w:t>
      </w:r>
      <w:r w:rsidR="00EB4D19">
        <w:rPr>
          <w:lang w:val="el-GR" w:eastAsia="en-US"/>
        </w:rPr>
        <w:t>έ</w:t>
      </w:r>
      <w:r w:rsidRPr="004A6BB1">
        <w:rPr>
          <w:lang w:val="el-GR" w:eastAsia="en-US"/>
        </w:rPr>
        <w:t>νωσης δάχτυλων.</w:t>
      </w:r>
    </w:p>
    <w:p w14:paraId="05D7583F" w14:textId="13B16828" w:rsidR="004A6BB1" w:rsidRPr="004A6BB1" w:rsidRDefault="004A6BB1" w:rsidP="004A6BB1">
      <w:pPr>
        <w:rPr>
          <w:lang w:val="el-GR" w:eastAsia="en-US"/>
        </w:rPr>
      </w:pPr>
      <w:r w:rsidRPr="004A6BB1">
        <w:rPr>
          <w:lang w:val="el-GR" w:eastAsia="en-US"/>
        </w:rPr>
        <w:t xml:space="preserve">Η πλευρική ακαμψία των δομών </w:t>
      </w:r>
      <w:r w:rsidR="00EB4D19">
        <w:rPr>
          <w:lang w:val="el-GR" w:eastAsia="en-US"/>
        </w:rPr>
        <w:t>της καρφωμένης</w:t>
      </w:r>
      <w:r w:rsidRPr="004A6BB1">
        <w:rPr>
          <w:lang w:val="el-GR" w:eastAsia="en-US"/>
        </w:rPr>
        <w:t xml:space="preserve"> πλάκας είναι συνήθως αρκετά χαμηλή. Αυτό πρέπει να</w:t>
      </w:r>
      <w:r w:rsidR="00EB4D19">
        <w:rPr>
          <w:lang w:val="el-GR" w:eastAsia="en-US"/>
        </w:rPr>
        <w:t xml:space="preserve"> το</w:t>
      </w:r>
      <w:r w:rsidRPr="004A6BB1">
        <w:rPr>
          <w:lang w:val="el-GR" w:eastAsia="en-US"/>
        </w:rPr>
        <w:t xml:space="preserve"> θυμόμαστε ιδιαίτερα κατά τη μεταφορά, την αποθήκευση και την εγκατάσταση. Εάν η θέση των στηριγμάτων πάνω από τα στηρίγματα τους δεν είναι ξεκάθαρη, τα σημεία κάτω από τα οποία πρέπει να πέσουν τα στηρίγματα</w:t>
      </w:r>
      <w:r w:rsidR="00EB4D19">
        <w:rPr>
          <w:lang w:val="el-GR" w:eastAsia="en-US"/>
        </w:rPr>
        <w:t>,</w:t>
      </w:r>
      <w:r w:rsidRPr="004A6BB1">
        <w:rPr>
          <w:lang w:val="el-GR" w:eastAsia="en-US"/>
        </w:rPr>
        <w:t xml:space="preserve"> πρέπει να επισημαίνονται στο πλέγμα. Επιπλέον, οι θέσεις των στηριγμάτων</w:t>
      </w:r>
      <w:r w:rsidR="00EB4D19">
        <w:rPr>
          <w:lang w:val="el-GR" w:eastAsia="en-US"/>
        </w:rPr>
        <w:t xml:space="preserve"> για να μην κάμπτεται η κατασκευή,</w:t>
      </w:r>
      <w:r w:rsidRPr="004A6BB1">
        <w:rPr>
          <w:lang w:val="el-GR" w:eastAsia="en-US"/>
        </w:rPr>
        <w:t xml:space="preserve"> σημειώνονται στις εσωτερικές ράβδους των δομών </w:t>
      </w:r>
      <w:r>
        <w:rPr>
          <w:lang w:eastAsia="en-US"/>
        </w:rPr>
        <w:t>NR</w:t>
      </w:r>
      <w:r w:rsidRPr="004A6BB1">
        <w:rPr>
          <w:lang w:val="el-GR" w:eastAsia="en-US"/>
        </w:rPr>
        <w:t>. Η μέθοδος σήμανσης παρουσιάζεται στις οδηγίες υποστήριξης και εγκατάστασης που συνοδεύουν τα προϊόντα.</w:t>
      </w:r>
    </w:p>
    <w:p w14:paraId="1E6734DE" w14:textId="67605E3D" w:rsidR="00B83F23" w:rsidRPr="004A6BB1" w:rsidRDefault="004A6BB1" w:rsidP="004A6BB1">
      <w:pPr>
        <w:rPr>
          <w:lang w:val="el-GR" w:eastAsia="en-US"/>
        </w:rPr>
      </w:pPr>
      <w:r w:rsidRPr="004A6BB1">
        <w:rPr>
          <w:lang w:val="el-GR" w:eastAsia="en-US"/>
        </w:rPr>
        <w:t>Οι δομές καρφιών χρησιμοποιούνται κυρίως στις καλυμμένες</w:t>
      </w:r>
      <w:r w:rsidR="00EB4D19">
        <w:rPr>
          <w:lang w:val="el-GR" w:eastAsia="en-US"/>
        </w:rPr>
        <w:t xml:space="preserve"> από</w:t>
      </w:r>
      <w:r w:rsidRPr="004A6BB1">
        <w:rPr>
          <w:lang w:val="el-GR" w:eastAsia="en-US"/>
        </w:rPr>
        <w:t xml:space="preserve"> </w:t>
      </w:r>
      <w:r w:rsidR="00EB4D19">
        <w:rPr>
          <w:lang w:val="el-GR" w:eastAsia="en-US"/>
        </w:rPr>
        <w:t>δια</w:t>
      </w:r>
      <w:r w:rsidRPr="004A6BB1">
        <w:rPr>
          <w:lang w:val="el-GR" w:eastAsia="en-US"/>
        </w:rPr>
        <w:t>βροχή</w:t>
      </w:r>
      <w:r w:rsidR="00EB4D19">
        <w:rPr>
          <w:lang w:val="el-GR" w:eastAsia="en-US"/>
        </w:rPr>
        <w:t xml:space="preserve">, </w:t>
      </w:r>
      <w:r w:rsidRPr="004A6BB1">
        <w:rPr>
          <w:lang w:val="el-GR" w:eastAsia="en-US"/>
        </w:rPr>
        <w:t>προστατευμένες περιοχές (Κατηγορία υγρασίας 2) όπου δεν υπάρχει</w:t>
      </w:r>
      <w:r w:rsidR="00EB4D19">
        <w:rPr>
          <w:lang w:val="el-GR" w:eastAsia="en-US"/>
        </w:rPr>
        <w:t xml:space="preserve"> </w:t>
      </w:r>
      <w:r w:rsidRPr="004A6BB1">
        <w:rPr>
          <w:lang w:val="el-GR" w:eastAsia="en-US"/>
        </w:rPr>
        <w:t>αποσύνθεση</w:t>
      </w:r>
      <w:r w:rsidR="00EB4D19">
        <w:rPr>
          <w:lang w:val="el-GR" w:eastAsia="en-US"/>
        </w:rPr>
        <w:t xml:space="preserve"> ξύλου</w:t>
      </w:r>
      <w:r w:rsidRPr="004A6BB1">
        <w:rPr>
          <w:lang w:val="el-GR" w:eastAsia="en-US"/>
        </w:rPr>
        <w:t xml:space="preserve"> ή διαβρωτικοί παράγοντες</w:t>
      </w:r>
      <w:r w:rsidR="00EB4D19">
        <w:rPr>
          <w:lang w:val="el-GR" w:eastAsia="en-US"/>
        </w:rPr>
        <w:t xml:space="preserve"> χάλυβα</w:t>
      </w:r>
      <w:r w:rsidRPr="004A6BB1">
        <w:rPr>
          <w:lang w:val="el-GR" w:eastAsia="en-US"/>
        </w:rPr>
        <w:t xml:space="preserve">. Όταν δεν προστατεύονται, οι δομές </w:t>
      </w:r>
      <w:r w:rsidR="00EB4D19">
        <w:rPr>
          <w:lang w:val="el-GR" w:eastAsia="en-US"/>
        </w:rPr>
        <w:t xml:space="preserve">καρφωμένων </w:t>
      </w:r>
      <w:r w:rsidRPr="004A6BB1">
        <w:rPr>
          <w:lang w:val="el-GR" w:eastAsia="en-US"/>
        </w:rPr>
        <w:t>πλ</w:t>
      </w:r>
      <w:r w:rsidR="00EB4D19">
        <w:rPr>
          <w:lang w:val="el-GR" w:eastAsia="en-US"/>
        </w:rPr>
        <w:t>ακών</w:t>
      </w:r>
      <w:r w:rsidRPr="004A6BB1">
        <w:rPr>
          <w:lang w:val="el-GR" w:eastAsia="en-US"/>
        </w:rPr>
        <w:t xml:space="preserve"> γενικά δεν έχουν αντοχή στη φωτιά</w:t>
      </w:r>
      <w:r w:rsidR="00B83F23" w:rsidRPr="004A6BB1">
        <w:rPr>
          <w:lang w:val="el-GR" w:eastAsia="en-US"/>
        </w:rPr>
        <w:t>.</w:t>
      </w:r>
    </w:p>
    <w:p w14:paraId="61A1D4AA" w14:textId="0E1F9CF3" w:rsidR="00F370A1" w:rsidRPr="00BE2AAC" w:rsidRDefault="000F7D4E" w:rsidP="00BE2AAC">
      <w:pPr>
        <w:pStyle w:val="Heading1"/>
      </w:pPr>
      <w:bookmarkStart w:id="52" w:name="_Toc69483619"/>
      <w:r>
        <w:rPr>
          <w:lang w:val="el-GR"/>
        </w:rPr>
        <w:t>Άλλα ξύλινα δομικά προϊόντα</w:t>
      </w:r>
      <w:bookmarkEnd w:id="52"/>
    </w:p>
    <w:p w14:paraId="186860D1" w14:textId="5B6121F9" w:rsidR="00F370A1" w:rsidRPr="00F370A1" w:rsidRDefault="000F7D4E" w:rsidP="00BB38A0">
      <w:pPr>
        <w:pStyle w:val="Heading2"/>
        <w:numPr>
          <w:ilvl w:val="1"/>
          <w:numId w:val="2"/>
        </w:numPr>
        <w:rPr>
          <w:lang w:eastAsia="en-US"/>
        </w:rPr>
      </w:pPr>
      <w:bookmarkStart w:id="53" w:name="_Toc69483620"/>
      <w:r>
        <w:rPr>
          <w:lang w:val="el-GR" w:eastAsia="en-US"/>
        </w:rPr>
        <w:t>Πλαστικό Ξύλο</w:t>
      </w:r>
      <w:bookmarkEnd w:id="53"/>
    </w:p>
    <w:p w14:paraId="588DD937" w14:textId="532B12B6" w:rsidR="000F7D4E" w:rsidRPr="000F7D4E" w:rsidRDefault="000F7D4E" w:rsidP="000F7D4E">
      <w:pPr>
        <w:rPr>
          <w:lang w:val="el-GR" w:eastAsia="en-US"/>
        </w:rPr>
      </w:pPr>
      <w:r w:rsidRPr="000F7D4E">
        <w:rPr>
          <w:lang w:val="el-GR" w:eastAsia="en-US"/>
        </w:rPr>
        <w:t xml:space="preserve">Το πλαστικό ξύλο </w:t>
      </w:r>
      <w:r>
        <w:rPr>
          <w:lang w:val="el-GR" w:eastAsia="en-US"/>
        </w:rPr>
        <w:t>είναι</w:t>
      </w:r>
      <w:r w:rsidRPr="000F7D4E">
        <w:rPr>
          <w:lang w:val="el-GR" w:eastAsia="en-US"/>
        </w:rPr>
        <w:t xml:space="preserve"> ένα προϊόν στο οποίο οι πόροι του ξύλου είναι γεμάτοι με πλαστικό. Το πλαστικό αλλάζει την εμφάνιση του ξύλου και βελτιώνει τις ιδιότητες χρήσης του ξύλου, πάνω απ' όλα</w:t>
      </w:r>
      <w:r>
        <w:rPr>
          <w:lang w:val="el-GR" w:eastAsia="en-US"/>
        </w:rPr>
        <w:t xml:space="preserve"> τη</w:t>
      </w:r>
      <w:r w:rsidRPr="000F7D4E">
        <w:rPr>
          <w:lang w:val="el-GR" w:eastAsia="en-US"/>
        </w:rPr>
        <w:t xml:space="preserve"> σκληρότητα. Έχουν αναπτυχθεί αρκετές μέθοδοι για την παραγωγή </w:t>
      </w:r>
      <w:r w:rsidRPr="000F7D4E">
        <w:rPr>
          <w:lang w:val="el-GR" w:eastAsia="en-US"/>
        </w:rPr>
        <w:lastRenderedPageBreak/>
        <w:t>πλαστικού ξύλου, το οποίο διαφέρει κυρίως με βάση την πλαστική πρώτη ύλη και τον πολυμερισμό. Οι κύριες εφαρμογές του πλαστικού ξύλου είναι επενδύσεις δαπέδων, κιγκλιδώματα, και πάνελ τοίχου.</w:t>
      </w:r>
    </w:p>
    <w:p w14:paraId="663F30DB" w14:textId="1EF6C479" w:rsidR="00C92702" w:rsidRPr="000F7D4E" w:rsidRDefault="000F7D4E" w:rsidP="000F7D4E">
      <w:pPr>
        <w:rPr>
          <w:lang w:val="el-GR" w:eastAsia="en-US"/>
        </w:rPr>
      </w:pPr>
      <w:r w:rsidRPr="000F7D4E">
        <w:rPr>
          <w:lang w:val="el-GR" w:eastAsia="en-US"/>
        </w:rPr>
        <w:t xml:space="preserve">Στις περισσότερες περιπτώσεις, το πλαστικό ξύλο </w:t>
      </w:r>
      <w:r>
        <w:rPr>
          <w:lang w:val="el-GR" w:eastAsia="en-US"/>
        </w:rPr>
        <w:t>τοποθετείται</w:t>
      </w:r>
      <w:r w:rsidRPr="000F7D4E">
        <w:rPr>
          <w:lang w:val="el-GR" w:eastAsia="en-US"/>
        </w:rPr>
        <w:t xml:space="preserve"> μόνο σε ένα επιφανειακό στρώμα που είναι κολλημένο σε μια ξύλινη υποδομή</w:t>
      </w:r>
      <w:r w:rsidR="00C92702" w:rsidRPr="000F7D4E">
        <w:rPr>
          <w:lang w:val="el-GR" w:eastAsia="en-US"/>
        </w:rPr>
        <w:t>.</w:t>
      </w:r>
    </w:p>
    <w:p w14:paraId="496C0287" w14:textId="330DD5C4" w:rsidR="00F370A1" w:rsidRPr="00F370A1" w:rsidRDefault="000F7D4E" w:rsidP="00BB38A0">
      <w:pPr>
        <w:pStyle w:val="Heading2"/>
        <w:numPr>
          <w:ilvl w:val="1"/>
          <w:numId w:val="2"/>
        </w:numPr>
        <w:rPr>
          <w:lang w:eastAsia="en-US"/>
        </w:rPr>
      </w:pPr>
      <w:bookmarkStart w:id="54" w:name="_Toc69483621"/>
      <w:r>
        <w:rPr>
          <w:lang w:val="el-GR" w:eastAsia="en-US"/>
        </w:rPr>
        <w:t>Σύνθετα Ξύλου</w:t>
      </w:r>
      <w:bookmarkEnd w:id="54"/>
    </w:p>
    <w:p w14:paraId="556693B0" w14:textId="40481DAB" w:rsidR="00A516B9" w:rsidRPr="000F7D4E" w:rsidRDefault="000F7D4E" w:rsidP="00E17E8C">
      <w:pPr>
        <w:rPr>
          <w:lang w:val="el-GR" w:eastAsia="en-US"/>
        </w:rPr>
      </w:pPr>
      <w:r w:rsidRPr="000F7D4E">
        <w:rPr>
          <w:lang w:val="el-GR" w:eastAsia="en-US"/>
        </w:rPr>
        <w:t>Η χρήση σύνθετων υλικών ξύλου για νέους σκοπούς γίνεται όλο και πιο συνηθισμένη. Τα καθιερωμένα προϊόντα περιλαμβάνουν έπιπλα βεράντας και, ως νέα, ξύλινα έπιπλα μπάνιου. Η φιλικότητα προς το περιβάλλον και η αντοχή στην κρούση είναι τα πλεονεκτήματα του σύνθετου ξύλου, περίπου το 80% της μάζας του τελικού</w:t>
      </w:r>
      <w:r>
        <w:rPr>
          <w:lang w:val="el-GR" w:eastAsia="en-US"/>
        </w:rPr>
        <w:t xml:space="preserve"> προϊόντος π.χ.</w:t>
      </w:r>
      <w:r w:rsidRPr="000F7D4E">
        <w:rPr>
          <w:lang w:val="el-GR" w:eastAsia="en-US"/>
        </w:rPr>
        <w:t xml:space="preserve"> νεροχύτη είναι ξύλινα τσιπ</w:t>
      </w:r>
      <w:r>
        <w:rPr>
          <w:lang w:val="el-GR" w:eastAsia="en-US"/>
        </w:rPr>
        <w:t>ς</w:t>
      </w:r>
      <w:r w:rsidRPr="000F7D4E">
        <w:rPr>
          <w:lang w:val="el-GR" w:eastAsia="en-US"/>
        </w:rPr>
        <w:t>. Για έπιπλα μπάνιου, οι νεροχύτες και οι μπανιέρες χυτεύονται από ρητίνη και πολτό ξύλου σε καλούπι από υαλοβάμβακα</w:t>
      </w:r>
      <w:r w:rsidR="00E746B7" w:rsidRPr="000F7D4E">
        <w:rPr>
          <w:lang w:val="el-GR" w:eastAsia="en-US"/>
        </w:rPr>
        <w:t>.</w:t>
      </w:r>
    </w:p>
    <w:p w14:paraId="66A5392F" w14:textId="542B920A" w:rsidR="00F370A1" w:rsidRPr="00F370A1" w:rsidRDefault="00EB48AD" w:rsidP="00BB38A0">
      <w:pPr>
        <w:pStyle w:val="Heading2"/>
        <w:numPr>
          <w:ilvl w:val="1"/>
          <w:numId w:val="2"/>
        </w:numPr>
        <w:rPr>
          <w:lang w:eastAsia="en-US"/>
        </w:rPr>
      </w:pPr>
      <w:bookmarkStart w:id="55" w:name="_Toc69483622"/>
      <w:r>
        <w:rPr>
          <w:lang w:val="el-GR" w:eastAsia="en-US"/>
        </w:rPr>
        <w:t>Τσιμεντοσανίδες</w:t>
      </w:r>
      <w:bookmarkEnd w:id="55"/>
    </w:p>
    <w:p w14:paraId="52678CEF" w14:textId="3886A525" w:rsidR="004A0CD4" w:rsidRPr="00EB48AD" w:rsidRDefault="00EB48AD" w:rsidP="00A516B9">
      <w:pPr>
        <w:rPr>
          <w:lang w:val="el-GR" w:eastAsia="en-US"/>
        </w:rPr>
      </w:pPr>
      <w:r w:rsidRPr="00EB48AD">
        <w:rPr>
          <w:lang w:val="el-GR" w:eastAsia="en-US"/>
        </w:rPr>
        <w:t>Η μοριοσανίδα τσιμέντου πιέζεται με επίπεδη πρέσα</w:t>
      </w:r>
      <w:r>
        <w:rPr>
          <w:lang w:val="el-GR" w:eastAsia="en-US"/>
        </w:rPr>
        <w:t xml:space="preserve"> και</w:t>
      </w:r>
      <w:r w:rsidRPr="00EB48AD">
        <w:rPr>
          <w:lang w:val="el-GR" w:eastAsia="en-US"/>
        </w:rPr>
        <w:t xml:space="preserve"> απ</w:t>
      </w:r>
      <w:r>
        <w:rPr>
          <w:lang w:val="el-GR" w:eastAsia="en-US"/>
        </w:rPr>
        <w:t>οτελείται από</w:t>
      </w:r>
      <w:r w:rsidRPr="00EB48AD">
        <w:rPr>
          <w:lang w:val="el-GR" w:eastAsia="en-US"/>
        </w:rPr>
        <w:t xml:space="preserve"> τσιπς ξύλου και τσιμέντο </w:t>
      </w:r>
      <w:r w:rsidRPr="00EB48AD">
        <w:rPr>
          <w:lang w:eastAsia="en-US"/>
        </w:rPr>
        <w:t>Portland</w:t>
      </w:r>
      <w:r w:rsidRPr="00EB48AD">
        <w:rPr>
          <w:lang w:val="el-GR" w:eastAsia="en-US"/>
        </w:rPr>
        <w:t>. 70% κατά βάρος τσιμέντο</w:t>
      </w:r>
      <w:r>
        <w:rPr>
          <w:lang w:val="el-GR" w:eastAsia="en-US"/>
        </w:rPr>
        <w:t>,</w:t>
      </w:r>
      <w:r w:rsidRPr="00EB48AD">
        <w:rPr>
          <w:lang w:val="el-GR" w:eastAsia="en-US"/>
        </w:rPr>
        <w:t xml:space="preserve"> 30% ξύλο, αντίστοιχα 65% κατ' όγκο ξύλο</w:t>
      </w:r>
      <w:r>
        <w:rPr>
          <w:lang w:val="el-GR" w:eastAsia="en-US"/>
        </w:rPr>
        <w:t>,</w:t>
      </w:r>
      <w:r w:rsidRPr="00EB48AD">
        <w:rPr>
          <w:lang w:val="el-GR" w:eastAsia="en-US"/>
        </w:rPr>
        <w:t xml:space="preserve"> 35% τσιμέντο. Τα ορυκτά</w:t>
      </w:r>
      <w:r>
        <w:rPr>
          <w:lang w:val="el-GR" w:eastAsia="en-US"/>
        </w:rPr>
        <w:t xml:space="preserve"> είναι κορεσμένα</w:t>
      </w:r>
      <w:r w:rsidRPr="00EB48AD">
        <w:rPr>
          <w:lang w:val="el-GR" w:eastAsia="en-US"/>
        </w:rPr>
        <w:t xml:space="preserve"> και περιβάλλουν τα ροκανίδια καθιστώντας</w:t>
      </w:r>
      <w:r>
        <w:rPr>
          <w:lang w:val="el-GR" w:eastAsia="en-US"/>
        </w:rPr>
        <w:t xml:space="preserve"> τη σανίδα ανθεκτική σε</w:t>
      </w:r>
      <w:r w:rsidRPr="00EB48AD">
        <w:rPr>
          <w:lang w:val="el-GR" w:eastAsia="en-US"/>
        </w:rPr>
        <w:t xml:space="preserve"> καιρικές συνθήκες, σήψη μύκητα, τερμίτ</w:t>
      </w:r>
      <w:r>
        <w:rPr>
          <w:lang w:val="el-GR" w:eastAsia="en-US"/>
        </w:rPr>
        <w:t>ες και στη φωτιά</w:t>
      </w:r>
      <w:r w:rsidRPr="00EB48AD">
        <w:rPr>
          <w:lang w:val="el-GR" w:eastAsia="en-US"/>
        </w:rPr>
        <w:t>. Κτίριο</w:t>
      </w:r>
      <w:r>
        <w:rPr>
          <w:lang w:val="el-GR" w:eastAsia="en-US"/>
        </w:rPr>
        <w:t xml:space="preserve"> από τέτοιες σανίδες</w:t>
      </w:r>
      <w:r w:rsidRPr="00EB48AD">
        <w:rPr>
          <w:lang w:val="el-GR" w:eastAsia="en-US"/>
        </w:rPr>
        <w:t xml:space="preserve"> συνδυάζει τις καλύτερες ιδιότητες του τσιμέντου και του ξύλου. Η πλάκα είναι πασπαλισμένη με το</w:t>
      </w:r>
      <w:r>
        <w:rPr>
          <w:lang w:val="el-GR" w:eastAsia="en-US"/>
        </w:rPr>
        <w:t xml:space="preserve"> τσιμέντο</w:t>
      </w:r>
      <w:r w:rsidRPr="00EB48AD">
        <w:rPr>
          <w:lang w:val="el-GR" w:eastAsia="en-US"/>
        </w:rPr>
        <w:t xml:space="preserve"> μεταβλητ</w:t>
      </w:r>
      <w:r>
        <w:rPr>
          <w:lang w:val="el-GR" w:eastAsia="en-US"/>
        </w:rPr>
        <w:t xml:space="preserve">ού </w:t>
      </w:r>
      <w:r w:rsidRPr="00EB48AD">
        <w:rPr>
          <w:lang w:val="el-GR" w:eastAsia="en-US"/>
        </w:rPr>
        <w:t>κόκκο</w:t>
      </w:r>
      <w:r>
        <w:rPr>
          <w:lang w:val="el-GR" w:eastAsia="en-US"/>
        </w:rPr>
        <w:t>υ</w:t>
      </w:r>
      <w:r w:rsidRPr="00EB48AD">
        <w:rPr>
          <w:lang w:val="el-GR" w:eastAsia="en-US"/>
        </w:rPr>
        <w:t xml:space="preserve"> έτσι ώστε τ</w:t>
      </w:r>
      <w:r>
        <w:rPr>
          <w:lang w:val="el-GR" w:eastAsia="en-US"/>
        </w:rPr>
        <w:t>α</w:t>
      </w:r>
      <w:r w:rsidRPr="00EB48AD">
        <w:rPr>
          <w:lang w:val="el-GR" w:eastAsia="en-US"/>
        </w:rPr>
        <w:t xml:space="preserve"> λεπτ</w:t>
      </w:r>
      <w:r>
        <w:rPr>
          <w:lang w:val="el-GR" w:eastAsia="en-US"/>
        </w:rPr>
        <w:t>ά</w:t>
      </w:r>
      <w:r w:rsidRPr="00EB48AD">
        <w:rPr>
          <w:lang w:val="el-GR" w:eastAsia="en-US"/>
        </w:rPr>
        <w:t xml:space="preserve"> τσιπ</w:t>
      </w:r>
      <w:r>
        <w:rPr>
          <w:lang w:val="el-GR" w:eastAsia="en-US"/>
        </w:rPr>
        <w:t>ς ξύλου</w:t>
      </w:r>
      <w:r w:rsidR="000F7D4E">
        <w:rPr>
          <w:lang w:val="el-GR" w:eastAsia="en-US"/>
        </w:rPr>
        <w:t xml:space="preserve"> να</w:t>
      </w:r>
      <w:r w:rsidRPr="00EB48AD">
        <w:rPr>
          <w:lang w:val="el-GR" w:eastAsia="en-US"/>
        </w:rPr>
        <w:t xml:space="preserve"> είναι στην επιφάνεια και το μέγεθος </w:t>
      </w:r>
      <w:r w:rsidR="000F7D4E">
        <w:rPr>
          <w:lang w:val="el-GR" w:eastAsia="en-US"/>
        </w:rPr>
        <w:t xml:space="preserve">να </w:t>
      </w:r>
      <w:r w:rsidRPr="00EB48AD">
        <w:rPr>
          <w:lang w:val="el-GR" w:eastAsia="en-US"/>
        </w:rPr>
        <w:t xml:space="preserve">αυξάνεται καθώς </w:t>
      </w:r>
      <w:r w:rsidR="000F7D4E">
        <w:rPr>
          <w:lang w:val="el-GR" w:eastAsia="en-US"/>
        </w:rPr>
        <w:t>κινούμαστε</w:t>
      </w:r>
      <w:r w:rsidRPr="00EB48AD">
        <w:rPr>
          <w:lang w:val="el-GR" w:eastAsia="en-US"/>
        </w:rPr>
        <w:t xml:space="preserve"> προς το κέντρο</w:t>
      </w:r>
      <w:r w:rsidR="000F7D4E">
        <w:rPr>
          <w:lang w:val="el-GR" w:eastAsia="en-US"/>
        </w:rPr>
        <w:t xml:space="preserve"> της σανίδας</w:t>
      </w:r>
      <w:r w:rsidRPr="00EB48AD">
        <w:rPr>
          <w:lang w:val="el-GR" w:eastAsia="en-US"/>
        </w:rPr>
        <w:t xml:space="preserve">. Οι επιφάνειες </w:t>
      </w:r>
      <w:r w:rsidR="000F7D4E">
        <w:rPr>
          <w:lang w:val="el-GR" w:eastAsia="en-US"/>
        </w:rPr>
        <w:t>της σανίδας</w:t>
      </w:r>
      <w:r w:rsidRPr="00EB48AD">
        <w:rPr>
          <w:lang w:val="el-GR" w:eastAsia="en-US"/>
        </w:rPr>
        <w:t xml:space="preserve"> είναι ομαλές, και το χρώμα είναι</w:t>
      </w:r>
      <w:r w:rsidR="000F7D4E">
        <w:rPr>
          <w:lang w:val="el-GR" w:eastAsia="en-US"/>
        </w:rPr>
        <w:t xml:space="preserve"> αυτό του</w:t>
      </w:r>
      <w:r w:rsidRPr="00EB48AD">
        <w:rPr>
          <w:lang w:val="el-GR" w:eastAsia="en-US"/>
        </w:rPr>
        <w:t xml:space="preserve"> τσιμέντο</w:t>
      </w:r>
      <w:r w:rsidR="000F7D4E">
        <w:rPr>
          <w:lang w:val="el-GR" w:eastAsia="en-US"/>
        </w:rPr>
        <w:t>υ,</w:t>
      </w:r>
      <w:r w:rsidRPr="00EB48AD">
        <w:rPr>
          <w:lang w:val="el-GR" w:eastAsia="en-US"/>
        </w:rPr>
        <w:t xml:space="preserve"> γκρίζο</w:t>
      </w:r>
      <w:r w:rsidR="00160650" w:rsidRPr="00EB48AD">
        <w:rPr>
          <w:lang w:val="el-GR" w:eastAsia="en-US"/>
        </w:rPr>
        <w:t>.</w:t>
      </w:r>
    </w:p>
    <w:p w14:paraId="6B10A54B" w14:textId="42083A03" w:rsidR="00EB48AD" w:rsidRDefault="00EB48AD" w:rsidP="00A516B9">
      <w:pPr>
        <w:rPr>
          <w:lang w:val="el-GR" w:eastAsia="en-US"/>
        </w:rPr>
      </w:pPr>
    </w:p>
    <w:p w14:paraId="50A65ACF" w14:textId="18F68940" w:rsidR="007D6D78" w:rsidRDefault="007D6D78" w:rsidP="00A516B9">
      <w:pPr>
        <w:rPr>
          <w:lang w:val="el-GR" w:eastAsia="en-US"/>
        </w:rPr>
      </w:pPr>
    </w:p>
    <w:p w14:paraId="44FC0BC1" w14:textId="77777777" w:rsidR="007D6D78" w:rsidRPr="00EB48AD" w:rsidRDefault="007D6D78" w:rsidP="00A516B9">
      <w:pPr>
        <w:rPr>
          <w:lang w:val="el-GR" w:eastAsia="en-US"/>
        </w:rPr>
      </w:pPr>
    </w:p>
    <w:p w14:paraId="00C2E4C4" w14:textId="77777777" w:rsidR="00EB48AD" w:rsidRPr="00EB48AD" w:rsidRDefault="00EB48AD" w:rsidP="00A516B9">
      <w:pPr>
        <w:rPr>
          <w:lang w:val="el-GR" w:eastAsia="en-US"/>
        </w:rPr>
      </w:pPr>
    </w:p>
    <w:p w14:paraId="49DF9BD4" w14:textId="23EBA427" w:rsidR="0075643B" w:rsidRDefault="00EB48AD" w:rsidP="0075643B">
      <w:pPr>
        <w:pStyle w:val="Heading1"/>
        <w:rPr>
          <w:lang w:val="fi-FI" w:eastAsia="en-US"/>
        </w:rPr>
      </w:pPr>
      <w:bookmarkStart w:id="56" w:name="_Toc69483623"/>
      <w:r>
        <w:rPr>
          <w:lang w:val="el-GR" w:eastAsia="en-US"/>
        </w:rPr>
        <w:lastRenderedPageBreak/>
        <w:t>Συχνές Ερωτήσεις</w:t>
      </w:r>
      <w:bookmarkEnd w:id="56"/>
    </w:p>
    <w:p w14:paraId="5E4F6137" w14:textId="77777777" w:rsidR="00EB48AD" w:rsidRPr="00EB48AD" w:rsidRDefault="00EB48AD" w:rsidP="00EB48AD">
      <w:pPr>
        <w:pStyle w:val="ListParagraph"/>
        <w:numPr>
          <w:ilvl w:val="0"/>
          <w:numId w:val="20"/>
        </w:numPr>
        <w:rPr>
          <w:sz w:val="24"/>
          <w:szCs w:val="24"/>
          <w:lang w:val="el-GR"/>
        </w:rPr>
      </w:pPr>
      <w:r w:rsidRPr="00EB48AD">
        <w:rPr>
          <w:sz w:val="24"/>
          <w:szCs w:val="24"/>
          <w:u w:val="single"/>
          <w:lang w:val="el-GR"/>
        </w:rPr>
        <w:t>Ερώτηση</w:t>
      </w:r>
      <w:r w:rsidRPr="00EB48AD">
        <w:rPr>
          <w:sz w:val="24"/>
          <w:szCs w:val="24"/>
          <w:lang w:val="el-GR"/>
        </w:rPr>
        <w:t>: Σε ποια θερμοκρασία επεξεργάζεται το θερμικά επεξεργασμένο ξύλο;</w:t>
      </w:r>
    </w:p>
    <w:p w14:paraId="2651624F" w14:textId="77777777" w:rsidR="00EB48AD" w:rsidRPr="00EB48AD" w:rsidRDefault="00EB48AD" w:rsidP="00EB48AD">
      <w:pPr>
        <w:pStyle w:val="ListParagraph"/>
        <w:rPr>
          <w:sz w:val="24"/>
          <w:szCs w:val="24"/>
          <w:lang w:val="el-GR"/>
        </w:rPr>
      </w:pPr>
      <w:r w:rsidRPr="00EB48AD">
        <w:rPr>
          <w:sz w:val="24"/>
          <w:szCs w:val="24"/>
          <w:u w:val="single"/>
          <w:lang w:val="el-GR"/>
        </w:rPr>
        <w:t>Απάντηση</w:t>
      </w:r>
      <w:r w:rsidRPr="00EB48AD">
        <w:rPr>
          <w:sz w:val="24"/>
          <w:szCs w:val="24"/>
          <w:lang w:val="el-GR"/>
        </w:rPr>
        <w:t>: +170 έως +230 °</w:t>
      </w:r>
      <w:r w:rsidRPr="00EB48AD">
        <w:rPr>
          <w:sz w:val="24"/>
          <w:szCs w:val="24"/>
        </w:rPr>
        <w:t>C</w:t>
      </w:r>
      <w:r w:rsidRPr="00EB48AD">
        <w:rPr>
          <w:sz w:val="24"/>
          <w:szCs w:val="24"/>
          <w:lang w:val="el-GR"/>
        </w:rPr>
        <w:t>.</w:t>
      </w:r>
    </w:p>
    <w:p w14:paraId="3E782898" w14:textId="77777777" w:rsidR="00EB48AD" w:rsidRPr="00EB48AD" w:rsidRDefault="00EB48AD" w:rsidP="00EB48AD">
      <w:pPr>
        <w:pStyle w:val="ListParagraph"/>
        <w:rPr>
          <w:sz w:val="24"/>
          <w:szCs w:val="24"/>
          <w:lang w:val="el-GR"/>
        </w:rPr>
      </w:pPr>
    </w:p>
    <w:p w14:paraId="1B3536AF" w14:textId="0B89BF2F" w:rsidR="00EB48AD" w:rsidRPr="00EB48AD" w:rsidRDefault="00EB48AD" w:rsidP="00EB48AD">
      <w:pPr>
        <w:pStyle w:val="ListParagraph"/>
        <w:numPr>
          <w:ilvl w:val="0"/>
          <w:numId w:val="20"/>
        </w:numPr>
        <w:rPr>
          <w:sz w:val="24"/>
          <w:szCs w:val="24"/>
          <w:lang w:val="el-GR"/>
        </w:rPr>
      </w:pPr>
      <w:r w:rsidRPr="00EB48AD">
        <w:rPr>
          <w:sz w:val="24"/>
          <w:szCs w:val="24"/>
          <w:u w:val="single"/>
          <w:lang w:val="el-GR"/>
        </w:rPr>
        <w:t>Ερώτηση</w:t>
      </w:r>
      <w:r w:rsidRPr="00EB48AD">
        <w:rPr>
          <w:sz w:val="24"/>
          <w:szCs w:val="24"/>
          <w:lang w:val="el-GR"/>
        </w:rPr>
        <w:t>: Ποια είναι η κλάση Α και η κλάση ΑΒ;</w:t>
      </w:r>
    </w:p>
    <w:p w14:paraId="637FA413" w14:textId="77777777" w:rsidR="00EB48AD" w:rsidRPr="00EB48AD" w:rsidRDefault="00EB48AD" w:rsidP="00EB48AD">
      <w:pPr>
        <w:pStyle w:val="ListParagraph"/>
        <w:rPr>
          <w:sz w:val="24"/>
          <w:szCs w:val="24"/>
          <w:lang w:val="el-GR"/>
        </w:rPr>
      </w:pPr>
      <w:r w:rsidRPr="00EB48AD">
        <w:rPr>
          <w:sz w:val="24"/>
          <w:szCs w:val="24"/>
          <w:u w:val="single"/>
          <w:lang w:val="el-GR"/>
        </w:rPr>
        <w:t>Απάντηση</w:t>
      </w:r>
      <w:r w:rsidRPr="00EB48AD">
        <w:rPr>
          <w:sz w:val="24"/>
          <w:szCs w:val="24"/>
          <w:lang w:val="el-GR"/>
        </w:rPr>
        <w:t>: Κλάση Α σε επαφή σκυροδέματος και νερού ενώ κλάση ΑΒ σε δομές πάνω από το επίπεδο του εδάφους.</w:t>
      </w:r>
    </w:p>
    <w:p w14:paraId="59F9DF4D" w14:textId="77777777" w:rsidR="00EB48AD" w:rsidRPr="00EB48AD" w:rsidRDefault="00EB48AD" w:rsidP="00EB48AD">
      <w:pPr>
        <w:pStyle w:val="ListParagraph"/>
        <w:rPr>
          <w:sz w:val="24"/>
          <w:szCs w:val="24"/>
          <w:lang w:val="el-GR"/>
        </w:rPr>
      </w:pPr>
    </w:p>
    <w:p w14:paraId="32C65833" w14:textId="22BA23BD" w:rsidR="00EB48AD" w:rsidRPr="00EB48AD" w:rsidRDefault="00EB48AD" w:rsidP="00EB48AD">
      <w:pPr>
        <w:pStyle w:val="ListParagraph"/>
        <w:numPr>
          <w:ilvl w:val="0"/>
          <w:numId w:val="20"/>
        </w:numPr>
        <w:rPr>
          <w:sz w:val="24"/>
          <w:szCs w:val="24"/>
          <w:lang w:val="el-GR"/>
        </w:rPr>
      </w:pPr>
      <w:r w:rsidRPr="00EB48AD">
        <w:rPr>
          <w:sz w:val="24"/>
          <w:szCs w:val="24"/>
          <w:u w:val="single"/>
          <w:lang w:val="el-GR"/>
        </w:rPr>
        <w:t>Ερώτηση</w:t>
      </w:r>
      <w:r w:rsidRPr="00EB48AD">
        <w:rPr>
          <w:sz w:val="24"/>
          <w:szCs w:val="24"/>
          <w:lang w:val="el-GR"/>
        </w:rPr>
        <w:t>: Ποια είναι η διαφορά μεταξύ ποιότητας και αντοχής;</w:t>
      </w:r>
    </w:p>
    <w:p w14:paraId="7E327A8F" w14:textId="77777777" w:rsidR="00EB48AD" w:rsidRPr="00EB48AD" w:rsidRDefault="00EB48AD" w:rsidP="00EB48AD">
      <w:pPr>
        <w:pStyle w:val="ListParagraph"/>
        <w:rPr>
          <w:sz w:val="24"/>
          <w:szCs w:val="24"/>
          <w:lang w:val="el-GR"/>
        </w:rPr>
      </w:pPr>
      <w:r w:rsidRPr="00EB48AD">
        <w:rPr>
          <w:sz w:val="24"/>
          <w:szCs w:val="24"/>
          <w:u w:val="single"/>
          <w:lang w:val="el-GR"/>
        </w:rPr>
        <w:t>Απάντηση</w:t>
      </w:r>
      <w:r w:rsidRPr="00EB48AD">
        <w:rPr>
          <w:sz w:val="24"/>
          <w:szCs w:val="24"/>
          <w:lang w:val="el-GR"/>
        </w:rPr>
        <w:t>: Η κατηγορία ποιότητας καθορίζεται από την εμφάνιση του πριονισμένου ξύλου ενώ η κατηγορία αντοχής από τις ιδιότητες που σχετίζονται με την αντοχή του ξύλου, οι οποίες συχνά επηρεάζουν επίσης την εμφάνιση.</w:t>
      </w:r>
    </w:p>
    <w:p w14:paraId="5CB06D88" w14:textId="77777777" w:rsidR="00EB48AD" w:rsidRPr="00EB48AD" w:rsidRDefault="00EB48AD" w:rsidP="00EB48AD">
      <w:pPr>
        <w:pStyle w:val="ListParagraph"/>
        <w:rPr>
          <w:sz w:val="24"/>
          <w:szCs w:val="24"/>
          <w:lang w:val="el-GR"/>
        </w:rPr>
      </w:pPr>
    </w:p>
    <w:p w14:paraId="7194BE93" w14:textId="1B9921BF" w:rsidR="00EB48AD" w:rsidRPr="00EB48AD" w:rsidRDefault="00EB48AD" w:rsidP="00EB48AD">
      <w:pPr>
        <w:pStyle w:val="ListParagraph"/>
        <w:numPr>
          <w:ilvl w:val="0"/>
          <w:numId w:val="20"/>
        </w:numPr>
        <w:rPr>
          <w:sz w:val="24"/>
          <w:szCs w:val="24"/>
          <w:lang w:val="el-GR"/>
        </w:rPr>
      </w:pPr>
      <w:r w:rsidRPr="00EB48AD">
        <w:rPr>
          <w:sz w:val="24"/>
          <w:szCs w:val="24"/>
          <w:u w:val="single"/>
          <w:lang w:val="el-GR"/>
        </w:rPr>
        <w:t>Ερώτηση</w:t>
      </w:r>
      <w:r w:rsidRPr="00EB48AD">
        <w:rPr>
          <w:sz w:val="24"/>
          <w:szCs w:val="24"/>
          <w:lang w:val="el-GR"/>
        </w:rPr>
        <w:t xml:space="preserve">: Τι είναι χαρακτηριστικό για ένα κατασκευασμένο προϊόν </w:t>
      </w:r>
      <w:r w:rsidRPr="00EB48AD">
        <w:rPr>
          <w:sz w:val="24"/>
          <w:szCs w:val="24"/>
        </w:rPr>
        <w:t>LVL</w:t>
      </w:r>
      <w:r w:rsidRPr="00EB48AD">
        <w:rPr>
          <w:sz w:val="24"/>
          <w:szCs w:val="24"/>
          <w:lang w:val="el-GR"/>
        </w:rPr>
        <w:t>;</w:t>
      </w:r>
    </w:p>
    <w:p w14:paraId="2387BC82" w14:textId="72600CB4" w:rsidR="00751121" w:rsidRPr="00EB48AD" w:rsidRDefault="00EB48AD" w:rsidP="00EB48AD">
      <w:pPr>
        <w:ind w:left="720"/>
        <w:rPr>
          <w:lang w:val="el-GR" w:eastAsia="en-US"/>
        </w:rPr>
      </w:pPr>
      <w:r w:rsidRPr="00EB48AD">
        <w:rPr>
          <w:szCs w:val="24"/>
          <w:u w:val="single"/>
          <w:lang w:val="el-GR"/>
        </w:rPr>
        <w:t>Απάντηση</w:t>
      </w:r>
      <w:r w:rsidRPr="00EB48AD">
        <w:rPr>
          <w:szCs w:val="24"/>
          <w:lang w:val="el-GR"/>
        </w:rPr>
        <w:t xml:space="preserve">: Η πλαστικοποιημένη Ξυλεία καπλαμά σε αυτό το πλαίσιο σημαίνει καπλαμάς για φέροντες φορτία κατασκευές που συμμορφώνεται με το πρότυπο </w:t>
      </w:r>
      <w:r w:rsidRPr="00EB48AD">
        <w:rPr>
          <w:szCs w:val="24"/>
        </w:rPr>
        <w:t>SFS</w:t>
      </w:r>
      <w:r w:rsidRPr="00EB48AD">
        <w:rPr>
          <w:szCs w:val="24"/>
          <w:lang w:val="el-GR"/>
        </w:rPr>
        <w:t>-</w:t>
      </w:r>
      <w:r w:rsidRPr="00EB48AD">
        <w:rPr>
          <w:szCs w:val="24"/>
        </w:rPr>
        <w:t>EN</w:t>
      </w:r>
      <w:r w:rsidRPr="00EB48AD">
        <w:rPr>
          <w:szCs w:val="24"/>
          <w:lang w:val="el-GR"/>
        </w:rPr>
        <w:t xml:space="preserve"> 14374</w:t>
      </w:r>
      <w:r w:rsidR="0061457E" w:rsidRPr="00EB48AD">
        <w:rPr>
          <w:lang w:val="el-GR"/>
        </w:rPr>
        <w:t>.</w:t>
      </w:r>
      <w:bookmarkEnd w:id="0"/>
    </w:p>
    <w:p w14:paraId="3D97182C" w14:textId="2E0CA949" w:rsidR="00A75FC2" w:rsidRPr="00EB48AD" w:rsidRDefault="00A75FC2" w:rsidP="008849F8">
      <w:pPr>
        <w:rPr>
          <w:lang w:val="el-GR" w:eastAsia="en-US"/>
        </w:rPr>
      </w:pPr>
    </w:p>
    <w:p w14:paraId="36C72685" w14:textId="111D7D5B" w:rsidR="00A75FC2" w:rsidRPr="00EB48AD" w:rsidRDefault="00A75FC2">
      <w:pPr>
        <w:spacing w:after="0" w:line="240" w:lineRule="auto"/>
        <w:jc w:val="left"/>
        <w:rPr>
          <w:lang w:val="el-GR" w:eastAsia="en-US"/>
        </w:rPr>
      </w:pPr>
      <w:r w:rsidRPr="00EB48AD">
        <w:rPr>
          <w:lang w:val="el-GR" w:eastAsia="en-US"/>
        </w:rPr>
        <w:br w:type="page"/>
      </w:r>
    </w:p>
    <w:p w14:paraId="335ED903" w14:textId="374367C1" w:rsidR="00A75FC2" w:rsidRDefault="007D02B9" w:rsidP="00A75FC2">
      <w:pPr>
        <w:pStyle w:val="Heading1"/>
      </w:pPr>
      <w:bookmarkStart w:id="57" w:name="_Toc69483624"/>
      <w:r>
        <w:rPr>
          <w:lang w:val="el-GR"/>
        </w:rPr>
        <w:lastRenderedPageBreak/>
        <w:t>Λίστα Αναφορών</w:t>
      </w:r>
      <w:bookmarkEnd w:id="57"/>
    </w:p>
    <w:p w14:paraId="6732D50B" w14:textId="310E4406" w:rsidR="005322D7" w:rsidRDefault="005322D7" w:rsidP="00A75FC2">
      <w:r w:rsidRPr="005322D7">
        <w:t>Finland’s Ministry of the E</w:t>
      </w:r>
      <w:r>
        <w:t xml:space="preserve">nvironment [referred 15.11.2020]. Available: </w:t>
      </w:r>
      <w:hyperlink r:id="rId18" w:history="1">
        <w:r w:rsidRPr="007D6606">
          <w:rPr>
            <w:rStyle w:val="Hyperlink"/>
          </w:rPr>
          <w:t>https://ym.fi/en/front-page</w:t>
        </w:r>
      </w:hyperlink>
    </w:p>
    <w:p w14:paraId="0B547778" w14:textId="62E34FB9" w:rsidR="005322D7" w:rsidRPr="005322D7" w:rsidRDefault="005322D7" w:rsidP="00A75FC2">
      <w:pPr>
        <w:rPr>
          <w:lang w:val="fi-FI"/>
        </w:rPr>
      </w:pPr>
      <w:r w:rsidRPr="005322D7">
        <w:rPr>
          <w:lang w:val="fi-FI"/>
        </w:rPr>
        <w:t>Laki metsätuhojen torju</w:t>
      </w:r>
      <w:r>
        <w:rPr>
          <w:lang w:val="fi-FI"/>
        </w:rPr>
        <w:t>nnasta. 2013. 01.01.2004/1087.</w:t>
      </w:r>
    </w:p>
    <w:p w14:paraId="628ECBDE" w14:textId="13F44F82" w:rsidR="00A75FC2" w:rsidRDefault="00A75FC2" w:rsidP="00A75FC2">
      <w:pPr>
        <w:rPr>
          <w:lang w:val="fi-FI"/>
        </w:rPr>
      </w:pPr>
      <w:r w:rsidRPr="00A75FC2">
        <w:rPr>
          <w:lang w:val="fi-FI"/>
        </w:rPr>
        <w:t>Vuotilainen, M., Möttönen, Lu</w:t>
      </w:r>
      <w:r w:rsidR="00EB5920">
        <w:rPr>
          <w:lang w:val="fi-FI"/>
        </w:rPr>
        <w:t>o</w:t>
      </w:r>
      <w:r w:rsidRPr="00A75FC2">
        <w:rPr>
          <w:lang w:val="fi-FI"/>
        </w:rPr>
        <w:t>starinen, K.</w:t>
      </w:r>
      <w:r>
        <w:rPr>
          <w:lang w:val="fi-FI"/>
        </w:rPr>
        <w:t>, Haapala, A., Kiil</w:t>
      </w:r>
      <w:r w:rsidR="00EB5920">
        <w:rPr>
          <w:lang w:val="fi-FI"/>
        </w:rPr>
        <w:t>u</w:t>
      </w:r>
      <w:r>
        <w:rPr>
          <w:lang w:val="fi-FI"/>
        </w:rPr>
        <w:t xml:space="preserve">nen, R., Etelä, R. &amp; Laitinen, E. </w:t>
      </w:r>
      <w:r w:rsidRPr="00A75FC2">
        <w:rPr>
          <w:i/>
          <w:iCs/>
          <w:lang w:val="fi-FI"/>
        </w:rPr>
        <w:t>Metsästä tuotteeksi, puualan perusteet</w:t>
      </w:r>
      <w:r>
        <w:rPr>
          <w:lang w:val="fi-FI"/>
        </w:rPr>
        <w:t>. 2018. Juvenes Print</w:t>
      </w:r>
      <w:r w:rsidR="00555352">
        <w:rPr>
          <w:lang w:val="fi-FI"/>
        </w:rPr>
        <w:t xml:space="preserve"> – Suomen Yliopistopaino</w:t>
      </w:r>
      <w:r>
        <w:rPr>
          <w:lang w:val="fi-FI"/>
        </w:rPr>
        <w:t xml:space="preserve"> Oy.</w:t>
      </w:r>
    </w:p>
    <w:p w14:paraId="4F8B6412" w14:textId="3242534E" w:rsidR="00A75FC2" w:rsidRDefault="00A75FC2" w:rsidP="00A75FC2">
      <w:pPr>
        <w:rPr>
          <w:lang w:val="fi-FI"/>
        </w:rPr>
      </w:pPr>
      <w:r w:rsidRPr="003C33B7">
        <w:rPr>
          <w:lang w:val="fi-FI"/>
        </w:rPr>
        <w:t xml:space="preserve">RT 42-10643. </w:t>
      </w:r>
      <w:r w:rsidRPr="00352EB4">
        <w:rPr>
          <w:lang w:val="fi-FI"/>
        </w:rPr>
        <w:t>Puuovet</w:t>
      </w:r>
      <w:r w:rsidR="00ED0DDB">
        <w:rPr>
          <w:i/>
          <w:iCs/>
          <w:lang w:val="fi-FI"/>
        </w:rPr>
        <w:t>.</w:t>
      </w:r>
      <w:r>
        <w:rPr>
          <w:lang w:val="fi-FI"/>
        </w:rPr>
        <w:t xml:space="preserve"> 1997. Helsinki: Rakennustieto</w:t>
      </w:r>
    </w:p>
    <w:p w14:paraId="457E3BD1" w14:textId="005326DD" w:rsidR="009A4C08" w:rsidRDefault="009A4C08" w:rsidP="00A75FC2">
      <w:pPr>
        <w:rPr>
          <w:lang w:val="fi-FI"/>
        </w:rPr>
      </w:pPr>
      <w:r>
        <w:rPr>
          <w:lang w:val="fi-FI"/>
        </w:rPr>
        <w:t>RT 21-11289 SIT 24-610147 Infra 064-710190</w:t>
      </w:r>
      <w:r w:rsidR="00F27AFD">
        <w:rPr>
          <w:lang w:val="fi-FI"/>
        </w:rPr>
        <w:t>. Helsinki: Rakennustieto</w:t>
      </w:r>
    </w:p>
    <w:p w14:paraId="11068B02" w14:textId="17E71C6C" w:rsidR="00F27AFD" w:rsidRDefault="00F27AFD" w:rsidP="00A75FC2">
      <w:pPr>
        <w:rPr>
          <w:lang w:val="fi-FI"/>
        </w:rPr>
      </w:pPr>
      <w:r>
        <w:rPr>
          <w:lang w:val="fi-FI"/>
        </w:rPr>
        <w:t>RT 21-10978. Helsinki: Rakennustieto</w:t>
      </w:r>
    </w:p>
    <w:p w14:paraId="07530248" w14:textId="77777777" w:rsidR="00E365B2" w:rsidRPr="00B73BD5" w:rsidRDefault="00E365B2" w:rsidP="00E365B2">
      <w:r w:rsidRPr="00FE4BF7">
        <w:rPr>
          <w:lang w:val="fi-FI"/>
        </w:rPr>
        <w:t xml:space="preserve">Kilpeläinen, H. Puun liimaus. </w:t>
      </w:r>
      <w:r w:rsidRPr="00B73BD5">
        <w:t>1989. Espoo: VTT Technical R</w:t>
      </w:r>
      <w:r>
        <w:t>esearch Centre of Finland</w:t>
      </w:r>
    </w:p>
    <w:p w14:paraId="377A6478" w14:textId="4EC356AF" w:rsidR="0015552D" w:rsidRPr="00A86AC2" w:rsidRDefault="0015552D" w:rsidP="00A75FC2">
      <w:r>
        <w:rPr>
          <w:lang w:val="fi-FI"/>
        </w:rPr>
        <w:t xml:space="preserve">Saksa, J. &amp; Kilpeläinen, H. Liimauksen teoria. </w:t>
      </w:r>
      <w:r w:rsidRPr="00A86AC2">
        <w:t xml:space="preserve">1989. Espoo: </w:t>
      </w:r>
      <w:r w:rsidR="00B73BD5">
        <w:t>VTT Technical Centre of Finland</w:t>
      </w:r>
    </w:p>
    <w:p w14:paraId="0B474283" w14:textId="5A8B081F" w:rsidR="009A4C08" w:rsidRDefault="0015552D" w:rsidP="00A75FC2">
      <w:r w:rsidRPr="009A4C08">
        <w:t xml:space="preserve">Puuinfo website </w:t>
      </w:r>
      <w:r w:rsidR="009A4C08" w:rsidRPr="009A4C08">
        <w:t>[</w:t>
      </w:r>
      <w:r w:rsidRPr="009A4C08">
        <w:t>re</w:t>
      </w:r>
      <w:r w:rsidR="00406D11">
        <w:t>ferred</w:t>
      </w:r>
      <w:r w:rsidRPr="009A4C08">
        <w:t xml:space="preserve"> 15.11.2020</w:t>
      </w:r>
      <w:r w:rsidR="009A4C08" w:rsidRPr="009A4C08">
        <w:t xml:space="preserve">]. Available: </w:t>
      </w:r>
      <w:hyperlink r:id="rId19" w:history="1">
        <w:r w:rsidR="009A4C08" w:rsidRPr="003B7D18">
          <w:rPr>
            <w:rStyle w:val="Hyperlink"/>
          </w:rPr>
          <w:t>https://puuinfo.fi/</w:t>
        </w:r>
      </w:hyperlink>
    </w:p>
    <w:p w14:paraId="74541F1B" w14:textId="66DC7386" w:rsidR="009A4C08" w:rsidRDefault="009A4C08" w:rsidP="00A75FC2">
      <w:r>
        <w:t>Puuproffa website [re</w:t>
      </w:r>
      <w:r w:rsidR="00406D11">
        <w:t>ferred</w:t>
      </w:r>
      <w:r>
        <w:t xml:space="preserve"> 15.11.2020]. Available: </w:t>
      </w:r>
      <w:hyperlink r:id="rId20" w:history="1">
        <w:r w:rsidRPr="003B7D18">
          <w:rPr>
            <w:rStyle w:val="Hyperlink"/>
          </w:rPr>
          <w:t>https://puuproffa.fi</w:t>
        </w:r>
      </w:hyperlink>
    </w:p>
    <w:p w14:paraId="6CC40D80" w14:textId="4562300E" w:rsidR="002D5F2F" w:rsidRPr="002D5F2F" w:rsidRDefault="009A4C08" w:rsidP="00A75FC2">
      <w:pPr>
        <w:rPr>
          <w:color w:val="0563C1" w:themeColor="hyperlink"/>
          <w:u w:val="single"/>
        </w:rPr>
      </w:pPr>
      <w:r>
        <w:t>SWM-Wood website [re</w:t>
      </w:r>
      <w:r w:rsidR="00406D11">
        <w:t>ferred</w:t>
      </w:r>
      <w:r>
        <w:t xml:space="preserve"> 15.11.2020]. Available: </w:t>
      </w:r>
      <w:hyperlink r:id="rId21" w:history="1">
        <w:r w:rsidRPr="003B7D18">
          <w:rPr>
            <w:rStyle w:val="Hyperlink"/>
          </w:rPr>
          <w:t>https://www.swm-wood.com/</w:t>
        </w:r>
      </w:hyperlink>
    </w:p>
    <w:p w14:paraId="70178400" w14:textId="263FD8B8" w:rsidR="002D5F2F" w:rsidRPr="002D5F2F" w:rsidRDefault="002D5F2F" w:rsidP="00A75FC2">
      <w:r w:rsidRPr="002D5F2F">
        <w:t>Finnish Forest Association website [r</w:t>
      </w:r>
      <w:r>
        <w:t xml:space="preserve">eferred 8.11.2020]. </w:t>
      </w:r>
      <w:r w:rsidRPr="002D5F2F">
        <w:t xml:space="preserve">Available: </w:t>
      </w:r>
      <w:hyperlink r:id="rId22" w:history="1">
        <w:r w:rsidRPr="002D5F2F">
          <w:rPr>
            <w:rStyle w:val="Hyperlink"/>
          </w:rPr>
          <w:t>https://smy.fi/en/</w:t>
        </w:r>
      </w:hyperlink>
    </w:p>
    <w:p w14:paraId="7A3705AA" w14:textId="62DA69BE" w:rsidR="009A4C08" w:rsidRDefault="009A4C08" w:rsidP="00A75FC2">
      <w:pPr>
        <w:rPr>
          <w:lang w:val="fi-FI"/>
        </w:rPr>
      </w:pPr>
      <w:r w:rsidRPr="002D5F2F">
        <w:rPr>
          <w:lang w:val="fi-FI"/>
        </w:rPr>
        <w:t xml:space="preserve">Varis, R. </w:t>
      </w:r>
      <w:r w:rsidRPr="002D5F2F">
        <w:rPr>
          <w:i/>
          <w:iCs/>
          <w:lang w:val="fi-FI"/>
        </w:rPr>
        <w:t>Puulevyteollisuus</w:t>
      </w:r>
      <w:r w:rsidRPr="002D5F2F">
        <w:rPr>
          <w:lang w:val="fi-FI"/>
        </w:rPr>
        <w:t xml:space="preserve">. </w:t>
      </w:r>
      <w:r w:rsidRPr="009A4C08">
        <w:rPr>
          <w:lang w:val="fi-FI"/>
        </w:rPr>
        <w:t>2017. Porvoo: Bookwell O</w:t>
      </w:r>
      <w:r>
        <w:rPr>
          <w:lang w:val="fi-FI"/>
        </w:rPr>
        <w:t>y</w:t>
      </w:r>
    </w:p>
    <w:p w14:paraId="7DD60B1D" w14:textId="5AB5169C" w:rsidR="009A4C08" w:rsidRDefault="009A4C08" w:rsidP="00A75FC2">
      <w:pPr>
        <w:rPr>
          <w:lang w:val="fi-FI"/>
        </w:rPr>
      </w:pPr>
      <w:r>
        <w:rPr>
          <w:lang w:val="fi-FI"/>
        </w:rPr>
        <w:t xml:space="preserve">Koponen, H. </w:t>
      </w:r>
      <w:r w:rsidRPr="009A4C08">
        <w:rPr>
          <w:i/>
          <w:iCs/>
          <w:lang w:val="fi-FI"/>
        </w:rPr>
        <w:t>Puutuoteteollisuus 4. Puulevytuotanto</w:t>
      </w:r>
      <w:r>
        <w:rPr>
          <w:lang w:val="fi-FI"/>
        </w:rPr>
        <w:t>. 2010. Helsinki: Edita Prima Oy</w:t>
      </w:r>
    </w:p>
    <w:p w14:paraId="72794587" w14:textId="38312856" w:rsidR="009A4C08" w:rsidRDefault="009A4C08" w:rsidP="00A75FC2">
      <w:pPr>
        <w:rPr>
          <w:lang w:val="fi-FI"/>
        </w:rPr>
      </w:pPr>
      <w:r>
        <w:rPr>
          <w:lang w:val="fi-FI"/>
        </w:rPr>
        <w:t xml:space="preserve">Tolppanen, T., Karjalainen, M., Lahtela, T. &amp; Viljakainen, M. </w:t>
      </w:r>
      <w:r w:rsidRPr="009A4C08">
        <w:rPr>
          <w:i/>
          <w:iCs/>
          <w:lang w:val="fi-FI"/>
        </w:rPr>
        <w:t>Suomalainen puukerrostalo. Rakenteet, suunnittelu ja rakentaminen</w:t>
      </w:r>
      <w:r>
        <w:rPr>
          <w:lang w:val="fi-FI"/>
        </w:rPr>
        <w:t xml:space="preserve">. 2013. Tampere: </w:t>
      </w:r>
      <w:r w:rsidR="00555352">
        <w:rPr>
          <w:lang w:val="fi-FI"/>
        </w:rPr>
        <w:t xml:space="preserve">Juvenes Print - </w:t>
      </w:r>
      <w:r>
        <w:rPr>
          <w:lang w:val="fi-FI"/>
        </w:rPr>
        <w:t>Suomen Yliopistopaino Oy</w:t>
      </w:r>
    </w:p>
    <w:p w14:paraId="192BB265" w14:textId="59FF42D8" w:rsidR="009A4C08" w:rsidRDefault="009A4C08" w:rsidP="00A75FC2">
      <w:pPr>
        <w:rPr>
          <w:lang w:val="fi-FI"/>
        </w:rPr>
      </w:pPr>
      <w:r>
        <w:rPr>
          <w:lang w:val="fi-FI"/>
        </w:rPr>
        <w:lastRenderedPageBreak/>
        <w:t xml:space="preserve">Siikanen, U. </w:t>
      </w:r>
      <w:r w:rsidRPr="009A4C08">
        <w:rPr>
          <w:i/>
          <w:iCs/>
          <w:lang w:val="fi-FI"/>
        </w:rPr>
        <w:t>Puurakentaminen</w:t>
      </w:r>
      <w:r>
        <w:rPr>
          <w:lang w:val="fi-FI"/>
        </w:rPr>
        <w:t>. 2008. Rakennustieto Oy. Tampere: Esa Print</w:t>
      </w:r>
    </w:p>
    <w:p w14:paraId="3808C54E" w14:textId="30C18042" w:rsidR="009A4C08" w:rsidRDefault="009A4C08" w:rsidP="00A75FC2">
      <w:pPr>
        <w:rPr>
          <w:lang w:val="fi-FI"/>
        </w:rPr>
      </w:pPr>
      <w:r>
        <w:rPr>
          <w:lang w:val="fi-FI"/>
        </w:rPr>
        <w:t xml:space="preserve">Siikanen, U. </w:t>
      </w:r>
      <w:r w:rsidRPr="002D5F2F">
        <w:rPr>
          <w:i/>
          <w:iCs/>
          <w:lang w:val="fi-FI"/>
        </w:rPr>
        <w:t>Rakennusaineoppi</w:t>
      </w:r>
      <w:r>
        <w:rPr>
          <w:lang w:val="fi-FI"/>
        </w:rPr>
        <w:t>. Rakennustieto Oy. Hämeenlinna: Karisto Oy</w:t>
      </w:r>
    </w:p>
    <w:p w14:paraId="0A62374D" w14:textId="57EB91C9" w:rsidR="00C23432" w:rsidRDefault="00C23432" w:rsidP="00A75FC2">
      <w:r>
        <w:rPr>
          <w:lang w:val="fi-FI"/>
        </w:rPr>
        <w:t xml:space="preserve">Sementtilastulevyt. </w:t>
      </w:r>
      <w:r w:rsidRPr="00760D08">
        <w:t xml:space="preserve">2013. Mäntsälä: Elam Oy. </w:t>
      </w:r>
      <w:r w:rsidRPr="00111D4E">
        <w:t xml:space="preserve">Referred </w:t>
      </w:r>
      <w:r w:rsidR="00E0130E" w:rsidRPr="00111D4E">
        <w:t>19.12.2020.</w:t>
      </w:r>
      <w:r w:rsidR="00111D4E" w:rsidRPr="00111D4E">
        <w:t xml:space="preserve"> </w:t>
      </w:r>
      <w:hyperlink r:id="rId23" w:history="1">
        <w:r w:rsidR="00111D4E" w:rsidRPr="007D6606">
          <w:rPr>
            <w:rStyle w:val="Hyperlink"/>
          </w:rPr>
          <w:t>https://www.elam.fi/sites/default/files/2017-08/sementtilastulevyn-tekninen-esite.pdf</w:t>
        </w:r>
      </w:hyperlink>
    </w:p>
    <w:p w14:paraId="0344BB38" w14:textId="4F7A319C" w:rsidR="002C4630" w:rsidRDefault="002C4630" w:rsidP="00A75FC2">
      <w:r w:rsidRPr="002C4630">
        <w:t xml:space="preserve">McFadden’s website. Referred 19.12.2020. </w:t>
      </w:r>
      <w:hyperlink r:id="rId24" w:history="1">
        <w:r w:rsidRPr="007D6606">
          <w:rPr>
            <w:rStyle w:val="Hyperlink"/>
          </w:rPr>
          <w:t>https://mcfaddens.com/default.aspx</w:t>
        </w:r>
      </w:hyperlink>
    </w:p>
    <w:p w14:paraId="5D783499" w14:textId="3EF8891B" w:rsidR="00DC7C99" w:rsidRDefault="00DC7C99" w:rsidP="00A75FC2">
      <w:r w:rsidRPr="00DC7C99">
        <w:t xml:space="preserve">Wisegeek’s website. Referred 19.12.2020. </w:t>
      </w:r>
      <w:hyperlink r:id="rId25" w:history="1">
        <w:r w:rsidRPr="007D6606">
          <w:rPr>
            <w:rStyle w:val="Hyperlink"/>
          </w:rPr>
          <w:t>https://www.wisegeek.com/</w:t>
        </w:r>
      </w:hyperlink>
    </w:p>
    <w:p w14:paraId="5FB0A5DA" w14:textId="735F0B2D" w:rsidR="00E91BFF" w:rsidRDefault="00E91BFF" w:rsidP="00A75FC2">
      <w:r w:rsidRPr="00E91BFF">
        <w:t>Indian Institute of Technology</w:t>
      </w:r>
      <w:r>
        <w:t xml:space="preserve">’s website. </w:t>
      </w:r>
      <w:r w:rsidRPr="00E91BFF">
        <w:t xml:space="preserve">Referred 19.12.2020. </w:t>
      </w:r>
      <w:hyperlink r:id="rId26" w:history="1">
        <w:r w:rsidRPr="007D6606">
          <w:rPr>
            <w:rStyle w:val="Hyperlink"/>
          </w:rPr>
          <w:t>http://iitk.ac.in/</w:t>
        </w:r>
      </w:hyperlink>
    </w:p>
    <w:p w14:paraId="0A7D78C8" w14:textId="455E119C" w:rsidR="009A4C08" w:rsidRDefault="009A4C08" w:rsidP="00A75FC2">
      <w:pPr>
        <w:rPr>
          <w:lang w:val="fi-FI"/>
        </w:rPr>
      </w:pPr>
      <w:r w:rsidRPr="00E91BFF">
        <w:rPr>
          <w:lang w:val="fi-FI"/>
        </w:rPr>
        <w:t xml:space="preserve">Varis, R. </w:t>
      </w:r>
      <w:r w:rsidRPr="00E91BFF">
        <w:rPr>
          <w:i/>
          <w:iCs/>
          <w:lang w:val="fi-FI"/>
        </w:rPr>
        <w:t>Sahatavaran jalosteet</w:t>
      </w:r>
      <w:r w:rsidRPr="00E91BFF">
        <w:rPr>
          <w:lang w:val="fi-FI"/>
        </w:rPr>
        <w:t xml:space="preserve"> (265-269). </w:t>
      </w:r>
      <w:r>
        <w:rPr>
          <w:lang w:val="fi-FI"/>
        </w:rPr>
        <w:t>2017. Suomen Sahateollisuusmiesten Yhdistys ry. Saarijärvi: Kirjakaari Oy</w:t>
      </w:r>
    </w:p>
    <w:p w14:paraId="7E751247" w14:textId="688F3C8B" w:rsidR="009A4C08" w:rsidRDefault="009A4C08" w:rsidP="00A75FC2">
      <w:pPr>
        <w:rPr>
          <w:lang w:val="fi-FI"/>
        </w:rPr>
      </w:pPr>
      <w:r>
        <w:rPr>
          <w:lang w:val="fi-FI"/>
        </w:rPr>
        <w:t xml:space="preserve">Virtanen, S. </w:t>
      </w:r>
      <w:r w:rsidR="00F27AFD" w:rsidRPr="002D5F2F">
        <w:rPr>
          <w:i/>
          <w:iCs/>
          <w:lang w:val="fi-FI"/>
        </w:rPr>
        <w:t>Sahateollisuus</w:t>
      </w:r>
      <w:r w:rsidR="00F27AFD">
        <w:rPr>
          <w:lang w:val="fi-FI"/>
        </w:rPr>
        <w:t xml:space="preserve"> (58-64). Sahatavaran valmistuksen vaiheet. 2017. Porvoo: Bookwell Oy</w:t>
      </w:r>
    </w:p>
    <w:p w14:paraId="5A1287E5" w14:textId="082EB447" w:rsidR="00352EB4" w:rsidRDefault="00891783" w:rsidP="00A75FC2">
      <w:pPr>
        <w:rPr>
          <w:lang w:val="fi-FI"/>
        </w:rPr>
      </w:pPr>
      <w:r>
        <w:rPr>
          <w:lang w:val="fi-FI"/>
        </w:rPr>
        <w:t>Hänninen R., Toppinen, A., Verkasalo E., Ollonqvist, P., Rimmler, T., Enroth, R. &amp; Toivonen, R. 2007. Puutuoteteollisuuden tulevaisuus ja puurakentamisen mahdollisuudet. Helsinki: Working Papers of the Finnish Forest Research Institute.</w:t>
      </w:r>
    </w:p>
    <w:p w14:paraId="02C6BC19" w14:textId="77777777" w:rsidR="00891783" w:rsidRPr="009A4C08" w:rsidRDefault="00891783" w:rsidP="00A75FC2">
      <w:pPr>
        <w:rPr>
          <w:lang w:val="fi-FI"/>
        </w:rPr>
      </w:pPr>
    </w:p>
    <w:sectPr w:rsidR="00891783" w:rsidRPr="009A4C08" w:rsidSect="006E20D8">
      <w:headerReference w:type="default" r:id="rId27"/>
      <w:footerReference w:type="default" r:id="rId28"/>
      <w:footerReference w:type="first" r:id="rId29"/>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E2B12" w14:textId="77777777" w:rsidR="004A6BB1" w:rsidRDefault="004A6BB1" w:rsidP="00D45945">
      <w:pPr>
        <w:spacing w:after="0" w:line="240" w:lineRule="auto"/>
      </w:pPr>
      <w:r>
        <w:rPr>
          <w:lang w:val="fi"/>
        </w:rPr>
        <w:separator/>
      </w:r>
    </w:p>
  </w:endnote>
  <w:endnote w:type="continuationSeparator" w:id="0">
    <w:p w14:paraId="5E28BCC1" w14:textId="77777777" w:rsidR="004A6BB1" w:rsidRDefault="004A6BB1" w:rsidP="00D45945">
      <w:pPr>
        <w:spacing w:after="0" w:line="240" w:lineRule="auto"/>
      </w:pPr>
      <w:r>
        <w:rPr>
          <w:lang w:val="fi"/>
        </w:rPr>
        <w:continuationSeparator/>
      </w:r>
    </w:p>
  </w:endnote>
  <w:endnote w:type="continuationNotice" w:id="1">
    <w:p w14:paraId="7368F808" w14:textId="77777777" w:rsidR="004A6BB1" w:rsidRDefault="004A6B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E00002FF" w:usb1="4000001F" w:usb2="08000029"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7D820F9A" w:rsidR="004A6BB1" w:rsidRDefault="004A6BB1">
        <w:pPr>
          <w:pStyle w:val="Footer"/>
          <w:pBdr>
            <w:top w:val="single" w:sz="4" w:space="1" w:color="D9D9D9" w:themeColor="background1" w:themeShade="D9"/>
          </w:pBdr>
          <w:jc w:val="right"/>
        </w:pPr>
        <w:r>
          <w:rPr>
            <w:noProof/>
            <w:lang w:val="de-AT" w:eastAsia="de-AT"/>
          </w:rPr>
          <w:drawing>
            <wp:anchor distT="0" distB="0" distL="114300" distR="114300" simplePos="0" relativeHeight="251662336"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i"/>
          </w:rPr>
          <w:fldChar w:fldCharType="begin"/>
        </w:r>
        <w:r>
          <w:rPr>
            <w:lang w:val="fi"/>
          </w:rPr>
          <w:instrText xml:space="preserve"> PAGE   \* MERGEFORMAT </w:instrText>
        </w:r>
        <w:r>
          <w:rPr>
            <w:lang w:val="fi"/>
          </w:rPr>
          <w:fldChar w:fldCharType="separate"/>
        </w:r>
        <w:r>
          <w:rPr>
            <w:noProof/>
            <w:lang w:val="fi"/>
          </w:rPr>
          <w:t>24</w:t>
        </w:r>
        <w:r>
          <w:rPr>
            <w:noProof/>
            <w:lang w:val="fi"/>
          </w:rPr>
          <w:fldChar w:fldCharType="end"/>
        </w:r>
        <w:r>
          <w:rPr>
            <w:lang w:val="fi"/>
          </w:rPr>
          <w:t xml:space="preserve"> | </w:t>
        </w:r>
        <w:r>
          <w:rPr>
            <w:lang w:val="el-GR"/>
          </w:rPr>
          <w:t>Σελίδα</w:t>
        </w:r>
      </w:p>
    </w:sdtContent>
  </w:sdt>
  <w:p w14:paraId="7B0BF032" w14:textId="637DA65B" w:rsidR="004A6BB1" w:rsidRDefault="004A6BB1" w:rsidP="006E20D8">
    <w:pPr>
      <w:pStyle w:val="Footer"/>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4A6BB1" w:rsidRDefault="004A6BB1" w:rsidP="006E20D8">
    <w:pPr>
      <w:pStyle w:val="Footer"/>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F6FE6" w14:textId="77777777" w:rsidR="004A6BB1" w:rsidRDefault="004A6BB1" w:rsidP="00D45945">
      <w:pPr>
        <w:spacing w:after="0" w:line="240" w:lineRule="auto"/>
      </w:pPr>
      <w:r>
        <w:rPr>
          <w:lang w:val="fi"/>
        </w:rPr>
        <w:separator/>
      </w:r>
    </w:p>
  </w:footnote>
  <w:footnote w:type="continuationSeparator" w:id="0">
    <w:p w14:paraId="412BCCB4" w14:textId="77777777" w:rsidR="004A6BB1" w:rsidRDefault="004A6BB1" w:rsidP="00D45945">
      <w:pPr>
        <w:spacing w:after="0" w:line="240" w:lineRule="auto"/>
      </w:pPr>
      <w:r>
        <w:rPr>
          <w:lang w:val="fi"/>
        </w:rPr>
        <w:continuationSeparator/>
      </w:r>
    </w:p>
  </w:footnote>
  <w:footnote w:type="continuationNotice" w:id="1">
    <w:p w14:paraId="17DE5C10" w14:textId="77777777" w:rsidR="004A6BB1" w:rsidRDefault="004A6B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4A6BB1" w:rsidRDefault="004A6BB1" w:rsidP="0002165B">
    <w:pPr>
      <w:pStyle w:val="Header"/>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D3295"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B78BAF"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Pr>
        <w:lang w:val="fi"/>
      </w:rPr>
      <w:tab/>
    </w:r>
    <w:r>
      <w:rPr>
        <w:lang w:val="fi"/>
      </w:rPr>
      <w:tab/>
    </w:r>
  </w:p>
  <w:p w14:paraId="620CE327" w14:textId="77777777" w:rsidR="004A6BB1" w:rsidRDefault="004A6BB1" w:rsidP="0002165B">
    <w:pPr>
      <w:pStyle w:val="Header"/>
      <w:tabs>
        <w:tab w:val="left" w:pos="2355"/>
        <w:tab w:val="right" w:pos="8460"/>
      </w:tabs>
      <w:ind w:left="-1418"/>
      <w:jc w:val="left"/>
    </w:pPr>
  </w:p>
  <w:p w14:paraId="4886F6DE" w14:textId="346E9A0C" w:rsidR="004A6BB1" w:rsidRDefault="004A6BB1" w:rsidP="0002165B">
    <w:pPr>
      <w:pStyle w:val="Header"/>
      <w:tabs>
        <w:tab w:val="left" w:pos="2355"/>
        <w:tab w:val="right" w:pos="8460"/>
      </w:tabs>
      <w:ind w:left="-1418"/>
      <w:jc w:val="left"/>
    </w:pPr>
  </w:p>
  <w:p w14:paraId="121892CF" w14:textId="77777777" w:rsidR="004A6BB1" w:rsidRDefault="004A6BB1"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511C"/>
    <w:multiLevelType w:val="hybridMultilevel"/>
    <w:tmpl w:val="ABE86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A6F7D01"/>
    <w:multiLevelType w:val="hybridMultilevel"/>
    <w:tmpl w:val="AAF65230"/>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D6C0E01"/>
    <w:multiLevelType w:val="hybridMultilevel"/>
    <w:tmpl w:val="E496EFC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0DAC350A"/>
    <w:multiLevelType w:val="hybridMultilevel"/>
    <w:tmpl w:val="10B67766"/>
    <w:lvl w:ilvl="0" w:tplc="FA124456">
      <w:start w:val="1"/>
      <w:numFmt w:val="decimal"/>
      <w:pStyle w:val="Heading2"/>
      <w:lvlText w:val="4.%1."/>
      <w:lvlJc w:val="left"/>
      <w:pPr>
        <w:ind w:left="786" w:hanging="360"/>
      </w:pPr>
      <w:rPr>
        <w:rFonts w:hint="default"/>
      </w:rPr>
    </w:lvl>
    <w:lvl w:ilvl="1" w:tplc="022A4828">
      <w:start w:val="1"/>
      <w:numFmt w:val="bullet"/>
      <w:lvlText w:val="•"/>
      <w:lvlJc w:val="left"/>
      <w:pPr>
        <w:ind w:left="1648" w:hanging="360"/>
      </w:pPr>
      <w:rPr>
        <w:rFonts w:ascii="Verdana" w:eastAsia="Calibri" w:hAnsi="Verdana" w:cs="Times New Roman" w:hint="default"/>
      </w:r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5" w15:restartNumberingAfterBreak="0">
    <w:nsid w:val="0F20615C"/>
    <w:multiLevelType w:val="multilevel"/>
    <w:tmpl w:val="9462FF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D0AE5"/>
    <w:multiLevelType w:val="hybridMultilevel"/>
    <w:tmpl w:val="3416B0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8"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1472B8F"/>
    <w:multiLevelType w:val="multilevel"/>
    <w:tmpl w:val="7332C094"/>
    <w:lvl w:ilvl="0">
      <w:start w:val="1"/>
      <w:numFmt w:val="decimal"/>
      <w:pStyle w:val="Heading1"/>
      <w:lvlText w:val="%1."/>
      <w:lvlJc w:val="left"/>
      <w:pPr>
        <w:ind w:left="928" w:hanging="360"/>
      </w:pPr>
      <w:rPr>
        <w:color w:val="538135"/>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34F607FB"/>
    <w:multiLevelType w:val="hybridMultilevel"/>
    <w:tmpl w:val="9A02E7C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70C0BA0"/>
    <w:multiLevelType w:val="hybridMultilevel"/>
    <w:tmpl w:val="5E9626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7C55155"/>
    <w:multiLevelType w:val="hybridMultilevel"/>
    <w:tmpl w:val="E0222BE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26132AA"/>
    <w:multiLevelType w:val="hybridMultilevel"/>
    <w:tmpl w:val="000E8B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6AB7F05"/>
    <w:multiLevelType w:val="multilevel"/>
    <w:tmpl w:val="6EAE99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CC3187"/>
    <w:multiLevelType w:val="hybridMultilevel"/>
    <w:tmpl w:val="AF12C8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9"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4"/>
  </w:num>
  <w:num w:numId="4">
    <w:abstractNumId w:val="8"/>
  </w:num>
  <w:num w:numId="5">
    <w:abstractNumId w:val="18"/>
  </w:num>
  <w:num w:numId="6">
    <w:abstractNumId w:val="7"/>
  </w:num>
  <w:num w:numId="7">
    <w:abstractNumId w:val="19"/>
  </w:num>
  <w:num w:numId="8">
    <w:abstractNumId w:val="9"/>
  </w:num>
  <w:num w:numId="9">
    <w:abstractNumId w:val="1"/>
  </w:num>
  <w:num w:numId="10">
    <w:abstractNumId w:val="11"/>
  </w:num>
  <w:num w:numId="11">
    <w:abstractNumId w:val="17"/>
  </w:num>
  <w:num w:numId="12">
    <w:abstractNumId w:val="12"/>
  </w:num>
  <w:num w:numId="13">
    <w:abstractNumId w:val="2"/>
  </w:num>
  <w:num w:numId="14">
    <w:abstractNumId w:val="5"/>
  </w:num>
  <w:num w:numId="15">
    <w:abstractNumId w:val="16"/>
  </w:num>
  <w:num w:numId="16">
    <w:abstractNumId w:val="13"/>
  </w:num>
  <w:num w:numId="17">
    <w:abstractNumId w:val="3"/>
  </w:num>
  <w:num w:numId="18">
    <w:abstractNumId w:val="6"/>
  </w:num>
  <w:num w:numId="19">
    <w:abstractNumId w:val="14"/>
  </w:num>
  <w:num w:numId="20">
    <w:abstractNumId w:val="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3C1B"/>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74B"/>
    <w:rsid w:val="00090E6C"/>
    <w:rsid w:val="000915F6"/>
    <w:rsid w:val="000917D0"/>
    <w:rsid w:val="0009458A"/>
    <w:rsid w:val="0009547B"/>
    <w:rsid w:val="000A03A7"/>
    <w:rsid w:val="000A1151"/>
    <w:rsid w:val="000A17FA"/>
    <w:rsid w:val="000A1A92"/>
    <w:rsid w:val="000A224D"/>
    <w:rsid w:val="000A236A"/>
    <w:rsid w:val="000A4FFB"/>
    <w:rsid w:val="000A5170"/>
    <w:rsid w:val="000A54B6"/>
    <w:rsid w:val="000A56F0"/>
    <w:rsid w:val="000B0F6B"/>
    <w:rsid w:val="000B2454"/>
    <w:rsid w:val="000B298B"/>
    <w:rsid w:val="000B29F9"/>
    <w:rsid w:val="000B3425"/>
    <w:rsid w:val="000B3492"/>
    <w:rsid w:val="000B3D31"/>
    <w:rsid w:val="000B49E3"/>
    <w:rsid w:val="000B4E91"/>
    <w:rsid w:val="000B4FD1"/>
    <w:rsid w:val="000B5725"/>
    <w:rsid w:val="000B5B0F"/>
    <w:rsid w:val="000B5C71"/>
    <w:rsid w:val="000C02C8"/>
    <w:rsid w:val="000C1824"/>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49D5"/>
    <w:rsid w:val="000D5579"/>
    <w:rsid w:val="000D635D"/>
    <w:rsid w:val="000D6660"/>
    <w:rsid w:val="000D7B45"/>
    <w:rsid w:val="000E1ECC"/>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5C1"/>
    <w:rsid w:val="000F4AFA"/>
    <w:rsid w:val="000F4E70"/>
    <w:rsid w:val="000F5576"/>
    <w:rsid w:val="000F649F"/>
    <w:rsid w:val="000F727E"/>
    <w:rsid w:val="000F7AB2"/>
    <w:rsid w:val="000F7D4E"/>
    <w:rsid w:val="000F7F62"/>
    <w:rsid w:val="0010086E"/>
    <w:rsid w:val="00100994"/>
    <w:rsid w:val="00101DBB"/>
    <w:rsid w:val="00102437"/>
    <w:rsid w:val="0010276D"/>
    <w:rsid w:val="00103989"/>
    <w:rsid w:val="001072C8"/>
    <w:rsid w:val="00107570"/>
    <w:rsid w:val="00107FCF"/>
    <w:rsid w:val="0011017F"/>
    <w:rsid w:val="00111774"/>
    <w:rsid w:val="00111A53"/>
    <w:rsid w:val="00111D4E"/>
    <w:rsid w:val="00111F4D"/>
    <w:rsid w:val="00112CC3"/>
    <w:rsid w:val="00113B93"/>
    <w:rsid w:val="00113E31"/>
    <w:rsid w:val="00114F5A"/>
    <w:rsid w:val="00114FCC"/>
    <w:rsid w:val="00116E0F"/>
    <w:rsid w:val="001212CB"/>
    <w:rsid w:val="0012209A"/>
    <w:rsid w:val="0012336E"/>
    <w:rsid w:val="001236FE"/>
    <w:rsid w:val="00123DAA"/>
    <w:rsid w:val="00124E99"/>
    <w:rsid w:val="001252FF"/>
    <w:rsid w:val="00125C17"/>
    <w:rsid w:val="001305BE"/>
    <w:rsid w:val="00131E8F"/>
    <w:rsid w:val="00133E2A"/>
    <w:rsid w:val="0013418B"/>
    <w:rsid w:val="001352BB"/>
    <w:rsid w:val="00136528"/>
    <w:rsid w:val="00136B2A"/>
    <w:rsid w:val="001372F0"/>
    <w:rsid w:val="0013743B"/>
    <w:rsid w:val="0013778B"/>
    <w:rsid w:val="00137FCB"/>
    <w:rsid w:val="00140D0A"/>
    <w:rsid w:val="0014106A"/>
    <w:rsid w:val="0014199B"/>
    <w:rsid w:val="001426C6"/>
    <w:rsid w:val="00143C12"/>
    <w:rsid w:val="00145F40"/>
    <w:rsid w:val="001461EB"/>
    <w:rsid w:val="001467A2"/>
    <w:rsid w:val="00146A19"/>
    <w:rsid w:val="00147644"/>
    <w:rsid w:val="0015043C"/>
    <w:rsid w:val="00150EA3"/>
    <w:rsid w:val="0015227F"/>
    <w:rsid w:val="0015407A"/>
    <w:rsid w:val="0015439F"/>
    <w:rsid w:val="00154656"/>
    <w:rsid w:val="0015552D"/>
    <w:rsid w:val="00156A43"/>
    <w:rsid w:val="00156B81"/>
    <w:rsid w:val="00157CA5"/>
    <w:rsid w:val="0016054D"/>
    <w:rsid w:val="00160650"/>
    <w:rsid w:val="001611DC"/>
    <w:rsid w:val="00162A62"/>
    <w:rsid w:val="00162E63"/>
    <w:rsid w:val="001637FA"/>
    <w:rsid w:val="0016423A"/>
    <w:rsid w:val="001652BA"/>
    <w:rsid w:val="00167142"/>
    <w:rsid w:val="0016719A"/>
    <w:rsid w:val="001671F3"/>
    <w:rsid w:val="00167C43"/>
    <w:rsid w:val="001700A2"/>
    <w:rsid w:val="00170F2E"/>
    <w:rsid w:val="00170FFF"/>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40BD"/>
    <w:rsid w:val="00194408"/>
    <w:rsid w:val="001947F6"/>
    <w:rsid w:val="00194F78"/>
    <w:rsid w:val="00196EC5"/>
    <w:rsid w:val="00197E02"/>
    <w:rsid w:val="001A058B"/>
    <w:rsid w:val="001A1DBD"/>
    <w:rsid w:val="001A2485"/>
    <w:rsid w:val="001A2588"/>
    <w:rsid w:val="001A294D"/>
    <w:rsid w:val="001A2962"/>
    <w:rsid w:val="001A61F1"/>
    <w:rsid w:val="001B0F63"/>
    <w:rsid w:val="001B104C"/>
    <w:rsid w:val="001B1F6F"/>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C7ACB"/>
    <w:rsid w:val="001D1082"/>
    <w:rsid w:val="001D110D"/>
    <w:rsid w:val="001D1A80"/>
    <w:rsid w:val="001D20CA"/>
    <w:rsid w:val="001D3FF1"/>
    <w:rsid w:val="001D428F"/>
    <w:rsid w:val="001D540D"/>
    <w:rsid w:val="001D6F8C"/>
    <w:rsid w:val="001E129D"/>
    <w:rsid w:val="001E5F0B"/>
    <w:rsid w:val="001E66BF"/>
    <w:rsid w:val="001E7A64"/>
    <w:rsid w:val="001F08A4"/>
    <w:rsid w:val="001F1A07"/>
    <w:rsid w:val="001F4222"/>
    <w:rsid w:val="001F4E92"/>
    <w:rsid w:val="001F64BA"/>
    <w:rsid w:val="001F7158"/>
    <w:rsid w:val="001F747B"/>
    <w:rsid w:val="002025F0"/>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A77"/>
    <w:rsid w:val="00214DCF"/>
    <w:rsid w:val="002159FE"/>
    <w:rsid w:val="002167D1"/>
    <w:rsid w:val="00216F11"/>
    <w:rsid w:val="00216FCE"/>
    <w:rsid w:val="0021746A"/>
    <w:rsid w:val="0021788A"/>
    <w:rsid w:val="00220F61"/>
    <w:rsid w:val="00221B45"/>
    <w:rsid w:val="00221E3A"/>
    <w:rsid w:val="002231CC"/>
    <w:rsid w:val="00223422"/>
    <w:rsid w:val="002236FC"/>
    <w:rsid w:val="00223D6B"/>
    <w:rsid w:val="00224485"/>
    <w:rsid w:val="002248DF"/>
    <w:rsid w:val="00224EDD"/>
    <w:rsid w:val="00225112"/>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358A"/>
    <w:rsid w:val="00264653"/>
    <w:rsid w:val="00264D75"/>
    <w:rsid w:val="002654E7"/>
    <w:rsid w:val="002663EA"/>
    <w:rsid w:val="0026656E"/>
    <w:rsid w:val="00266698"/>
    <w:rsid w:val="00266EB0"/>
    <w:rsid w:val="00267030"/>
    <w:rsid w:val="0026740F"/>
    <w:rsid w:val="002729BF"/>
    <w:rsid w:val="002743B3"/>
    <w:rsid w:val="002744E0"/>
    <w:rsid w:val="0027513D"/>
    <w:rsid w:val="002766F2"/>
    <w:rsid w:val="0027779E"/>
    <w:rsid w:val="0028269C"/>
    <w:rsid w:val="0028357A"/>
    <w:rsid w:val="002837F8"/>
    <w:rsid w:val="00284058"/>
    <w:rsid w:val="002849C0"/>
    <w:rsid w:val="00285AAB"/>
    <w:rsid w:val="0028604B"/>
    <w:rsid w:val="00286353"/>
    <w:rsid w:val="00286955"/>
    <w:rsid w:val="002869BE"/>
    <w:rsid w:val="0028725E"/>
    <w:rsid w:val="00291CAF"/>
    <w:rsid w:val="002926E6"/>
    <w:rsid w:val="00293637"/>
    <w:rsid w:val="00293A05"/>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44C0"/>
    <w:rsid w:val="002B55E6"/>
    <w:rsid w:val="002B602E"/>
    <w:rsid w:val="002B6585"/>
    <w:rsid w:val="002B665E"/>
    <w:rsid w:val="002B78F0"/>
    <w:rsid w:val="002C003A"/>
    <w:rsid w:val="002C04B2"/>
    <w:rsid w:val="002C0B29"/>
    <w:rsid w:val="002C12D3"/>
    <w:rsid w:val="002C1BDD"/>
    <w:rsid w:val="002C1CBF"/>
    <w:rsid w:val="002C2396"/>
    <w:rsid w:val="002C24BE"/>
    <w:rsid w:val="002C3E43"/>
    <w:rsid w:val="002C4630"/>
    <w:rsid w:val="002C4ED4"/>
    <w:rsid w:val="002D03A0"/>
    <w:rsid w:val="002D12B7"/>
    <w:rsid w:val="002D17AA"/>
    <w:rsid w:val="002D1E9E"/>
    <w:rsid w:val="002D332A"/>
    <w:rsid w:val="002D34C0"/>
    <w:rsid w:val="002D429F"/>
    <w:rsid w:val="002D44BF"/>
    <w:rsid w:val="002D47BA"/>
    <w:rsid w:val="002D49C3"/>
    <w:rsid w:val="002D5F2F"/>
    <w:rsid w:val="002D65C8"/>
    <w:rsid w:val="002E0FD2"/>
    <w:rsid w:val="002E2BDA"/>
    <w:rsid w:val="002E4CA3"/>
    <w:rsid w:val="002E5A52"/>
    <w:rsid w:val="002E60CF"/>
    <w:rsid w:val="002E6CD7"/>
    <w:rsid w:val="002E7350"/>
    <w:rsid w:val="002F4FBA"/>
    <w:rsid w:val="002F5986"/>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AAD"/>
    <w:rsid w:val="00326BA2"/>
    <w:rsid w:val="003279DD"/>
    <w:rsid w:val="0033151C"/>
    <w:rsid w:val="00331588"/>
    <w:rsid w:val="00332CA2"/>
    <w:rsid w:val="00333F3E"/>
    <w:rsid w:val="00334396"/>
    <w:rsid w:val="0033581C"/>
    <w:rsid w:val="003361AE"/>
    <w:rsid w:val="003362C1"/>
    <w:rsid w:val="00336626"/>
    <w:rsid w:val="00336E75"/>
    <w:rsid w:val="003402D2"/>
    <w:rsid w:val="00340369"/>
    <w:rsid w:val="003405ED"/>
    <w:rsid w:val="00341892"/>
    <w:rsid w:val="00342377"/>
    <w:rsid w:val="00343325"/>
    <w:rsid w:val="00343FCB"/>
    <w:rsid w:val="00344CA5"/>
    <w:rsid w:val="00345AB4"/>
    <w:rsid w:val="0034613A"/>
    <w:rsid w:val="003462DA"/>
    <w:rsid w:val="003462F3"/>
    <w:rsid w:val="00346923"/>
    <w:rsid w:val="00347570"/>
    <w:rsid w:val="00352242"/>
    <w:rsid w:val="00352D92"/>
    <w:rsid w:val="00352EB4"/>
    <w:rsid w:val="00354B4B"/>
    <w:rsid w:val="003559F1"/>
    <w:rsid w:val="003578ED"/>
    <w:rsid w:val="003601CE"/>
    <w:rsid w:val="003608F5"/>
    <w:rsid w:val="00360E3F"/>
    <w:rsid w:val="00361400"/>
    <w:rsid w:val="00362555"/>
    <w:rsid w:val="0036303C"/>
    <w:rsid w:val="00363C1F"/>
    <w:rsid w:val="00363EC5"/>
    <w:rsid w:val="00364F6F"/>
    <w:rsid w:val="0036533D"/>
    <w:rsid w:val="00365A16"/>
    <w:rsid w:val="00366C20"/>
    <w:rsid w:val="0036712F"/>
    <w:rsid w:val="00367860"/>
    <w:rsid w:val="003727F0"/>
    <w:rsid w:val="003738C6"/>
    <w:rsid w:val="00374319"/>
    <w:rsid w:val="00374677"/>
    <w:rsid w:val="00374EB8"/>
    <w:rsid w:val="0037551F"/>
    <w:rsid w:val="00380B5A"/>
    <w:rsid w:val="00380C83"/>
    <w:rsid w:val="00381DF1"/>
    <w:rsid w:val="00381F38"/>
    <w:rsid w:val="00382413"/>
    <w:rsid w:val="003824BD"/>
    <w:rsid w:val="00384C26"/>
    <w:rsid w:val="00384CA1"/>
    <w:rsid w:val="00385651"/>
    <w:rsid w:val="00385B66"/>
    <w:rsid w:val="00385CA7"/>
    <w:rsid w:val="00386D8A"/>
    <w:rsid w:val="00390463"/>
    <w:rsid w:val="0039121F"/>
    <w:rsid w:val="00393E3B"/>
    <w:rsid w:val="00397185"/>
    <w:rsid w:val="00397B9F"/>
    <w:rsid w:val="00397CB1"/>
    <w:rsid w:val="003A2A8D"/>
    <w:rsid w:val="003A2AA9"/>
    <w:rsid w:val="003A38E8"/>
    <w:rsid w:val="003A4DBC"/>
    <w:rsid w:val="003A5B17"/>
    <w:rsid w:val="003A5E31"/>
    <w:rsid w:val="003A64A2"/>
    <w:rsid w:val="003B022C"/>
    <w:rsid w:val="003B0AAE"/>
    <w:rsid w:val="003B2B00"/>
    <w:rsid w:val="003B3027"/>
    <w:rsid w:val="003B4345"/>
    <w:rsid w:val="003B4669"/>
    <w:rsid w:val="003B6AE9"/>
    <w:rsid w:val="003B6B07"/>
    <w:rsid w:val="003B6F9C"/>
    <w:rsid w:val="003B7A03"/>
    <w:rsid w:val="003C02AC"/>
    <w:rsid w:val="003C17A0"/>
    <w:rsid w:val="003C2D0C"/>
    <w:rsid w:val="003C33B7"/>
    <w:rsid w:val="003C485C"/>
    <w:rsid w:val="003C5B67"/>
    <w:rsid w:val="003C6427"/>
    <w:rsid w:val="003C74F2"/>
    <w:rsid w:val="003C7D91"/>
    <w:rsid w:val="003D0434"/>
    <w:rsid w:val="003D0622"/>
    <w:rsid w:val="003D0D3F"/>
    <w:rsid w:val="003D0FF4"/>
    <w:rsid w:val="003D29CB"/>
    <w:rsid w:val="003D2B44"/>
    <w:rsid w:val="003D39E9"/>
    <w:rsid w:val="003D446B"/>
    <w:rsid w:val="003D4726"/>
    <w:rsid w:val="003D5CA7"/>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36BE"/>
    <w:rsid w:val="004047B5"/>
    <w:rsid w:val="00405CFA"/>
    <w:rsid w:val="00405D84"/>
    <w:rsid w:val="00405E9A"/>
    <w:rsid w:val="00406D11"/>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0733"/>
    <w:rsid w:val="00431F57"/>
    <w:rsid w:val="00432EF4"/>
    <w:rsid w:val="004331BA"/>
    <w:rsid w:val="00433C55"/>
    <w:rsid w:val="00434323"/>
    <w:rsid w:val="004352AD"/>
    <w:rsid w:val="00435E30"/>
    <w:rsid w:val="00436308"/>
    <w:rsid w:val="0043642A"/>
    <w:rsid w:val="004366C3"/>
    <w:rsid w:val="00436E72"/>
    <w:rsid w:val="00436FFE"/>
    <w:rsid w:val="004372BC"/>
    <w:rsid w:val="004377AF"/>
    <w:rsid w:val="00440B9F"/>
    <w:rsid w:val="00442A1C"/>
    <w:rsid w:val="00443403"/>
    <w:rsid w:val="00443630"/>
    <w:rsid w:val="004444A5"/>
    <w:rsid w:val="004463AC"/>
    <w:rsid w:val="00446B3A"/>
    <w:rsid w:val="00447195"/>
    <w:rsid w:val="00453889"/>
    <w:rsid w:val="004547FD"/>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0EA"/>
    <w:rsid w:val="0049029B"/>
    <w:rsid w:val="004910B0"/>
    <w:rsid w:val="0049134C"/>
    <w:rsid w:val="00491B99"/>
    <w:rsid w:val="0049241B"/>
    <w:rsid w:val="00492D91"/>
    <w:rsid w:val="00493DA6"/>
    <w:rsid w:val="004965B7"/>
    <w:rsid w:val="00496A1A"/>
    <w:rsid w:val="004A071B"/>
    <w:rsid w:val="004A0CD4"/>
    <w:rsid w:val="004A0DB9"/>
    <w:rsid w:val="004A138E"/>
    <w:rsid w:val="004A1E01"/>
    <w:rsid w:val="004A2B0D"/>
    <w:rsid w:val="004A38A4"/>
    <w:rsid w:val="004A5193"/>
    <w:rsid w:val="004A5A26"/>
    <w:rsid w:val="004A61D9"/>
    <w:rsid w:val="004A62C5"/>
    <w:rsid w:val="004A6BB1"/>
    <w:rsid w:val="004A75B6"/>
    <w:rsid w:val="004A76F2"/>
    <w:rsid w:val="004A7EB3"/>
    <w:rsid w:val="004B2632"/>
    <w:rsid w:val="004B3278"/>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500F"/>
    <w:rsid w:val="004E6956"/>
    <w:rsid w:val="004E6B1A"/>
    <w:rsid w:val="004E7D1B"/>
    <w:rsid w:val="004F0131"/>
    <w:rsid w:val="004F090B"/>
    <w:rsid w:val="004F0D5F"/>
    <w:rsid w:val="004F3A98"/>
    <w:rsid w:val="004F415F"/>
    <w:rsid w:val="004F62C6"/>
    <w:rsid w:val="004F7D48"/>
    <w:rsid w:val="005018A4"/>
    <w:rsid w:val="00501B18"/>
    <w:rsid w:val="00501EED"/>
    <w:rsid w:val="00502D5F"/>
    <w:rsid w:val="005053E2"/>
    <w:rsid w:val="0050688A"/>
    <w:rsid w:val="00510EEC"/>
    <w:rsid w:val="005128A6"/>
    <w:rsid w:val="00513E5D"/>
    <w:rsid w:val="00513F6E"/>
    <w:rsid w:val="005142D3"/>
    <w:rsid w:val="005144B0"/>
    <w:rsid w:val="00515BEF"/>
    <w:rsid w:val="00520247"/>
    <w:rsid w:val="005217F8"/>
    <w:rsid w:val="00521FAD"/>
    <w:rsid w:val="00523A67"/>
    <w:rsid w:val="00523FF7"/>
    <w:rsid w:val="00527919"/>
    <w:rsid w:val="0053033F"/>
    <w:rsid w:val="00530504"/>
    <w:rsid w:val="00530C79"/>
    <w:rsid w:val="005314E7"/>
    <w:rsid w:val="005322D7"/>
    <w:rsid w:val="00532A6D"/>
    <w:rsid w:val="00532B6E"/>
    <w:rsid w:val="005334D9"/>
    <w:rsid w:val="005373E6"/>
    <w:rsid w:val="00541241"/>
    <w:rsid w:val="00541931"/>
    <w:rsid w:val="00541F6D"/>
    <w:rsid w:val="00542121"/>
    <w:rsid w:val="00542C5C"/>
    <w:rsid w:val="0054317B"/>
    <w:rsid w:val="005437AF"/>
    <w:rsid w:val="00544CDC"/>
    <w:rsid w:val="0054689E"/>
    <w:rsid w:val="00546C0F"/>
    <w:rsid w:val="00547DDD"/>
    <w:rsid w:val="0055084A"/>
    <w:rsid w:val="00550888"/>
    <w:rsid w:val="0055373E"/>
    <w:rsid w:val="0055498E"/>
    <w:rsid w:val="00555352"/>
    <w:rsid w:val="00555E3A"/>
    <w:rsid w:val="0055611B"/>
    <w:rsid w:val="0055614A"/>
    <w:rsid w:val="00556AD1"/>
    <w:rsid w:val="00557B86"/>
    <w:rsid w:val="005612AD"/>
    <w:rsid w:val="00561806"/>
    <w:rsid w:val="00564809"/>
    <w:rsid w:val="00565039"/>
    <w:rsid w:val="0057062A"/>
    <w:rsid w:val="005711DB"/>
    <w:rsid w:val="00571FB0"/>
    <w:rsid w:val="005721B7"/>
    <w:rsid w:val="00572242"/>
    <w:rsid w:val="00572C27"/>
    <w:rsid w:val="00572C77"/>
    <w:rsid w:val="00572F78"/>
    <w:rsid w:val="005731F4"/>
    <w:rsid w:val="005732A8"/>
    <w:rsid w:val="00573C37"/>
    <w:rsid w:val="005743B7"/>
    <w:rsid w:val="00575655"/>
    <w:rsid w:val="00575CF5"/>
    <w:rsid w:val="00576B4A"/>
    <w:rsid w:val="00577FA2"/>
    <w:rsid w:val="00580F38"/>
    <w:rsid w:val="0058120F"/>
    <w:rsid w:val="005812D6"/>
    <w:rsid w:val="00582F98"/>
    <w:rsid w:val="00584509"/>
    <w:rsid w:val="00584B5C"/>
    <w:rsid w:val="00584B8C"/>
    <w:rsid w:val="00584CAA"/>
    <w:rsid w:val="0058545A"/>
    <w:rsid w:val="0058577D"/>
    <w:rsid w:val="005861AA"/>
    <w:rsid w:val="00587381"/>
    <w:rsid w:val="00587D15"/>
    <w:rsid w:val="00591B78"/>
    <w:rsid w:val="005936A1"/>
    <w:rsid w:val="005937CE"/>
    <w:rsid w:val="00596739"/>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41B"/>
    <w:rsid w:val="005C188D"/>
    <w:rsid w:val="005C2210"/>
    <w:rsid w:val="005C30D4"/>
    <w:rsid w:val="005C33ED"/>
    <w:rsid w:val="005C3F93"/>
    <w:rsid w:val="005C55BB"/>
    <w:rsid w:val="005C67C6"/>
    <w:rsid w:val="005D062F"/>
    <w:rsid w:val="005D215E"/>
    <w:rsid w:val="005D2896"/>
    <w:rsid w:val="005D2A8C"/>
    <w:rsid w:val="005D37EA"/>
    <w:rsid w:val="005D42E9"/>
    <w:rsid w:val="005D6716"/>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DA7"/>
    <w:rsid w:val="00612F9F"/>
    <w:rsid w:val="00612FCC"/>
    <w:rsid w:val="00613336"/>
    <w:rsid w:val="00613660"/>
    <w:rsid w:val="0061457E"/>
    <w:rsid w:val="00614B03"/>
    <w:rsid w:val="00615018"/>
    <w:rsid w:val="006156F2"/>
    <w:rsid w:val="006173B5"/>
    <w:rsid w:val="006176CD"/>
    <w:rsid w:val="00617F3D"/>
    <w:rsid w:val="0062123A"/>
    <w:rsid w:val="006222AC"/>
    <w:rsid w:val="00622A03"/>
    <w:rsid w:val="00623791"/>
    <w:rsid w:val="00623E50"/>
    <w:rsid w:val="006246EE"/>
    <w:rsid w:val="00624B3B"/>
    <w:rsid w:val="00625377"/>
    <w:rsid w:val="00626509"/>
    <w:rsid w:val="0062762A"/>
    <w:rsid w:val="00630A72"/>
    <w:rsid w:val="00630B08"/>
    <w:rsid w:val="00631697"/>
    <w:rsid w:val="00632786"/>
    <w:rsid w:val="006341AC"/>
    <w:rsid w:val="00634FAE"/>
    <w:rsid w:val="0063759F"/>
    <w:rsid w:val="0063786C"/>
    <w:rsid w:val="00637EFE"/>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4F15"/>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93B"/>
    <w:rsid w:val="006859AB"/>
    <w:rsid w:val="00685FC5"/>
    <w:rsid w:val="0068679D"/>
    <w:rsid w:val="006875CA"/>
    <w:rsid w:val="00687684"/>
    <w:rsid w:val="00687A80"/>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05C"/>
    <w:rsid w:val="006A4632"/>
    <w:rsid w:val="006A4B6D"/>
    <w:rsid w:val="006A5E2F"/>
    <w:rsid w:val="006A6C46"/>
    <w:rsid w:val="006A6FB6"/>
    <w:rsid w:val="006A7216"/>
    <w:rsid w:val="006B0AF6"/>
    <w:rsid w:val="006B42F3"/>
    <w:rsid w:val="006B4480"/>
    <w:rsid w:val="006B464B"/>
    <w:rsid w:val="006B4723"/>
    <w:rsid w:val="006B5601"/>
    <w:rsid w:val="006B7172"/>
    <w:rsid w:val="006B7FCA"/>
    <w:rsid w:val="006C008E"/>
    <w:rsid w:val="006C0812"/>
    <w:rsid w:val="006C0994"/>
    <w:rsid w:val="006C11F9"/>
    <w:rsid w:val="006C2A7B"/>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B25"/>
    <w:rsid w:val="006F5EB8"/>
    <w:rsid w:val="006F6ED3"/>
    <w:rsid w:val="006F6F10"/>
    <w:rsid w:val="006F75A2"/>
    <w:rsid w:val="006F7D84"/>
    <w:rsid w:val="007027B7"/>
    <w:rsid w:val="007043FB"/>
    <w:rsid w:val="007048FA"/>
    <w:rsid w:val="007049F7"/>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DE6"/>
    <w:rsid w:val="00716F5C"/>
    <w:rsid w:val="007172C8"/>
    <w:rsid w:val="00717412"/>
    <w:rsid w:val="007205C7"/>
    <w:rsid w:val="00720708"/>
    <w:rsid w:val="00721EE3"/>
    <w:rsid w:val="00722206"/>
    <w:rsid w:val="00723300"/>
    <w:rsid w:val="00723B56"/>
    <w:rsid w:val="007241BE"/>
    <w:rsid w:val="00724F4B"/>
    <w:rsid w:val="00725215"/>
    <w:rsid w:val="007263B0"/>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4C5F"/>
    <w:rsid w:val="007476A1"/>
    <w:rsid w:val="00750110"/>
    <w:rsid w:val="00750A26"/>
    <w:rsid w:val="00750F1A"/>
    <w:rsid w:val="00750FF2"/>
    <w:rsid w:val="00751121"/>
    <w:rsid w:val="00751754"/>
    <w:rsid w:val="007525D0"/>
    <w:rsid w:val="00752825"/>
    <w:rsid w:val="007532BB"/>
    <w:rsid w:val="0075448B"/>
    <w:rsid w:val="00755760"/>
    <w:rsid w:val="00755CCD"/>
    <w:rsid w:val="00755DA6"/>
    <w:rsid w:val="00755DC8"/>
    <w:rsid w:val="00755DE8"/>
    <w:rsid w:val="0075643B"/>
    <w:rsid w:val="007572FD"/>
    <w:rsid w:val="007579B3"/>
    <w:rsid w:val="007603B4"/>
    <w:rsid w:val="00760BC2"/>
    <w:rsid w:val="00760D08"/>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47CA"/>
    <w:rsid w:val="00776326"/>
    <w:rsid w:val="007763F5"/>
    <w:rsid w:val="007774A3"/>
    <w:rsid w:val="007775E1"/>
    <w:rsid w:val="007776E4"/>
    <w:rsid w:val="00780ACD"/>
    <w:rsid w:val="0078353B"/>
    <w:rsid w:val="007839F3"/>
    <w:rsid w:val="00783E79"/>
    <w:rsid w:val="00783F33"/>
    <w:rsid w:val="00784629"/>
    <w:rsid w:val="0078540B"/>
    <w:rsid w:val="00786F5F"/>
    <w:rsid w:val="007917B1"/>
    <w:rsid w:val="007917B9"/>
    <w:rsid w:val="00791AA4"/>
    <w:rsid w:val="00791F86"/>
    <w:rsid w:val="00792B9C"/>
    <w:rsid w:val="00794422"/>
    <w:rsid w:val="00794907"/>
    <w:rsid w:val="0079758E"/>
    <w:rsid w:val="007A1E17"/>
    <w:rsid w:val="007A2291"/>
    <w:rsid w:val="007A25E5"/>
    <w:rsid w:val="007A26DE"/>
    <w:rsid w:val="007A2870"/>
    <w:rsid w:val="007A2F27"/>
    <w:rsid w:val="007A3188"/>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C5A07"/>
    <w:rsid w:val="007D02B9"/>
    <w:rsid w:val="007D0487"/>
    <w:rsid w:val="007D0B77"/>
    <w:rsid w:val="007D0D3D"/>
    <w:rsid w:val="007D1A7C"/>
    <w:rsid w:val="007D438B"/>
    <w:rsid w:val="007D47A5"/>
    <w:rsid w:val="007D4935"/>
    <w:rsid w:val="007D6D78"/>
    <w:rsid w:val="007E051B"/>
    <w:rsid w:val="007E0804"/>
    <w:rsid w:val="007E21B7"/>
    <w:rsid w:val="007E2A18"/>
    <w:rsid w:val="007E4891"/>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61C"/>
    <w:rsid w:val="00812407"/>
    <w:rsid w:val="00815C7A"/>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1EF"/>
    <w:rsid w:val="008451F2"/>
    <w:rsid w:val="00845744"/>
    <w:rsid w:val="0084607A"/>
    <w:rsid w:val="00846C91"/>
    <w:rsid w:val="00847F4A"/>
    <w:rsid w:val="008513E8"/>
    <w:rsid w:val="00851843"/>
    <w:rsid w:val="00851CBB"/>
    <w:rsid w:val="00852816"/>
    <w:rsid w:val="00853063"/>
    <w:rsid w:val="008531DC"/>
    <w:rsid w:val="0085357E"/>
    <w:rsid w:val="00853805"/>
    <w:rsid w:val="008539D5"/>
    <w:rsid w:val="00853BAB"/>
    <w:rsid w:val="00856DB8"/>
    <w:rsid w:val="00857302"/>
    <w:rsid w:val="00857F30"/>
    <w:rsid w:val="0086003E"/>
    <w:rsid w:val="00860E57"/>
    <w:rsid w:val="0086251E"/>
    <w:rsid w:val="0086261E"/>
    <w:rsid w:val="0086321A"/>
    <w:rsid w:val="00865200"/>
    <w:rsid w:val="00865A67"/>
    <w:rsid w:val="0086687E"/>
    <w:rsid w:val="00871113"/>
    <w:rsid w:val="00871697"/>
    <w:rsid w:val="0087190F"/>
    <w:rsid w:val="008728BE"/>
    <w:rsid w:val="008728C9"/>
    <w:rsid w:val="008737DC"/>
    <w:rsid w:val="008746D4"/>
    <w:rsid w:val="008748E3"/>
    <w:rsid w:val="008752CB"/>
    <w:rsid w:val="00876439"/>
    <w:rsid w:val="008771B1"/>
    <w:rsid w:val="0088049E"/>
    <w:rsid w:val="008808B1"/>
    <w:rsid w:val="00880B8B"/>
    <w:rsid w:val="00880D00"/>
    <w:rsid w:val="008816CC"/>
    <w:rsid w:val="00881A8F"/>
    <w:rsid w:val="00881CE0"/>
    <w:rsid w:val="008827FD"/>
    <w:rsid w:val="00882D37"/>
    <w:rsid w:val="00882E28"/>
    <w:rsid w:val="008849F8"/>
    <w:rsid w:val="008850DC"/>
    <w:rsid w:val="00887FEF"/>
    <w:rsid w:val="00890502"/>
    <w:rsid w:val="008907CE"/>
    <w:rsid w:val="00890B99"/>
    <w:rsid w:val="00890E14"/>
    <w:rsid w:val="00891355"/>
    <w:rsid w:val="00891783"/>
    <w:rsid w:val="00892277"/>
    <w:rsid w:val="00892467"/>
    <w:rsid w:val="00893BCB"/>
    <w:rsid w:val="008941A7"/>
    <w:rsid w:val="00894ECE"/>
    <w:rsid w:val="00895EA6"/>
    <w:rsid w:val="00896CCB"/>
    <w:rsid w:val="00896CE4"/>
    <w:rsid w:val="0089730D"/>
    <w:rsid w:val="00897404"/>
    <w:rsid w:val="008A0E8F"/>
    <w:rsid w:val="008A37BE"/>
    <w:rsid w:val="008A3FAD"/>
    <w:rsid w:val="008A4809"/>
    <w:rsid w:val="008A4BCF"/>
    <w:rsid w:val="008A4E56"/>
    <w:rsid w:val="008A56B1"/>
    <w:rsid w:val="008A6463"/>
    <w:rsid w:val="008A743B"/>
    <w:rsid w:val="008B18ED"/>
    <w:rsid w:val="008B37D6"/>
    <w:rsid w:val="008B3DC9"/>
    <w:rsid w:val="008B7D8F"/>
    <w:rsid w:val="008B7FD5"/>
    <w:rsid w:val="008C077F"/>
    <w:rsid w:val="008C2102"/>
    <w:rsid w:val="008C2F5B"/>
    <w:rsid w:val="008C32AC"/>
    <w:rsid w:val="008C33B2"/>
    <w:rsid w:val="008C3415"/>
    <w:rsid w:val="008C49B1"/>
    <w:rsid w:val="008C6B05"/>
    <w:rsid w:val="008D0AAF"/>
    <w:rsid w:val="008D1FEA"/>
    <w:rsid w:val="008D2C89"/>
    <w:rsid w:val="008D32FC"/>
    <w:rsid w:val="008D3971"/>
    <w:rsid w:val="008D42C4"/>
    <w:rsid w:val="008E066B"/>
    <w:rsid w:val="008E2D05"/>
    <w:rsid w:val="008E3541"/>
    <w:rsid w:val="008E372B"/>
    <w:rsid w:val="008E4104"/>
    <w:rsid w:val="008E416B"/>
    <w:rsid w:val="008E433C"/>
    <w:rsid w:val="008E4C6D"/>
    <w:rsid w:val="008E4E22"/>
    <w:rsid w:val="008E4FE4"/>
    <w:rsid w:val="008E55C9"/>
    <w:rsid w:val="008E6185"/>
    <w:rsid w:val="008E6337"/>
    <w:rsid w:val="008F0CA0"/>
    <w:rsid w:val="008F1194"/>
    <w:rsid w:val="008F1200"/>
    <w:rsid w:val="008F17B9"/>
    <w:rsid w:val="008F1EE9"/>
    <w:rsid w:val="008F2168"/>
    <w:rsid w:val="008F25C0"/>
    <w:rsid w:val="008F291D"/>
    <w:rsid w:val="008F33F9"/>
    <w:rsid w:val="008F5A8A"/>
    <w:rsid w:val="008F74EF"/>
    <w:rsid w:val="008F753C"/>
    <w:rsid w:val="008F7CBC"/>
    <w:rsid w:val="008F7DC3"/>
    <w:rsid w:val="0090040A"/>
    <w:rsid w:val="00901D17"/>
    <w:rsid w:val="00901D42"/>
    <w:rsid w:val="00902735"/>
    <w:rsid w:val="00902B8C"/>
    <w:rsid w:val="00902ECC"/>
    <w:rsid w:val="009051DA"/>
    <w:rsid w:val="0090554D"/>
    <w:rsid w:val="009056C6"/>
    <w:rsid w:val="009063F7"/>
    <w:rsid w:val="00907D78"/>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44EE"/>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04D"/>
    <w:rsid w:val="009532EB"/>
    <w:rsid w:val="00953CB0"/>
    <w:rsid w:val="00955CA9"/>
    <w:rsid w:val="00957426"/>
    <w:rsid w:val="00957846"/>
    <w:rsid w:val="00957E6C"/>
    <w:rsid w:val="00960482"/>
    <w:rsid w:val="0096244C"/>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28F5"/>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4AEB"/>
    <w:rsid w:val="009A4C08"/>
    <w:rsid w:val="009A520C"/>
    <w:rsid w:val="009A6384"/>
    <w:rsid w:val="009A676B"/>
    <w:rsid w:val="009A7EB5"/>
    <w:rsid w:val="009B1E68"/>
    <w:rsid w:val="009B1F19"/>
    <w:rsid w:val="009B2B14"/>
    <w:rsid w:val="009B5137"/>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5BF2"/>
    <w:rsid w:val="009C65FC"/>
    <w:rsid w:val="009C7BAE"/>
    <w:rsid w:val="009D01D2"/>
    <w:rsid w:val="009D17BA"/>
    <w:rsid w:val="009D17F2"/>
    <w:rsid w:val="009D3871"/>
    <w:rsid w:val="009D3E36"/>
    <w:rsid w:val="009D573E"/>
    <w:rsid w:val="009D5F3E"/>
    <w:rsid w:val="009D6263"/>
    <w:rsid w:val="009D6F58"/>
    <w:rsid w:val="009D70C4"/>
    <w:rsid w:val="009D7874"/>
    <w:rsid w:val="009E049B"/>
    <w:rsid w:val="009E072B"/>
    <w:rsid w:val="009E393A"/>
    <w:rsid w:val="009E3CD9"/>
    <w:rsid w:val="009E4641"/>
    <w:rsid w:val="009E46B9"/>
    <w:rsid w:val="009E490A"/>
    <w:rsid w:val="009E4E4D"/>
    <w:rsid w:val="009E57F4"/>
    <w:rsid w:val="009E5FFA"/>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3894"/>
    <w:rsid w:val="00A1479D"/>
    <w:rsid w:val="00A14F94"/>
    <w:rsid w:val="00A176C8"/>
    <w:rsid w:val="00A21007"/>
    <w:rsid w:val="00A21AC2"/>
    <w:rsid w:val="00A22CFA"/>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45E"/>
    <w:rsid w:val="00A43720"/>
    <w:rsid w:val="00A446F9"/>
    <w:rsid w:val="00A44B5E"/>
    <w:rsid w:val="00A458C5"/>
    <w:rsid w:val="00A458FA"/>
    <w:rsid w:val="00A45C87"/>
    <w:rsid w:val="00A46224"/>
    <w:rsid w:val="00A46598"/>
    <w:rsid w:val="00A46FAE"/>
    <w:rsid w:val="00A5014D"/>
    <w:rsid w:val="00A50157"/>
    <w:rsid w:val="00A50216"/>
    <w:rsid w:val="00A50A71"/>
    <w:rsid w:val="00A516B9"/>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57B"/>
    <w:rsid w:val="00A6369E"/>
    <w:rsid w:val="00A6375D"/>
    <w:rsid w:val="00A64851"/>
    <w:rsid w:val="00A6488C"/>
    <w:rsid w:val="00A65AD5"/>
    <w:rsid w:val="00A6759D"/>
    <w:rsid w:val="00A67A69"/>
    <w:rsid w:val="00A70B5B"/>
    <w:rsid w:val="00A72CF6"/>
    <w:rsid w:val="00A7335F"/>
    <w:rsid w:val="00A74967"/>
    <w:rsid w:val="00A74EB8"/>
    <w:rsid w:val="00A75FC2"/>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85CC7"/>
    <w:rsid w:val="00A86AC2"/>
    <w:rsid w:val="00A9139A"/>
    <w:rsid w:val="00A930CE"/>
    <w:rsid w:val="00A93E2C"/>
    <w:rsid w:val="00A943B5"/>
    <w:rsid w:val="00A951D7"/>
    <w:rsid w:val="00A95C2F"/>
    <w:rsid w:val="00A96379"/>
    <w:rsid w:val="00A96BB4"/>
    <w:rsid w:val="00A96CF8"/>
    <w:rsid w:val="00A96D39"/>
    <w:rsid w:val="00A97014"/>
    <w:rsid w:val="00A9736C"/>
    <w:rsid w:val="00A97AC0"/>
    <w:rsid w:val="00AA0CEA"/>
    <w:rsid w:val="00AA1DBE"/>
    <w:rsid w:val="00AA2F59"/>
    <w:rsid w:val="00AA3692"/>
    <w:rsid w:val="00AA391D"/>
    <w:rsid w:val="00AA3A5E"/>
    <w:rsid w:val="00AA40FD"/>
    <w:rsid w:val="00AA4A01"/>
    <w:rsid w:val="00AA52BC"/>
    <w:rsid w:val="00AA592E"/>
    <w:rsid w:val="00AA5B15"/>
    <w:rsid w:val="00AA6C6A"/>
    <w:rsid w:val="00AA7474"/>
    <w:rsid w:val="00AA7BF9"/>
    <w:rsid w:val="00AB05B1"/>
    <w:rsid w:val="00AB0735"/>
    <w:rsid w:val="00AB09CB"/>
    <w:rsid w:val="00AB0DA0"/>
    <w:rsid w:val="00AB1DB5"/>
    <w:rsid w:val="00AB1F58"/>
    <w:rsid w:val="00AB32CA"/>
    <w:rsid w:val="00AB3A23"/>
    <w:rsid w:val="00AB3A74"/>
    <w:rsid w:val="00AB3EDB"/>
    <w:rsid w:val="00AB4281"/>
    <w:rsid w:val="00AB4631"/>
    <w:rsid w:val="00AB4649"/>
    <w:rsid w:val="00AB4EC6"/>
    <w:rsid w:val="00AB688F"/>
    <w:rsid w:val="00AB6FE7"/>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144E"/>
    <w:rsid w:val="00AF3BF6"/>
    <w:rsid w:val="00AF543A"/>
    <w:rsid w:val="00AF666A"/>
    <w:rsid w:val="00AF73F1"/>
    <w:rsid w:val="00B001BE"/>
    <w:rsid w:val="00B01B47"/>
    <w:rsid w:val="00B03118"/>
    <w:rsid w:val="00B04621"/>
    <w:rsid w:val="00B04E08"/>
    <w:rsid w:val="00B05D2A"/>
    <w:rsid w:val="00B05D60"/>
    <w:rsid w:val="00B06056"/>
    <w:rsid w:val="00B074C7"/>
    <w:rsid w:val="00B07D8E"/>
    <w:rsid w:val="00B07F53"/>
    <w:rsid w:val="00B11CB3"/>
    <w:rsid w:val="00B11CBC"/>
    <w:rsid w:val="00B12333"/>
    <w:rsid w:val="00B1276C"/>
    <w:rsid w:val="00B13C5B"/>
    <w:rsid w:val="00B14532"/>
    <w:rsid w:val="00B1550B"/>
    <w:rsid w:val="00B15CDF"/>
    <w:rsid w:val="00B202AC"/>
    <w:rsid w:val="00B210BD"/>
    <w:rsid w:val="00B21CB1"/>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5E89"/>
    <w:rsid w:val="00B35F1F"/>
    <w:rsid w:val="00B3794C"/>
    <w:rsid w:val="00B404BA"/>
    <w:rsid w:val="00B411CE"/>
    <w:rsid w:val="00B41C84"/>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2D34"/>
    <w:rsid w:val="00B646F7"/>
    <w:rsid w:val="00B64891"/>
    <w:rsid w:val="00B66861"/>
    <w:rsid w:val="00B6792A"/>
    <w:rsid w:val="00B67C9D"/>
    <w:rsid w:val="00B67CD2"/>
    <w:rsid w:val="00B72656"/>
    <w:rsid w:val="00B73BD5"/>
    <w:rsid w:val="00B741E2"/>
    <w:rsid w:val="00B748F4"/>
    <w:rsid w:val="00B77B58"/>
    <w:rsid w:val="00B804AB"/>
    <w:rsid w:val="00B8191F"/>
    <w:rsid w:val="00B833A4"/>
    <w:rsid w:val="00B83F23"/>
    <w:rsid w:val="00B83FAB"/>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4D5"/>
    <w:rsid w:val="00BA5BB1"/>
    <w:rsid w:val="00BA69B7"/>
    <w:rsid w:val="00BA7254"/>
    <w:rsid w:val="00BA7C1C"/>
    <w:rsid w:val="00BA7EF7"/>
    <w:rsid w:val="00BA7F8C"/>
    <w:rsid w:val="00BB1B04"/>
    <w:rsid w:val="00BB1DAE"/>
    <w:rsid w:val="00BB1DF3"/>
    <w:rsid w:val="00BB1FE7"/>
    <w:rsid w:val="00BB2FBE"/>
    <w:rsid w:val="00BB3025"/>
    <w:rsid w:val="00BB3307"/>
    <w:rsid w:val="00BB38A0"/>
    <w:rsid w:val="00BB42C9"/>
    <w:rsid w:val="00BB4532"/>
    <w:rsid w:val="00BB4777"/>
    <w:rsid w:val="00BB4A3E"/>
    <w:rsid w:val="00BB521A"/>
    <w:rsid w:val="00BB59E0"/>
    <w:rsid w:val="00BB7741"/>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2AAC"/>
    <w:rsid w:val="00BE49CC"/>
    <w:rsid w:val="00BE4F97"/>
    <w:rsid w:val="00BE598D"/>
    <w:rsid w:val="00BE696E"/>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211"/>
    <w:rsid w:val="00C1446E"/>
    <w:rsid w:val="00C1468E"/>
    <w:rsid w:val="00C14783"/>
    <w:rsid w:val="00C14927"/>
    <w:rsid w:val="00C15E15"/>
    <w:rsid w:val="00C17318"/>
    <w:rsid w:val="00C175B3"/>
    <w:rsid w:val="00C1767C"/>
    <w:rsid w:val="00C203F2"/>
    <w:rsid w:val="00C225F2"/>
    <w:rsid w:val="00C22B26"/>
    <w:rsid w:val="00C22D5D"/>
    <w:rsid w:val="00C23432"/>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37CD6"/>
    <w:rsid w:val="00C41C1D"/>
    <w:rsid w:val="00C422E3"/>
    <w:rsid w:val="00C4276A"/>
    <w:rsid w:val="00C4327B"/>
    <w:rsid w:val="00C44E34"/>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810"/>
    <w:rsid w:val="00C73D0E"/>
    <w:rsid w:val="00C74CB5"/>
    <w:rsid w:val="00C74FCF"/>
    <w:rsid w:val="00C77130"/>
    <w:rsid w:val="00C8222A"/>
    <w:rsid w:val="00C83005"/>
    <w:rsid w:val="00C838A7"/>
    <w:rsid w:val="00C84A85"/>
    <w:rsid w:val="00C84CDD"/>
    <w:rsid w:val="00C8631D"/>
    <w:rsid w:val="00C8675A"/>
    <w:rsid w:val="00C87406"/>
    <w:rsid w:val="00C877CF"/>
    <w:rsid w:val="00C8786A"/>
    <w:rsid w:val="00C91003"/>
    <w:rsid w:val="00C92702"/>
    <w:rsid w:val="00C93471"/>
    <w:rsid w:val="00C9350D"/>
    <w:rsid w:val="00C93AD7"/>
    <w:rsid w:val="00C94422"/>
    <w:rsid w:val="00C9480B"/>
    <w:rsid w:val="00C94C35"/>
    <w:rsid w:val="00C955D3"/>
    <w:rsid w:val="00C97337"/>
    <w:rsid w:val="00C97392"/>
    <w:rsid w:val="00C97D04"/>
    <w:rsid w:val="00CA085F"/>
    <w:rsid w:val="00CA2BC6"/>
    <w:rsid w:val="00CA3352"/>
    <w:rsid w:val="00CA3425"/>
    <w:rsid w:val="00CA39A5"/>
    <w:rsid w:val="00CA4F6B"/>
    <w:rsid w:val="00CA526C"/>
    <w:rsid w:val="00CA6379"/>
    <w:rsid w:val="00CA762B"/>
    <w:rsid w:val="00CB1DC6"/>
    <w:rsid w:val="00CB27CF"/>
    <w:rsid w:val="00CB2D66"/>
    <w:rsid w:val="00CB2DE6"/>
    <w:rsid w:val="00CB2E92"/>
    <w:rsid w:val="00CB33D7"/>
    <w:rsid w:val="00CB5059"/>
    <w:rsid w:val="00CB54F1"/>
    <w:rsid w:val="00CB5939"/>
    <w:rsid w:val="00CC04DC"/>
    <w:rsid w:val="00CC2AEB"/>
    <w:rsid w:val="00CC2CD2"/>
    <w:rsid w:val="00CC2D0A"/>
    <w:rsid w:val="00CC550A"/>
    <w:rsid w:val="00CC744E"/>
    <w:rsid w:val="00CC782A"/>
    <w:rsid w:val="00CC7852"/>
    <w:rsid w:val="00CC7DE9"/>
    <w:rsid w:val="00CD01D9"/>
    <w:rsid w:val="00CD29B2"/>
    <w:rsid w:val="00CD30B8"/>
    <w:rsid w:val="00CD374F"/>
    <w:rsid w:val="00CD4746"/>
    <w:rsid w:val="00CD583B"/>
    <w:rsid w:val="00CD76C1"/>
    <w:rsid w:val="00CD7C63"/>
    <w:rsid w:val="00CD7EF1"/>
    <w:rsid w:val="00CE02CD"/>
    <w:rsid w:val="00CE1D84"/>
    <w:rsid w:val="00CE392B"/>
    <w:rsid w:val="00CE3D6B"/>
    <w:rsid w:val="00CE4B46"/>
    <w:rsid w:val="00CE4BEF"/>
    <w:rsid w:val="00CE4C88"/>
    <w:rsid w:val="00CE520C"/>
    <w:rsid w:val="00CE65DE"/>
    <w:rsid w:val="00CE719B"/>
    <w:rsid w:val="00CE72BE"/>
    <w:rsid w:val="00CF05F8"/>
    <w:rsid w:val="00CF0E8A"/>
    <w:rsid w:val="00CF1DB4"/>
    <w:rsid w:val="00CF259D"/>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0DE"/>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45E63"/>
    <w:rsid w:val="00D516C7"/>
    <w:rsid w:val="00D520EE"/>
    <w:rsid w:val="00D52868"/>
    <w:rsid w:val="00D54755"/>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2AB5"/>
    <w:rsid w:val="00D733C4"/>
    <w:rsid w:val="00D7352A"/>
    <w:rsid w:val="00D73F07"/>
    <w:rsid w:val="00D761D7"/>
    <w:rsid w:val="00D766F3"/>
    <w:rsid w:val="00D7751B"/>
    <w:rsid w:val="00D803CD"/>
    <w:rsid w:val="00D80437"/>
    <w:rsid w:val="00D84CE5"/>
    <w:rsid w:val="00D85BE7"/>
    <w:rsid w:val="00D86255"/>
    <w:rsid w:val="00D8704C"/>
    <w:rsid w:val="00D876AE"/>
    <w:rsid w:val="00D87EFA"/>
    <w:rsid w:val="00D90500"/>
    <w:rsid w:val="00D90869"/>
    <w:rsid w:val="00D90F96"/>
    <w:rsid w:val="00D91AA5"/>
    <w:rsid w:val="00D91BD8"/>
    <w:rsid w:val="00D91DC7"/>
    <w:rsid w:val="00D9282D"/>
    <w:rsid w:val="00D92CC1"/>
    <w:rsid w:val="00D94FFD"/>
    <w:rsid w:val="00D961B3"/>
    <w:rsid w:val="00D96C36"/>
    <w:rsid w:val="00D97539"/>
    <w:rsid w:val="00DA01C2"/>
    <w:rsid w:val="00DA1775"/>
    <w:rsid w:val="00DA1CEE"/>
    <w:rsid w:val="00DA2487"/>
    <w:rsid w:val="00DA36C0"/>
    <w:rsid w:val="00DA3DAD"/>
    <w:rsid w:val="00DA3EB3"/>
    <w:rsid w:val="00DA47A7"/>
    <w:rsid w:val="00DA4BFB"/>
    <w:rsid w:val="00DA4F68"/>
    <w:rsid w:val="00DA6E83"/>
    <w:rsid w:val="00DA76E5"/>
    <w:rsid w:val="00DA79AD"/>
    <w:rsid w:val="00DA7A91"/>
    <w:rsid w:val="00DA7C7F"/>
    <w:rsid w:val="00DA7D61"/>
    <w:rsid w:val="00DB0CF2"/>
    <w:rsid w:val="00DB1DC3"/>
    <w:rsid w:val="00DB3AD2"/>
    <w:rsid w:val="00DB426D"/>
    <w:rsid w:val="00DB4474"/>
    <w:rsid w:val="00DB5463"/>
    <w:rsid w:val="00DB5659"/>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772"/>
    <w:rsid w:val="00DC7B2B"/>
    <w:rsid w:val="00DC7B70"/>
    <w:rsid w:val="00DC7C99"/>
    <w:rsid w:val="00DD002E"/>
    <w:rsid w:val="00DD0C5B"/>
    <w:rsid w:val="00DD120A"/>
    <w:rsid w:val="00DD21A9"/>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389A"/>
    <w:rsid w:val="00DE3A8E"/>
    <w:rsid w:val="00DE5DA4"/>
    <w:rsid w:val="00DE6216"/>
    <w:rsid w:val="00DE6792"/>
    <w:rsid w:val="00DE6B0B"/>
    <w:rsid w:val="00DF0640"/>
    <w:rsid w:val="00DF0BA3"/>
    <w:rsid w:val="00DF1070"/>
    <w:rsid w:val="00DF11F8"/>
    <w:rsid w:val="00DF1372"/>
    <w:rsid w:val="00DF4369"/>
    <w:rsid w:val="00DF4441"/>
    <w:rsid w:val="00DF6348"/>
    <w:rsid w:val="00DF658B"/>
    <w:rsid w:val="00DF67BD"/>
    <w:rsid w:val="00DF76C3"/>
    <w:rsid w:val="00E0130E"/>
    <w:rsid w:val="00E02766"/>
    <w:rsid w:val="00E02CB9"/>
    <w:rsid w:val="00E0354C"/>
    <w:rsid w:val="00E03B2F"/>
    <w:rsid w:val="00E043BB"/>
    <w:rsid w:val="00E045BF"/>
    <w:rsid w:val="00E05D2A"/>
    <w:rsid w:val="00E07EEF"/>
    <w:rsid w:val="00E100C8"/>
    <w:rsid w:val="00E10752"/>
    <w:rsid w:val="00E10AFE"/>
    <w:rsid w:val="00E1325E"/>
    <w:rsid w:val="00E134F3"/>
    <w:rsid w:val="00E14A80"/>
    <w:rsid w:val="00E14AEC"/>
    <w:rsid w:val="00E14EAB"/>
    <w:rsid w:val="00E1583A"/>
    <w:rsid w:val="00E15924"/>
    <w:rsid w:val="00E1684E"/>
    <w:rsid w:val="00E17E8C"/>
    <w:rsid w:val="00E20738"/>
    <w:rsid w:val="00E2073F"/>
    <w:rsid w:val="00E20FEF"/>
    <w:rsid w:val="00E21BAB"/>
    <w:rsid w:val="00E21CAD"/>
    <w:rsid w:val="00E24A25"/>
    <w:rsid w:val="00E24B56"/>
    <w:rsid w:val="00E24FD6"/>
    <w:rsid w:val="00E25D88"/>
    <w:rsid w:val="00E26814"/>
    <w:rsid w:val="00E27F57"/>
    <w:rsid w:val="00E30354"/>
    <w:rsid w:val="00E31488"/>
    <w:rsid w:val="00E317E0"/>
    <w:rsid w:val="00E32B23"/>
    <w:rsid w:val="00E34013"/>
    <w:rsid w:val="00E35437"/>
    <w:rsid w:val="00E365B2"/>
    <w:rsid w:val="00E367E1"/>
    <w:rsid w:val="00E3745A"/>
    <w:rsid w:val="00E400A6"/>
    <w:rsid w:val="00E406E2"/>
    <w:rsid w:val="00E41931"/>
    <w:rsid w:val="00E43C32"/>
    <w:rsid w:val="00E43E05"/>
    <w:rsid w:val="00E44E13"/>
    <w:rsid w:val="00E457B3"/>
    <w:rsid w:val="00E46ADD"/>
    <w:rsid w:val="00E4722E"/>
    <w:rsid w:val="00E47410"/>
    <w:rsid w:val="00E5043F"/>
    <w:rsid w:val="00E533AC"/>
    <w:rsid w:val="00E538E9"/>
    <w:rsid w:val="00E54049"/>
    <w:rsid w:val="00E5406B"/>
    <w:rsid w:val="00E54EE9"/>
    <w:rsid w:val="00E5505A"/>
    <w:rsid w:val="00E550FC"/>
    <w:rsid w:val="00E55609"/>
    <w:rsid w:val="00E55D74"/>
    <w:rsid w:val="00E55EF4"/>
    <w:rsid w:val="00E5758A"/>
    <w:rsid w:val="00E57B8F"/>
    <w:rsid w:val="00E57FE8"/>
    <w:rsid w:val="00E60258"/>
    <w:rsid w:val="00E6540C"/>
    <w:rsid w:val="00E6541E"/>
    <w:rsid w:val="00E65BDE"/>
    <w:rsid w:val="00E65E6C"/>
    <w:rsid w:val="00E669FF"/>
    <w:rsid w:val="00E70475"/>
    <w:rsid w:val="00E706B3"/>
    <w:rsid w:val="00E70DF7"/>
    <w:rsid w:val="00E71DA1"/>
    <w:rsid w:val="00E731DD"/>
    <w:rsid w:val="00E73B49"/>
    <w:rsid w:val="00E73F67"/>
    <w:rsid w:val="00E746B7"/>
    <w:rsid w:val="00E74974"/>
    <w:rsid w:val="00E74DEC"/>
    <w:rsid w:val="00E74F32"/>
    <w:rsid w:val="00E76333"/>
    <w:rsid w:val="00E77B8C"/>
    <w:rsid w:val="00E80886"/>
    <w:rsid w:val="00E8132C"/>
    <w:rsid w:val="00E81E2A"/>
    <w:rsid w:val="00E85469"/>
    <w:rsid w:val="00E858F9"/>
    <w:rsid w:val="00E85CD1"/>
    <w:rsid w:val="00E86687"/>
    <w:rsid w:val="00E90118"/>
    <w:rsid w:val="00E9026C"/>
    <w:rsid w:val="00E9055C"/>
    <w:rsid w:val="00E91BFF"/>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48AD"/>
    <w:rsid w:val="00EB4D19"/>
    <w:rsid w:val="00EB50B7"/>
    <w:rsid w:val="00EB5920"/>
    <w:rsid w:val="00EB6A2C"/>
    <w:rsid w:val="00EB75D7"/>
    <w:rsid w:val="00EB773D"/>
    <w:rsid w:val="00EB7753"/>
    <w:rsid w:val="00EB7882"/>
    <w:rsid w:val="00EC1CC6"/>
    <w:rsid w:val="00EC1F56"/>
    <w:rsid w:val="00EC25B7"/>
    <w:rsid w:val="00EC2BF2"/>
    <w:rsid w:val="00EC5F78"/>
    <w:rsid w:val="00EC6E55"/>
    <w:rsid w:val="00ED0DDB"/>
    <w:rsid w:val="00ED1EB4"/>
    <w:rsid w:val="00ED1F76"/>
    <w:rsid w:val="00ED2951"/>
    <w:rsid w:val="00ED312B"/>
    <w:rsid w:val="00ED35FE"/>
    <w:rsid w:val="00ED4BFB"/>
    <w:rsid w:val="00EE0952"/>
    <w:rsid w:val="00EE261E"/>
    <w:rsid w:val="00EE2D06"/>
    <w:rsid w:val="00EE3865"/>
    <w:rsid w:val="00EE7C5F"/>
    <w:rsid w:val="00EE7EA3"/>
    <w:rsid w:val="00EF020C"/>
    <w:rsid w:val="00EF11C3"/>
    <w:rsid w:val="00EF56E2"/>
    <w:rsid w:val="00EF583C"/>
    <w:rsid w:val="00EF58CC"/>
    <w:rsid w:val="00EF5A8C"/>
    <w:rsid w:val="00EF7020"/>
    <w:rsid w:val="00F001DF"/>
    <w:rsid w:val="00F0030F"/>
    <w:rsid w:val="00F00504"/>
    <w:rsid w:val="00F00565"/>
    <w:rsid w:val="00F00997"/>
    <w:rsid w:val="00F0410E"/>
    <w:rsid w:val="00F05F1D"/>
    <w:rsid w:val="00F05FE0"/>
    <w:rsid w:val="00F065FD"/>
    <w:rsid w:val="00F06EB2"/>
    <w:rsid w:val="00F07ED3"/>
    <w:rsid w:val="00F1054D"/>
    <w:rsid w:val="00F1058B"/>
    <w:rsid w:val="00F10683"/>
    <w:rsid w:val="00F11360"/>
    <w:rsid w:val="00F11595"/>
    <w:rsid w:val="00F1277E"/>
    <w:rsid w:val="00F1295D"/>
    <w:rsid w:val="00F12F36"/>
    <w:rsid w:val="00F1303D"/>
    <w:rsid w:val="00F13B6A"/>
    <w:rsid w:val="00F15EC1"/>
    <w:rsid w:val="00F169EE"/>
    <w:rsid w:val="00F16A87"/>
    <w:rsid w:val="00F1720E"/>
    <w:rsid w:val="00F20991"/>
    <w:rsid w:val="00F219DD"/>
    <w:rsid w:val="00F22BEC"/>
    <w:rsid w:val="00F24D5C"/>
    <w:rsid w:val="00F25070"/>
    <w:rsid w:val="00F25648"/>
    <w:rsid w:val="00F25CA9"/>
    <w:rsid w:val="00F26895"/>
    <w:rsid w:val="00F26EF7"/>
    <w:rsid w:val="00F276BE"/>
    <w:rsid w:val="00F27AFD"/>
    <w:rsid w:val="00F30D1A"/>
    <w:rsid w:val="00F30E5D"/>
    <w:rsid w:val="00F31AE3"/>
    <w:rsid w:val="00F323C6"/>
    <w:rsid w:val="00F32ED7"/>
    <w:rsid w:val="00F355E3"/>
    <w:rsid w:val="00F365F0"/>
    <w:rsid w:val="00F370A1"/>
    <w:rsid w:val="00F37E9C"/>
    <w:rsid w:val="00F40101"/>
    <w:rsid w:val="00F414B6"/>
    <w:rsid w:val="00F41E44"/>
    <w:rsid w:val="00F438C0"/>
    <w:rsid w:val="00F439B4"/>
    <w:rsid w:val="00F45AFA"/>
    <w:rsid w:val="00F45F68"/>
    <w:rsid w:val="00F46383"/>
    <w:rsid w:val="00F465A2"/>
    <w:rsid w:val="00F4719F"/>
    <w:rsid w:val="00F47291"/>
    <w:rsid w:val="00F472DC"/>
    <w:rsid w:val="00F475C4"/>
    <w:rsid w:val="00F47B85"/>
    <w:rsid w:val="00F47E19"/>
    <w:rsid w:val="00F50026"/>
    <w:rsid w:val="00F504B3"/>
    <w:rsid w:val="00F51079"/>
    <w:rsid w:val="00F54E43"/>
    <w:rsid w:val="00F55658"/>
    <w:rsid w:val="00F55AB6"/>
    <w:rsid w:val="00F57644"/>
    <w:rsid w:val="00F579B0"/>
    <w:rsid w:val="00F57C3C"/>
    <w:rsid w:val="00F6030C"/>
    <w:rsid w:val="00F61579"/>
    <w:rsid w:val="00F6276F"/>
    <w:rsid w:val="00F63BC8"/>
    <w:rsid w:val="00F63FF8"/>
    <w:rsid w:val="00F6410B"/>
    <w:rsid w:val="00F6446D"/>
    <w:rsid w:val="00F64984"/>
    <w:rsid w:val="00F661D3"/>
    <w:rsid w:val="00F66FF4"/>
    <w:rsid w:val="00F6726B"/>
    <w:rsid w:val="00F677E7"/>
    <w:rsid w:val="00F70548"/>
    <w:rsid w:val="00F7153F"/>
    <w:rsid w:val="00F72B0C"/>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4B9"/>
    <w:rsid w:val="00F85678"/>
    <w:rsid w:val="00F85AB2"/>
    <w:rsid w:val="00F86AC5"/>
    <w:rsid w:val="00F90E7B"/>
    <w:rsid w:val="00F92017"/>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B3C"/>
    <w:rsid w:val="00FC5C74"/>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4BF7"/>
    <w:rsid w:val="00FE573D"/>
    <w:rsid w:val="00FE5845"/>
    <w:rsid w:val="00FE6828"/>
    <w:rsid w:val="00FE6F06"/>
    <w:rsid w:val="00FE7AE9"/>
    <w:rsid w:val="00FF1006"/>
    <w:rsid w:val="00FF224B"/>
    <w:rsid w:val="00FF309D"/>
    <w:rsid w:val="00FF3740"/>
    <w:rsid w:val="00FF3A3B"/>
    <w:rsid w:val="00FF3AB3"/>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Ratkaisematonmaininta1">
    <w:name w:val="Ratkaisematon mainint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FE0C7A"/>
    <w:pPr>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DefaultParagraphFont"/>
    <w:uiPriority w:val="99"/>
    <w:semiHidden/>
    <w:unhideWhenUsed/>
    <w:rsid w:val="00346923"/>
    <w:rPr>
      <w:color w:val="605E5C"/>
      <w:shd w:val="clear" w:color="auto" w:fill="E1DFDD"/>
    </w:rPr>
  </w:style>
  <w:style w:type="table" w:styleId="TableGrid">
    <w:name w:val="Table Grid"/>
    <w:basedOn w:val="TableNormal"/>
    <w:uiPriority w:val="39"/>
    <w:rsid w:val="00F370A1"/>
    <w:rPr>
      <w:rFonts w:eastAsia="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7291"/>
    <w:rPr>
      <w:color w:val="954F72" w:themeColor="followedHyperlink"/>
      <w:u w:val="single"/>
    </w:rPr>
  </w:style>
  <w:style w:type="character" w:styleId="UnresolvedMention">
    <w:name w:val="Unresolved Mention"/>
    <w:basedOn w:val="DefaultParagraphFont"/>
    <w:uiPriority w:val="99"/>
    <w:semiHidden/>
    <w:unhideWhenUsed/>
    <w:rsid w:val="009A4C08"/>
    <w:rPr>
      <w:color w:val="605E5C"/>
      <w:shd w:val="clear" w:color="auto" w:fill="E1DFDD"/>
    </w:rPr>
  </w:style>
  <w:style w:type="paragraph" w:styleId="Caption">
    <w:name w:val="caption"/>
    <w:basedOn w:val="Normal"/>
    <w:next w:val="Normal"/>
    <w:uiPriority w:val="35"/>
    <w:unhideWhenUsed/>
    <w:qFormat/>
    <w:rsid w:val="00F6726B"/>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AF666A"/>
    <w:rPr>
      <w:sz w:val="16"/>
      <w:szCs w:val="16"/>
    </w:rPr>
  </w:style>
  <w:style w:type="paragraph" w:styleId="CommentText">
    <w:name w:val="annotation text"/>
    <w:basedOn w:val="Normal"/>
    <w:link w:val="CommentTextChar"/>
    <w:uiPriority w:val="99"/>
    <w:semiHidden/>
    <w:unhideWhenUsed/>
    <w:rsid w:val="00AF666A"/>
    <w:pPr>
      <w:spacing w:line="240" w:lineRule="auto"/>
    </w:pPr>
    <w:rPr>
      <w:sz w:val="20"/>
    </w:rPr>
  </w:style>
  <w:style w:type="character" w:customStyle="1" w:styleId="CommentTextChar">
    <w:name w:val="Comment Text Char"/>
    <w:basedOn w:val="DefaultParagraphFont"/>
    <w:link w:val="CommentText"/>
    <w:uiPriority w:val="99"/>
    <w:semiHidden/>
    <w:rsid w:val="00AF666A"/>
    <w:rPr>
      <w:rFonts w:ascii="Verdana" w:eastAsiaTheme="minorHAnsi" w:hAnsi="Verdana"/>
      <w:kern w:val="20"/>
      <w:sz w:val="20"/>
      <w:szCs w:val="20"/>
    </w:rPr>
  </w:style>
  <w:style w:type="paragraph" w:styleId="CommentSubject">
    <w:name w:val="annotation subject"/>
    <w:basedOn w:val="CommentText"/>
    <w:next w:val="CommentText"/>
    <w:link w:val="CommentSubjectChar"/>
    <w:uiPriority w:val="99"/>
    <w:semiHidden/>
    <w:unhideWhenUsed/>
    <w:rsid w:val="00AF666A"/>
    <w:rPr>
      <w:b/>
      <w:bCs/>
    </w:rPr>
  </w:style>
  <w:style w:type="character" w:customStyle="1" w:styleId="CommentSubjectChar">
    <w:name w:val="Comment Subject Char"/>
    <w:basedOn w:val="CommentTextChar"/>
    <w:link w:val="CommentSubject"/>
    <w:uiPriority w:val="99"/>
    <w:semiHidden/>
    <w:rsid w:val="00AF666A"/>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3338">
      <w:bodyDiv w:val="1"/>
      <w:marLeft w:val="0"/>
      <w:marRight w:val="0"/>
      <w:marTop w:val="0"/>
      <w:marBottom w:val="0"/>
      <w:divBdr>
        <w:top w:val="none" w:sz="0" w:space="0" w:color="auto"/>
        <w:left w:val="none" w:sz="0" w:space="0" w:color="auto"/>
        <w:bottom w:val="none" w:sz="0" w:space="0" w:color="auto"/>
        <w:right w:val="none" w:sz="0" w:space="0" w:color="auto"/>
      </w:divBdr>
      <w:divsChild>
        <w:div w:id="1808469980">
          <w:marLeft w:val="547"/>
          <w:marRight w:val="0"/>
          <w:marTop w:val="0"/>
          <w:marBottom w:val="0"/>
          <w:divBdr>
            <w:top w:val="none" w:sz="0" w:space="0" w:color="auto"/>
            <w:left w:val="none" w:sz="0" w:space="0" w:color="auto"/>
            <w:bottom w:val="none" w:sz="0" w:space="0" w:color="auto"/>
            <w:right w:val="none" w:sz="0" w:space="0" w:color="auto"/>
          </w:divBdr>
        </w:div>
      </w:divsChild>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08933762">
      <w:bodyDiv w:val="1"/>
      <w:marLeft w:val="0"/>
      <w:marRight w:val="0"/>
      <w:marTop w:val="0"/>
      <w:marBottom w:val="0"/>
      <w:divBdr>
        <w:top w:val="none" w:sz="0" w:space="0" w:color="auto"/>
        <w:left w:val="none" w:sz="0" w:space="0" w:color="auto"/>
        <w:bottom w:val="none" w:sz="0" w:space="0" w:color="auto"/>
        <w:right w:val="none" w:sz="0" w:space="0" w:color="auto"/>
      </w:divBdr>
      <w:divsChild>
        <w:div w:id="212886635">
          <w:marLeft w:val="1267"/>
          <w:marRight w:val="0"/>
          <w:marTop w:val="0"/>
          <w:marBottom w:val="0"/>
          <w:divBdr>
            <w:top w:val="none" w:sz="0" w:space="0" w:color="auto"/>
            <w:left w:val="none" w:sz="0" w:space="0" w:color="auto"/>
            <w:bottom w:val="none" w:sz="0" w:space="0" w:color="auto"/>
            <w:right w:val="none" w:sz="0" w:space="0" w:color="auto"/>
          </w:divBdr>
        </w:div>
      </w:divsChild>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6545444">
      <w:bodyDiv w:val="1"/>
      <w:marLeft w:val="0"/>
      <w:marRight w:val="0"/>
      <w:marTop w:val="0"/>
      <w:marBottom w:val="0"/>
      <w:divBdr>
        <w:top w:val="none" w:sz="0" w:space="0" w:color="auto"/>
        <w:left w:val="none" w:sz="0" w:space="0" w:color="auto"/>
        <w:bottom w:val="none" w:sz="0" w:space="0" w:color="auto"/>
        <w:right w:val="none" w:sz="0" w:space="0" w:color="auto"/>
      </w:divBdr>
      <w:divsChild>
        <w:div w:id="555704508">
          <w:marLeft w:val="547"/>
          <w:marRight w:val="0"/>
          <w:marTop w:val="0"/>
          <w:marBottom w:val="0"/>
          <w:divBdr>
            <w:top w:val="none" w:sz="0" w:space="0" w:color="auto"/>
            <w:left w:val="none" w:sz="0" w:space="0" w:color="auto"/>
            <w:bottom w:val="none" w:sz="0" w:space="0" w:color="auto"/>
            <w:right w:val="none" w:sz="0" w:space="0" w:color="auto"/>
          </w:divBdr>
        </w:div>
      </w:divsChild>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65203515">
      <w:bodyDiv w:val="1"/>
      <w:marLeft w:val="0"/>
      <w:marRight w:val="0"/>
      <w:marTop w:val="0"/>
      <w:marBottom w:val="0"/>
      <w:divBdr>
        <w:top w:val="none" w:sz="0" w:space="0" w:color="auto"/>
        <w:left w:val="none" w:sz="0" w:space="0" w:color="auto"/>
        <w:bottom w:val="none" w:sz="0" w:space="0" w:color="auto"/>
        <w:right w:val="none" w:sz="0" w:space="0" w:color="auto"/>
      </w:divBdr>
      <w:divsChild>
        <w:div w:id="1191724762">
          <w:marLeft w:val="126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20274416">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547"/>
          <w:marRight w:val="0"/>
          <w:marTop w:val="0"/>
          <w:marBottom w:val="0"/>
          <w:divBdr>
            <w:top w:val="none" w:sz="0" w:space="0" w:color="auto"/>
            <w:left w:val="none" w:sz="0" w:space="0" w:color="auto"/>
            <w:bottom w:val="none" w:sz="0" w:space="0" w:color="auto"/>
            <w:right w:val="none" w:sz="0" w:space="0" w:color="auto"/>
          </w:divBdr>
        </w:div>
      </w:divsChild>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4114">
      <w:bodyDiv w:val="1"/>
      <w:marLeft w:val="0"/>
      <w:marRight w:val="0"/>
      <w:marTop w:val="0"/>
      <w:marBottom w:val="0"/>
      <w:divBdr>
        <w:top w:val="none" w:sz="0" w:space="0" w:color="auto"/>
        <w:left w:val="none" w:sz="0" w:space="0" w:color="auto"/>
        <w:bottom w:val="none" w:sz="0" w:space="0" w:color="auto"/>
        <w:right w:val="none" w:sz="0" w:space="0" w:color="auto"/>
      </w:divBdr>
      <w:divsChild>
        <w:div w:id="1989284209">
          <w:marLeft w:val="1267"/>
          <w:marRight w:val="0"/>
          <w:marTop w:val="0"/>
          <w:marBottom w:val="0"/>
          <w:divBdr>
            <w:top w:val="none" w:sz="0" w:space="0" w:color="auto"/>
            <w:left w:val="none" w:sz="0" w:space="0" w:color="auto"/>
            <w:bottom w:val="none" w:sz="0" w:space="0" w:color="auto"/>
            <w:right w:val="none" w:sz="0" w:space="0" w:color="auto"/>
          </w:divBdr>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082414314">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7336210">
      <w:bodyDiv w:val="1"/>
      <w:marLeft w:val="0"/>
      <w:marRight w:val="0"/>
      <w:marTop w:val="0"/>
      <w:marBottom w:val="0"/>
      <w:divBdr>
        <w:top w:val="none" w:sz="0" w:space="0" w:color="auto"/>
        <w:left w:val="none" w:sz="0" w:space="0" w:color="auto"/>
        <w:bottom w:val="none" w:sz="0" w:space="0" w:color="auto"/>
        <w:right w:val="none" w:sz="0" w:space="0" w:color="auto"/>
      </w:divBdr>
      <w:divsChild>
        <w:div w:id="2016571906">
          <w:marLeft w:val="547"/>
          <w:marRight w:val="0"/>
          <w:marTop w:val="0"/>
          <w:marBottom w:val="0"/>
          <w:divBdr>
            <w:top w:val="none" w:sz="0" w:space="0" w:color="auto"/>
            <w:left w:val="none" w:sz="0" w:space="0" w:color="auto"/>
            <w:bottom w:val="none" w:sz="0" w:space="0" w:color="auto"/>
            <w:right w:val="none" w:sz="0" w:space="0" w:color="auto"/>
          </w:divBdr>
        </w:div>
      </w:divsChild>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ym.fi/en/front-page" TargetMode="External"/><Relationship Id="rId26" Type="http://schemas.openxmlformats.org/officeDocument/2006/relationships/hyperlink" Target="http://iitk.ac.in/" TargetMode="External"/><Relationship Id="rId3" Type="http://schemas.openxmlformats.org/officeDocument/2006/relationships/customXml" Target="../customXml/item3.xml"/><Relationship Id="rId21" Type="http://schemas.openxmlformats.org/officeDocument/2006/relationships/hyperlink" Target="https://www.swm-wood.com/"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g"/><Relationship Id="rId25" Type="http://schemas.openxmlformats.org/officeDocument/2006/relationships/hyperlink" Target="https://www.wisegeek.com/"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puuproffa.fi"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cfaddens.com/default.aspx"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elam.fi/sites/default/files/2017-08/sementtilastulevyn-tekninen-esite.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puuinfo.fi/"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smy.fi/en/"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7FCA3F-1E02-4CB8-BCA5-EE038BA8123C}">
  <ds:schemaRefs>
    <ds:schemaRef ds:uri="http://schemas.openxmlformats.org/officeDocument/2006/bibliography"/>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6984</Words>
  <Characters>39811</Characters>
  <Application>Microsoft Office Word</Application>
  <DocSecurity>0</DocSecurity>
  <Lines>331</Lines>
  <Paragraphs>93</Paragraphs>
  <ScaleCrop>false</ScaleCrop>
  <HeadingPairs>
    <vt:vector size="10" baseType="variant">
      <vt:variant>
        <vt:lpstr>Τίτλος</vt:lpstr>
      </vt:variant>
      <vt:variant>
        <vt:i4>1</vt:i4>
      </vt:variant>
      <vt:variant>
        <vt:lpstr>Otsikko</vt:lpstr>
      </vt:variant>
      <vt:variant>
        <vt:i4>1</vt:i4>
      </vt:variant>
      <vt:variant>
        <vt:lpstr>Titel</vt:lpstr>
      </vt:variant>
      <vt:variant>
        <vt:i4>1</vt:i4>
      </vt:variant>
      <vt:variant>
        <vt:lpstr>Title</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46702</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2021-01-27T09:10:00Z</dcterms:created>
  <dcterms:modified xsi:type="dcterms:W3CDTF">2021-08-27T06:39:00Z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