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de-AT" w:eastAsia="de-AT"/>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28F413C9" w:rsidR="0002235F" w:rsidRDefault="006C11F9" w:rsidP="0002235F">
      <w:pPr>
        <w:spacing w:line="276" w:lineRule="auto"/>
        <w:ind w:left="1984"/>
        <w:rPr>
          <w:rFonts w:ascii="Arial Narrow" w:hAnsi="Arial Narrow"/>
          <w:noProof/>
          <w:color w:val="000000" w:themeColor="text1"/>
          <w:sz w:val="22"/>
        </w:rPr>
      </w:pPr>
      <w:r>
        <w:rPr>
          <w:noProof/>
          <w:lang w:val="de-AT" w:eastAsia="de-AT"/>
        </w:rPr>
        <mc:AlternateContent>
          <mc:Choice Requires="wps">
            <w:drawing>
              <wp:anchor distT="0" distB="0" distL="114300" distR="114300" simplePos="0" relativeHeight="251680790" behindDoc="0" locked="0" layoutInCell="1" allowOverlap="1" wp14:anchorId="2E990041" wp14:editId="638DA9D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56F6667D" w:rsidR="009079A0" w:rsidRPr="00806D92" w:rsidRDefault="00AB7FE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energiatehokkaan puurakentamisen menetelmissä</w:t>
                            </w:r>
                          </w:p>
                          <w:p w14:paraId="09CBB295" w14:textId="77777777" w:rsidR="009079A0" w:rsidRDefault="009079A0"/>
                          <w:p w14:paraId="668EBEB7"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9A39F1D" w14:textId="77777777" w:rsidR="009079A0" w:rsidRDefault="009079A0"/>
                          <w:p w14:paraId="551BE4D0"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9079A0" w:rsidRDefault="009079A0"/>
                          <w:p w14:paraId="0CC6AB6A"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5768DC8E" w14:textId="77777777" w:rsidR="009079A0" w:rsidRDefault="009079A0"/>
                          <w:p w14:paraId="6CE21C8F"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9079A0" w:rsidRDefault="009079A0"/>
                          <w:p w14:paraId="601D1E5E"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1A453A05" w14:textId="77777777" w:rsidR="009079A0" w:rsidRDefault="009079A0"/>
                          <w:p w14:paraId="6CCF8717"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9079A0" w:rsidRDefault="009079A0"/>
                          <w:p w14:paraId="3ABB8149"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61CCBF7D" w14:textId="77777777" w:rsidR="009079A0" w:rsidRDefault="009079A0"/>
                          <w:p w14:paraId="0E557F98" w14:textId="06DAFF39"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9079A0" w:rsidRDefault="009079A0"/>
                          <w:p w14:paraId="5D85F643"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AFA8404" w14:textId="77777777" w:rsidR="009079A0" w:rsidRDefault="009079A0"/>
                          <w:p w14:paraId="37A75396"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9079A0" w:rsidRDefault="009079A0"/>
                          <w:p w14:paraId="5D253C84"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21CED0C" w14:textId="77777777" w:rsidR="009079A0" w:rsidRDefault="009079A0"/>
                          <w:p w14:paraId="3869AD05" w14:textId="1ABEA5F3"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9079A0" w:rsidRDefault="009079A0"/>
                          <w:p w14:paraId="54C69C7D"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6D01CA65" w14:textId="77777777" w:rsidR="009079A0" w:rsidRDefault="009079A0"/>
                          <w:p w14:paraId="71485047" w14:textId="78BE7DD9"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9079A0" w:rsidRDefault="009079A0"/>
                          <w:p w14:paraId="1947E5FB"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9079A0" w:rsidRPr="004146E9" w:rsidRDefault="009079A0"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" fillcolor="#548235" stroked="f" strokeweight=".5pt">
                <v:textbox>
                  <w:txbxContent>
                    <w:p w14:paraId="2566BC08"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56F6667D" w:rsidR="009079A0" w:rsidRPr="00806D92" w:rsidRDefault="00AB7FE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energiatehokkaan puurakentamisen menetelmissä</w:t>
                      </w:r>
                    </w:p>
                    <w:p w14:paraId="09CBB295" w14:textId="77777777" w:rsidR="009079A0" w:rsidRDefault="009079A0"/>
                    <w:p w14:paraId="668EBEB7"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9A39F1D" w14:textId="77777777" w:rsidR="009079A0" w:rsidRDefault="009079A0"/>
                    <w:p w14:paraId="551BE4D0"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9079A0" w:rsidRDefault="009079A0"/>
                    <w:p w14:paraId="0CC6AB6A"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5768DC8E" w14:textId="77777777" w:rsidR="009079A0" w:rsidRDefault="009079A0"/>
                    <w:p w14:paraId="6CE21C8F"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9079A0" w:rsidRDefault="009079A0"/>
                    <w:p w14:paraId="601D1E5E"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1A453A05" w14:textId="77777777" w:rsidR="009079A0" w:rsidRDefault="009079A0"/>
                    <w:p w14:paraId="6CCF8717"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9079A0" w:rsidRDefault="009079A0"/>
                    <w:p w14:paraId="3ABB8149"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61CCBF7D" w14:textId="77777777" w:rsidR="009079A0" w:rsidRDefault="009079A0"/>
                    <w:p w14:paraId="0E557F98" w14:textId="06DAFF39"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9079A0" w:rsidRDefault="009079A0"/>
                    <w:p w14:paraId="5D85F643"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AFA8404" w14:textId="77777777" w:rsidR="009079A0" w:rsidRDefault="009079A0"/>
                    <w:p w14:paraId="37A75396"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9079A0" w:rsidRDefault="009079A0"/>
                    <w:p w14:paraId="5D253C84"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21CED0C" w14:textId="77777777" w:rsidR="009079A0" w:rsidRDefault="009079A0"/>
                    <w:p w14:paraId="3869AD05" w14:textId="1ABEA5F3"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9079A0" w:rsidRDefault="009079A0"/>
                    <w:p w14:paraId="54C69C7D"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6D01CA65" w14:textId="77777777" w:rsidR="009079A0" w:rsidRDefault="009079A0"/>
                    <w:p w14:paraId="71485047" w14:textId="78BE7DD9"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9079A0" w:rsidRDefault="009079A0"/>
                    <w:p w14:paraId="1947E5FB"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9079A0" w:rsidRPr="004146E9" w:rsidRDefault="009079A0"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Pr>
          <w:rFonts w:ascii="Noto Sans" w:eastAsia="Noto Sans" w:hAnsi="Noto Sans" w:cs="Noto Sans"/>
          <w:noProof/>
          <w:kern w:val="0"/>
          <w:sz w:val="22"/>
          <w:szCs w:val="22"/>
          <w:lang w:val="de-AT" w:eastAsia="de-AT"/>
        </w:rPr>
        <mc:AlternateContent>
          <mc:Choice Requires="wps">
            <w:drawing>
              <wp:anchor distT="0" distB="0" distL="114300" distR="114300" simplePos="0" relativeHeight="251678742" behindDoc="0" locked="0" layoutInCell="1" allowOverlap="1" wp14:anchorId="784731A4" wp14:editId="5C997254">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22D29BBB" w14:textId="52EB34D6" w:rsidR="009079A0" w:rsidRPr="004146E9" w:rsidRDefault="00FA5B45" w:rsidP="00AB688F">
                            <w:pPr>
                              <w:spacing w:line="240" w:lineRule="auto"/>
                              <w:jc w:val="center"/>
                              <w:rPr>
                                <w:rFonts w:ascii="Noto Sans" w:eastAsia="Noto Sans" w:hAnsi="Noto Sans" w:cs="Noto Sans"/>
                                <w:b/>
                                <w:bCs/>
                                <w:color w:val="FFFFFF"/>
                                <w:kern w:val="0"/>
                                <w:sz w:val="56"/>
                                <w:szCs w:val="56"/>
                                <w:lang w:eastAsia="en-US"/>
                              </w:rPr>
                            </w:pPr>
                            <w:r>
                              <w:rPr>
                                <w:rFonts w:ascii="Noto Sans" w:eastAsia="Noto Sans" w:hAnsi="Noto Sans" w:cs="Noto Sans"/>
                                <w:b/>
                                <w:bCs/>
                                <w:color w:val="FFFFFF"/>
                                <w:kern w:val="0"/>
                                <w:sz w:val="56"/>
                                <w:szCs w:val="56"/>
                                <w:lang w:eastAsia="en-US"/>
                              </w:rPr>
                              <w:t>HARJOITUSMATERIAALI</w:t>
                            </w:r>
                          </w:p>
                          <w:p w14:paraId="27A19F97" w14:textId="77777777" w:rsidR="002B7E34" w:rsidRDefault="002B7E34" w:rsidP="008C33B2">
                            <w:pPr>
                              <w:pStyle w:val="Otsikk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0" w:name="_Toc56179379"/>
                            <w:bookmarkStart w:id="1" w:name="_Toc56179417"/>
                            <w:bookmarkStart w:id="2" w:name="_Toc58492284"/>
                            <w:bookmarkStart w:id="3" w:name="_Toc60646186"/>
                            <w:bookmarkStart w:id="4" w:name="_Toc60646254"/>
                            <w:bookmarkStart w:id="5" w:name="_Toc60647815"/>
                            <w:bookmarkStart w:id="6" w:name="_Toc62737172"/>
                            <w:bookmarkStart w:id="7" w:name="_Toc65235824"/>
                          </w:p>
                          <w:bookmarkEnd w:id="0"/>
                          <w:bookmarkEnd w:id="1"/>
                          <w:bookmarkEnd w:id="2"/>
                          <w:bookmarkEnd w:id="3"/>
                          <w:bookmarkEnd w:id="4"/>
                          <w:bookmarkEnd w:id="5"/>
                          <w:bookmarkEnd w:id="6"/>
                          <w:bookmarkEnd w:id="7"/>
                          <w:p w14:paraId="180C3D8C" w14:textId="46C23D12" w:rsidR="009079A0" w:rsidRDefault="00EB2239" w:rsidP="007A07B6">
                            <w:pPr>
                              <w:jc w:val="center"/>
                              <w:rPr>
                                <w:rFonts w:ascii="Noto Sans" w:hAnsi="Noto Sans" w:cs="Noto Sans"/>
                                <w:color w:val="FFFFFF" w:themeColor="background1"/>
                                <w:sz w:val="48"/>
                                <w:szCs w:val="48"/>
                                <w:lang w:eastAsia="en-US"/>
                              </w:rPr>
                            </w:pPr>
                            <w:r>
                              <w:rPr>
                                <w:rFonts w:ascii="Noto Sans" w:hAnsi="Noto Sans" w:cs="Noto Sans"/>
                                <w:color w:val="FFFFFF" w:themeColor="background1"/>
                                <w:sz w:val="48"/>
                                <w:szCs w:val="48"/>
                                <w:lang w:eastAsia="en-US"/>
                              </w:rPr>
                              <w:t>Opintoyksikkö 4</w:t>
                            </w:r>
                          </w:p>
                          <w:p w14:paraId="24ADBE26" w14:textId="2AEB8512" w:rsidR="00EB2239" w:rsidRPr="00A10F4A" w:rsidRDefault="00EB2239" w:rsidP="007A07B6">
                            <w:pPr>
                              <w:jc w:val="center"/>
                              <w:rPr>
                                <w:rFonts w:ascii="Noto Sans" w:hAnsi="Noto Sans" w:cs="Noto Sans"/>
                                <w:b/>
                                <w:bCs/>
                                <w:color w:val="FFFFFF" w:themeColor="background1"/>
                                <w:sz w:val="48"/>
                                <w:szCs w:val="48"/>
                                <w:lang w:eastAsia="en-US"/>
                              </w:rPr>
                            </w:pPr>
                            <w:r>
                              <w:rPr>
                                <w:rFonts w:ascii="Noto Sans" w:hAnsi="Noto Sans" w:cs="Noto Sans"/>
                                <w:color w:val="FFFFFF" w:themeColor="background1"/>
                                <w:sz w:val="48"/>
                                <w:szCs w:val="48"/>
                                <w:lang w:eastAsia="en-US"/>
                              </w:rPr>
                              <w:t>PUURAKENNUSTEN TOIMIVUUS JA TEHOKKUUS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" fillcolor="#a1785b" stroked="f" strokeweight=".5pt">
                <v:textbox>
                  <w:txbxContent>
                    <w:p w14:paraId="22D29BBB" w14:textId="52EB34D6" w:rsidR="009079A0" w:rsidRPr="004146E9" w:rsidRDefault="00FA5B45" w:rsidP="00AB688F">
                      <w:pPr>
                        <w:spacing w:line="240" w:lineRule="auto"/>
                        <w:jc w:val="center"/>
                        <w:rPr>
                          <w:rFonts w:ascii="Noto Sans" w:eastAsia="Noto Sans" w:hAnsi="Noto Sans" w:cs="Noto Sans"/>
                          <w:b/>
                          <w:bCs/>
                          <w:color w:val="FFFFFF"/>
                          <w:kern w:val="0"/>
                          <w:sz w:val="56"/>
                          <w:szCs w:val="56"/>
                          <w:lang w:eastAsia="en-US"/>
                        </w:rPr>
                      </w:pPr>
                      <w:r>
                        <w:rPr>
                          <w:rFonts w:ascii="Noto Sans" w:eastAsia="Noto Sans" w:hAnsi="Noto Sans" w:cs="Noto Sans"/>
                          <w:b/>
                          <w:bCs/>
                          <w:color w:val="FFFFFF"/>
                          <w:kern w:val="0"/>
                          <w:sz w:val="56"/>
                          <w:szCs w:val="56"/>
                          <w:lang w:eastAsia="en-US"/>
                        </w:rPr>
                        <w:t>HARJOITUSMATERIAALI</w:t>
                      </w:r>
                    </w:p>
                    <w:p w14:paraId="27A19F97" w14:textId="77777777" w:rsidR="002B7E34" w:rsidRDefault="002B7E34" w:rsidP="008C33B2">
                      <w:pPr>
                        <w:pStyle w:val="Otsikk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 w:name="_Toc56179379"/>
                      <w:bookmarkStart w:id="9" w:name="_Toc56179417"/>
                      <w:bookmarkStart w:id="10" w:name="_Toc58492284"/>
                      <w:bookmarkStart w:id="11" w:name="_Toc60646186"/>
                      <w:bookmarkStart w:id="12" w:name="_Toc60646254"/>
                      <w:bookmarkStart w:id="13" w:name="_Toc60647815"/>
                      <w:bookmarkStart w:id="14" w:name="_Toc62737172"/>
                      <w:bookmarkStart w:id="15" w:name="_Toc65235824"/>
                    </w:p>
                    <w:bookmarkEnd w:id="8"/>
                    <w:bookmarkEnd w:id="9"/>
                    <w:bookmarkEnd w:id="10"/>
                    <w:bookmarkEnd w:id="11"/>
                    <w:bookmarkEnd w:id="12"/>
                    <w:bookmarkEnd w:id="13"/>
                    <w:bookmarkEnd w:id="14"/>
                    <w:bookmarkEnd w:id="15"/>
                    <w:p w14:paraId="180C3D8C" w14:textId="46C23D12" w:rsidR="009079A0" w:rsidRDefault="00EB2239" w:rsidP="007A07B6">
                      <w:pPr>
                        <w:jc w:val="center"/>
                        <w:rPr>
                          <w:rFonts w:ascii="Noto Sans" w:hAnsi="Noto Sans" w:cs="Noto Sans"/>
                          <w:color w:val="FFFFFF" w:themeColor="background1"/>
                          <w:sz w:val="48"/>
                          <w:szCs w:val="48"/>
                          <w:lang w:eastAsia="en-US"/>
                        </w:rPr>
                      </w:pPr>
                      <w:r>
                        <w:rPr>
                          <w:rFonts w:ascii="Noto Sans" w:hAnsi="Noto Sans" w:cs="Noto Sans"/>
                          <w:color w:val="FFFFFF" w:themeColor="background1"/>
                          <w:sz w:val="48"/>
                          <w:szCs w:val="48"/>
                          <w:lang w:eastAsia="en-US"/>
                        </w:rPr>
                        <w:t>Opintoyksikkö 4</w:t>
                      </w:r>
                    </w:p>
                    <w:p w14:paraId="24ADBE26" w14:textId="2AEB8512" w:rsidR="00EB2239" w:rsidRPr="00A10F4A" w:rsidRDefault="00EB2239" w:rsidP="007A07B6">
                      <w:pPr>
                        <w:jc w:val="center"/>
                        <w:rPr>
                          <w:rFonts w:ascii="Noto Sans" w:hAnsi="Noto Sans" w:cs="Noto Sans"/>
                          <w:b/>
                          <w:bCs/>
                          <w:color w:val="FFFFFF" w:themeColor="background1"/>
                          <w:sz w:val="48"/>
                          <w:szCs w:val="48"/>
                          <w:lang w:eastAsia="en-US"/>
                        </w:rPr>
                      </w:pPr>
                      <w:r>
                        <w:rPr>
                          <w:rFonts w:ascii="Noto Sans" w:hAnsi="Noto Sans" w:cs="Noto Sans"/>
                          <w:color w:val="FFFFFF" w:themeColor="background1"/>
                          <w:sz w:val="48"/>
                          <w:szCs w:val="48"/>
                          <w:lang w:eastAsia="en-US"/>
                        </w:rPr>
                        <w:t>PUURAKENNUSTEN TOIMIVUUS JA TEHOKKUUS</w:t>
                      </w:r>
                    </w:p>
                  </w:txbxContent>
                </v:textbox>
              </v:shape>
            </w:pict>
          </mc:Fallback>
        </mc:AlternateContent>
      </w:r>
      <w:r w:rsidR="00751754" w:rsidRPr="00E70DF7">
        <w:rPr>
          <w:rFonts w:ascii="Arial Narrow" w:hAnsi="Arial Narrow"/>
          <w:noProof/>
          <w:color w:val="000000" w:themeColor="text1"/>
          <w:sz w:val="22"/>
        </w:rPr>
        <w:br w:type="page"/>
      </w:r>
      <w:bookmarkStart w:id="16" w:name="_Toc39576256"/>
    </w:p>
    <w:bookmarkStart w:id="17" w:name="_Toc56179426" w:displacedByCustomXml="next"/>
    <w:bookmarkStart w:id="18" w:name="_Toc101260279" w:displacedByCustomXml="next"/>
    <w:sdt>
      <w:sdtPr>
        <w:rPr>
          <w:rFonts w:eastAsiaTheme="minorHAnsi" w:cstheme="minorBidi"/>
          <w:b w:val="0"/>
          <w:bCs w:val="0"/>
          <w:color w:val="auto"/>
          <w:sz w:val="24"/>
          <w:szCs w:val="20"/>
          <w:lang w:val="es-ES"/>
        </w:rPr>
        <w:id w:val="-901990133"/>
        <w:docPartObj>
          <w:docPartGallery w:val="Table of Contents"/>
          <w:docPartUnique/>
        </w:docPartObj>
      </w:sdtPr>
      <w:sdtEndPr>
        <w:rPr>
          <w:lang w:val="en-US"/>
        </w:rPr>
      </w:sdtEndPr>
      <w:sdtContent>
        <w:bookmarkEnd w:id="17" w:displacedByCustomXml="prev"/>
        <w:p w14:paraId="6DD3AA88" w14:textId="77777777" w:rsidR="00DD6059" w:rsidRDefault="008C7E64" w:rsidP="00EF0616">
          <w:pPr>
            <w:pStyle w:val="Sisllysluettelonotsikko"/>
            <w:tabs>
              <w:tab w:val="right" w:leader="dot" w:pos="9017"/>
            </w:tabs>
            <w:ind w:left="360"/>
            <w:rPr>
              <w:noProof/>
            </w:rPr>
          </w:pPr>
          <w:r>
            <w:rPr>
              <w:lang w:val="es-ES"/>
            </w:rPr>
            <w:t>Sisällys</w:t>
          </w:r>
          <w:bookmarkEnd w:id="18"/>
          <w:r w:rsidR="00EF0616">
            <w:fldChar w:fldCharType="begin"/>
          </w:r>
          <w:r w:rsidR="00EF0616">
            <w:instrText xml:space="preserve"> TOC \o "1-3" \h \z \u </w:instrText>
          </w:r>
          <w:r w:rsidR="00EF0616">
            <w:fldChar w:fldCharType="separate"/>
          </w:r>
        </w:p>
        <w:p w14:paraId="6C42251B" w14:textId="7B9952DB" w:rsidR="00DD6059" w:rsidRDefault="008C4FC6">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101260279" w:history="1">
            <w:r w:rsidR="00DD6059" w:rsidRPr="00EF0E51">
              <w:rPr>
                <w:rStyle w:val="Hyperlinkki"/>
                <w:noProof/>
              </w:rPr>
              <w:t>1.</w:t>
            </w:r>
            <w:r w:rsidR="00DD6059">
              <w:rPr>
                <w:rFonts w:asciiTheme="minorHAnsi" w:eastAsiaTheme="minorEastAsia" w:hAnsiTheme="minorHAnsi"/>
                <w:noProof/>
                <w:kern w:val="0"/>
                <w:sz w:val="22"/>
                <w:szCs w:val="22"/>
                <w:lang w:val="fi-FI" w:eastAsia="fi-FI"/>
              </w:rPr>
              <w:tab/>
            </w:r>
            <w:r w:rsidR="00DD6059" w:rsidRPr="00EF0E51">
              <w:rPr>
                <w:rStyle w:val="Hyperlinkki"/>
                <w:noProof/>
                <w:lang w:val="es-ES"/>
              </w:rPr>
              <w:t>Sisällys</w:t>
            </w:r>
            <w:r w:rsidR="00DD6059">
              <w:rPr>
                <w:noProof/>
                <w:webHidden/>
              </w:rPr>
              <w:tab/>
            </w:r>
            <w:r w:rsidR="00DD6059">
              <w:rPr>
                <w:noProof/>
                <w:webHidden/>
              </w:rPr>
              <w:fldChar w:fldCharType="begin"/>
            </w:r>
            <w:r w:rsidR="00DD6059">
              <w:rPr>
                <w:noProof/>
                <w:webHidden/>
              </w:rPr>
              <w:instrText xml:space="preserve"> PAGEREF _Toc101260279 \h </w:instrText>
            </w:r>
            <w:r w:rsidR="00DD6059">
              <w:rPr>
                <w:noProof/>
                <w:webHidden/>
              </w:rPr>
            </w:r>
            <w:r w:rsidR="00DD6059">
              <w:rPr>
                <w:noProof/>
                <w:webHidden/>
              </w:rPr>
              <w:fldChar w:fldCharType="separate"/>
            </w:r>
            <w:r w:rsidR="00DD6059">
              <w:rPr>
                <w:noProof/>
                <w:webHidden/>
              </w:rPr>
              <w:t>1</w:t>
            </w:r>
            <w:r w:rsidR="00DD6059">
              <w:rPr>
                <w:noProof/>
                <w:webHidden/>
              </w:rPr>
              <w:fldChar w:fldCharType="end"/>
            </w:r>
          </w:hyperlink>
        </w:p>
        <w:p w14:paraId="409666D5" w14:textId="68EA2E76" w:rsidR="00DD6059" w:rsidRDefault="008C4FC6">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101260280" w:history="1">
            <w:r w:rsidR="00DD6059" w:rsidRPr="00EF0E51">
              <w:rPr>
                <w:rStyle w:val="Hyperlinkki"/>
                <w:noProof/>
              </w:rPr>
              <w:t>2.</w:t>
            </w:r>
            <w:r w:rsidR="00DD6059">
              <w:rPr>
                <w:rFonts w:asciiTheme="minorHAnsi" w:eastAsiaTheme="minorEastAsia" w:hAnsiTheme="minorHAnsi"/>
                <w:noProof/>
                <w:kern w:val="0"/>
                <w:sz w:val="22"/>
                <w:szCs w:val="22"/>
                <w:lang w:val="fi-FI" w:eastAsia="fi-FI"/>
              </w:rPr>
              <w:tab/>
            </w:r>
            <w:r w:rsidR="00DD6059" w:rsidRPr="00EF0E51">
              <w:rPr>
                <w:rStyle w:val="Hyperlinkki"/>
                <w:noProof/>
              </w:rPr>
              <w:t>Tapaustutkimukset</w:t>
            </w:r>
            <w:r w:rsidR="00DD6059">
              <w:rPr>
                <w:noProof/>
                <w:webHidden/>
              </w:rPr>
              <w:tab/>
            </w:r>
            <w:r w:rsidR="00DD6059">
              <w:rPr>
                <w:noProof/>
                <w:webHidden/>
              </w:rPr>
              <w:fldChar w:fldCharType="begin"/>
            </w:r>
            <w:r w:rsidR="00DD6059">
              <w:rPr>
                <w:noProof/>
                <w:webHidden/>
              </w:rPr>
              <w:instrText xml:space="preserve"> PAGEREF _Toc101260280 \h </w:instrText>
            </w:r>
            <w:r w:rsidR="00DD6059">
              <w:rPr>
                <w:noProof/>
                <w:webHidden/>
              </w:rPr>
            </w:r>
            <w:r w:rsidR="00DD6059">
              <w:rPr>
                <w:noProof/>
                <w:webHidden/>
              </w:rPr>
              <w:fldChar w:fldCharType="separate"/>
            </w:r>
            <w:r w:rsidR="00DD6059">
              <w:rPr>
                <w:noProof/>
                <w:webHidden/>
              </w:rPr>
              <w:t>2</w:t>
            </w:r>
            <w:r w:rsidR="00DD6059">
              <w:rPr>
                <w:noProof/>
                <w:webHidden/>
              </w:rPr>
              <w:fldChar w:fldCharType="end"/>
            </w:r>
          </w:hyperlink>
        </w:p>
        <w:p w14:paraId="64F3D41D" w14:textId="14332401" w:rsidR="00DD6059" w:rsidRDefault="008C4FC6">
          <w:pPr>
            <w:pStyle w:val="Sisluet2"/>
            <w:rPr>
              <w:rFonts w:asciiTheme="minorHAnsi" w:eastAsiaTheme="minorEastAsia" w:hAnsiTheme="minorHAnsi"/>
              <w:noProof/>
              <w:kern w:val="0"/>
              <w:sz w:val="22"/>
              <w:szCs w:val="22"/>
              <w:lang w:val="fi-FI" w:eastAsia="fi-FI"/>
            </w:rPr>
          </w:pPr>
          <w:hyperlink w:anchor="_Toc101260281" w:history="1">
            <w:r w:rsidR="00DD6059" w:rsidRPr="00EF0E51">
              <w:rPr>
                <w:rStyle w:val="Hyperlinkki"/>
                <w:noProof/>
              </w:rPr>
              <w:t>Tapaustutkimus 1</w:t>
            </w:r>
            <w:r w:rsidR="00DD6059">
              <w:rPr>
                <w:noProof/>
                <w:webHidden/>
              </w:rPr>
              <w:tab/>
            </w:r>
            <w:r w:rsidR="00DD6059">
              <w:rPr>
                <w:noProof/>
                <w:webHidden/>
              </w:rPr>
              <w:fldChar w:fldCharType="begin"/>
            </w:r>
            <w:r w:rsidR="00DD6059">
              <w:rPr>
                <w:noProof/>
                <w:webHidden/>
              </w:rPr>
              <w:instrText xml:space="preserve"> PAGEREF _Toc101260281 \h </w:instrText>
            </w:r>
            <w:r w:rsidR="00DD6059">
              <w:rPr>
                <w:noProof/>
                <w:webHidden/>
              </w:rPr>
            </w:r>
            <w:r w:rsidR="00DD6059">
              <w:rPr>
                <w:noProof/>
                <w:webHidden/>
              </w:rPr>
              <w:fldChar w:fldCharType="separate"/>
            </w:r>
            <w:r w:rsidR="00DD6059">
              <w:rPr>
                <w:noProof/>
                <w:webHidden/>
              </w:rPr>
              <w:t>2</w:t>
            </w:r>
            <w:r w:rsidR="00DD6059">
              <w:rPr>
                <w:noProof/>
                <w:webHidden/>
              </w:rPr>
              <w:fldChar w:fldCharType="end"/>
            </w:r>
          </w:hyperlink>
        </w:p>
        <w:p w14:paraId="791D5B76" w14:textId="1C25E7DD" w:rsidR="00DD6059" w:rsidRDefault="008C4FC6">
          <w:pPr>
            <w:pStyle w:val="Sisluet2"/>
            <w:rPr>
              <w:rFonts w:asciiTheme="minorHAnsi" w:eastAsiaTheme="minorEastAsia" w:hAnsiTheme="minorHAnsi"/>
              <w:noProof/>
              <w:kern w:val="0"/>
              <w:sz w:val="22"/>
              <w:szCs w:val="22"/>
              <w:lang w:val="fi-FI" w:eastAsia="fi-FI"/>
            </w:rPr>
          </w:pPr>
          <w:hyperlink w:anchor="_Toc101260282" w:history="1">
            <w:r w:rsidR="00DD6059" w:rsidRPr="00EF0E51">
              <w:rPr>
                <w:rStyle w:val="Hyperlinkki"/>
                <w:noProof/>
              </w:rPr>
              <w:t>Tapaustutkimus 2</w:t>
            </w:r>
            <w:r w:rsidR="00DD6059">
              <w:rPr>
                <w:noProof/>
                <w:webHidden/>
              </w:rPr>
              <w:tab/>
            </w:r>
            <w:r w:rsidR="00DD6059">
              <w:rPr>
                <w:noProof/>
                <w:webHidden/>
              </w:rPr>
              <w:fldChar w:fldCharType="begin"/>
            </w:r>
            <w:r w:rsidR="00DD6059">
              <w:rPr>
                <w:noProof/>
                <w:webHidden/>
              </w:rPr>
              <w:instrText xml:space="preserve"> PAGEREF _Toc101260282 \h </w:instrText>
            </w:r>
            <w:r w:rsidR="00DD6059">
              <w:rPr>
                <w:noProof/>
                <w:webHidden/>
              </w:rPr>
            </w:r>
            <w:r w:rsidR="00DD6059">
              <w:rPr>
                <w:noProof/>
                <w:webHidden/>
              </w:rPr>
              <w:fldChar w:fldCharType="separate"/>
            </w:r>
            <w:r w:rsidR="00DD6059">
              <w:rPr>
                <w:noProof/>
                <w:webHidden/>
              </w:rPr>
              <w:t>5</w:t>
            </w:r>
            <w:r w:rsidR="00DD6059">
              <w:rPr>
                <w:noProof/>
                <w:webHidden/>
              </w:rPr>
              <w:fldChar w:fldCharType="end"/>
            </w:r>
          </w:hyperlink>
        </w:p>
        <w:p w14:paraId="764AB287" w14:textId="346E08B7" w:rsidR="00DD6059" w:rsidRDefault="008C4FC6">
          <w:pPr>
            <w:pStyle w:val="Sisluet2"/>
            <w:rPr>
              <w:rFonts w:asciiTheme="minorHAnsi" w:eastAsiaTheme="minorEastAsia" w:hAnsiTheme="minorHAnsi"/>
              <w:noProof/>
              <w:kern w:val="0"/>
              <w:sz w:val="22"/>
              <w:szCs w:val="22"/>
              <w:lang w:val="fi-FI" w:eastAsia="fi-FI"/>
            </w:rPr>
          </w:pPr>
          <w:hyperlink w:anchor="_Toc101260283" w:history="1">
            <w:r w:rsidR="00DD6059" w:rsidRPr="00EF0E51">
              <w:rPr>
                <w:rStyle w:val="Hyperlinkki"/>
                <w:noProof/>
              </w:rPr>
              <w:t>Tapaustutkimus 3</w:t>
            </w:r>
            <w:r w:rsidR="00DD6059">
              <w:rPr>
                <w:noProof/>
                <w:webHidden/>
              </w:rPr>
              <w:tab/>
            </w:r>
            <w:r w:rsidR="00DD6059">
              <w:rPr>
                <w:noProof/>
                <w:webHidden/>
              </w:rPr>
              <w:fldChar w:fldCharType="begin"/>
            </w:r>
            <w:r w:rsidR="00DD6059">
              <w:rPr>
                <w:noProof/>
                <w:webHidden/>
              </w:rPr>
              <w:instrText xml:space="preserve"> PAGEREF _Toc101260283 \h </w:instrText>
            </w:r>
            <w:r w:rsidR="00DD6059">
              <w:rPr>
                <w:noProof/>
                <w:webHidden/>
              </w:rPr>
            </w:r>
            <w:r w:rsidR="00DD6059">
              <w:rPr>
                <w:noProof/>
                <w:webHidden/>
              </w:rPr>
              <w:fldChar w:fldCharType="separate"/>
            </w:r>
            <w:r w:rsidR="00DD6059">
              <w:rPr>
                <w:noProof/>
                <w:webHidden/>
              </w:rPr>
              <w:t>6</w:t>
            </w:r>
            <w:r w:rsidR="00DD6059">
              <w:rPr>
                <w:noProof/>
                <w:webHidden/>
              </w:rPr>
              <w:fldChar w:fldCharType="end"/>
            </w:r>
          </w:hyperlink>
        </w:p>
        <w:p w14:paraId="2AAFDE34" w14:textId="11BCDD48" w:rsidR="00DD6059" w:rsidRDefault="008C4FC6">
          <w:pPr>
            <w:pStyle w:val="Sisluet2"/>
            <w:rPr>
              <w:rFonts w:asciiTheme="minorHAnsi" w:eastAsiaTheme="minorEastAsia" w:hAnsiTheme="minorHAnsi"/>
              <w:noProof/>
              <w:kern w:val="0"/>
              <w:sz w:val="22"/>
              <w:szCs w:val="22"/>
              <w:lang w:val="fi-FI" w:eastAsia="fi-FI"/>
            </w:rPr>
          </w:pPr>
          <w:hyperlink w:anchor="_Toc101260284" w:history="1">
            <w:r w:rsidR="00DD6059" w:rsidRPr="00EF0E51">
              <w:rPr>
                <w:rStyle w:val="Hyperlinkki"/>
                <w:noProof/>
              </w:rPr>
              <w:t>Tapaustutkimus 4</w:t>
            </w:r>
            <w:r w:rsidR="00DD6059">
              <w:rPr>
                <w:noProof/>
                <w:webHidden/>
              </w:rPr>
              <w:tab/>
            </w:r>
            <w:r w:rsidR="00DD6059">
              <w:rPr>
                <w:noProof/>
                <w:webHidden/>
              </w:rPr>
              <w:fldChar w:fldCharType="begin"/>
            </w:r>
            <w:r w:rsidR="00DD6059">
              <w:rPr>
                <w:noProof/>
                <w:webHidden/>
              </w:rPr>
              <w:instrText xml:space="preserve"> PAGEREF _Toc101260284 \h </w:instrText>
            </w:r>
            <w:r w:rsidR="00DD6059">
              <w:rPr>
                <w:noProof/>
                <w:webHidden/>
              </w:rPr>
            </w:r>
            <w:r w:rsidR="00DD6059">
              <w:rPr>
                <w:noProof/>
                <w:webHidden/>
              </w:rPr>
              <w:fldChar w:fldCharType="separate"/>
            </w:r>
            <w:r w:rsidR="00DD6059">
              <w:rPr>
                <w:noProof/>
                <w:webHidden/>
              </w:rPr>
              <w:t>7</w:t>
            </w:r>
            <w:r w:rsidR="00DD6059">
              <w:rPr>
                <w:noProof/>
                <w:webHidden/>
              </w:rPr>
              <w:fldChar w:fldCharType="end"/>
            </w:r>
          </w:hyperlink>
        </w:p>
        <w:p w14:paraId="37EC3FCA" w14:textId="127F2DA2" w:rsidR="00DD6059" w:rsidRDefault="008C4FC6">
          <w:pPr>
            <w:pStyle w:val="Sisluet2"/>
            <w:rPr>
              <w:rFonts w:asciiTheme="minorHAnsi" w:eastAsiaTheme="minorEastAsia" w:hAnsiTheme="minorHAnsi"/>
              <w:noProof/>
              <w:kern w:val="0"/>
              <w:sz w:val="22"/>
              <w:szCs w:val="22"/>
              <w:lang w:val="fi-FI" w:eastAsia="fi-FI"/>
            </w:rPr>
          </w:pPr>
          <w:hyperlink w:anchor="_Toc101260285" w:history="1">
            <w:r w:rsidR="00DD6059" w:rsidRPr="00EF0E51">
              <w:rPr>
                <w:rStyle w:val="Hyperlinkki"/>
                <w:noProof/>
              </w:rPr>
              <w:t>Tapaustutkimus 5</w:t>
            </w:r>
            <w:r w:rsidR="00DD6059">
              <w:rPr>
                <w:noProof/>
                <w:webHidden/>
              </w:rPr>
              <w:tab/>
            </w:r>
            <w:r w:rsidR="00DD6059">
              <w:rPr>
                <w:noProof/>
                <w:webHidden/>
              </w:rPr>
              <w:fldChar w:fldCharType="begin"/>
            </w:r>
            <w:r w:rsidR="00DD6059">
              <w:rPr>
                <w:noProof/>
                <w:webHidden/>
              </w:rPr>
              <w:instrText xml:space="preserve"> PAGEREF _Toc101260285 \h </w:instrText>
            </w:r>
            <w:r w:rsidR="00DD6059">
              <w:rPr>
                <w:noProof/>
                <w:webHidden/>
              </w:rPr>
            </w:r>
            <w:r w:rsidR="00DD6059">
              <w:rPr>
                <w:noProof/>
                <w:webHidden/>
              </w:rPr>
              <w:fldChar w:fldCharType="separate"/>
            </w:r>
            <w:r w:rsidR="00DD6059">
              <w:rPr>
                <w:noProof/>
                <w:webHidden/>
              </w:rPr>
              <w:t>11</w:t>
            </w:r>
            <w:r w:rsidR="00DD6059">
              <w:rPr>
                <w:noProof/>
                <w:webHidden/>
              </w:rPr>
              <w:fldChar w:fldCharType="end"/>
            </w:r>
          </w:hyperlink>
        </w:p>
        <w:p w14:paraId="7D580C7C" w14:textId="2B108DC1" w:rsidR="00DD6059" w:rsidRDefault="008C4FC6">
          <w:pPr>
            <w:pStyle w:val="Sisluet2"/>
            <w:rPr>
              <w:rFonts w:asciiTheme="minorHAnsi" w:eastAsiaTheme="minorEastAsia" w:hAnsiTheme="minorHAnsi"/>
              <w:noProof/>
              <w:kern w:val="0"/>
              <w:sz w:val="22"/>
              <w:szCs w:val="22"/>
              <w:lang w:val="fi-FI" w:eastAsia="fi-FI"/>
            </w:rPr>
          </w:pPr>
          <w:hyperlink w:anchor="_Toc101260286" w:history="1">
            <w:r w:rsidR="00DD6059" w:rsidRPr="00EF0E51">
              <w:rPr>
                <w:rStyle w:val="Hyperlinkki"/>
                <w:noProof/>
              </w:rPr>
              <w:t>Tapaustutkimus 6</w:t>
            </w:r>
            <w:r w:rsidR="00DD6059">
              <w:rPr>
                <w:noProof/>
                <w:webHidden/>
              </w:rPr>
              <w:tab/>
            </w:r>
            <w:r w:rsidR="00DD6059">
              <w:rPr>
                <w:noProof/>
                <w:webHidden/>
              </w:rPr>
              <w:fldChar w:fldCharType="begin"/>
            </w:r>
            <w:r w:rsidR="00DD6059">
              <w:rPr>
                <w:noProof/>
                <w:webHidden/>
              </w:rPr>
              <w:instrText xml:space="preserve"> PAGEREF _Toc101260286 \h </w:instrText>
            </w:r>
            <w:r w:rsidR="00DD6059">
              <w:rPr>
                <w:noProof/>
                <w:webHidden/>
              </w:rPr>
            </w:r>
            <w:r w:rsidR="00DD6059">
              <w:rPr>
                <w:noProof/>
                <w:webHidden/>
              </w:rPr>
              <w:fldChar w:fldCharType="separate"/>
            </w:r>
            <w:r w:rsidR="00DD6059">
              <w:rPr>
                <w:noProof/>
                <w:webHidden/>
              </w:rPr>
              <w:t>14</w:t>
            </w:r>
            <w:r w:rsidR="00DD6059">
              <w:rPr>
                <w:noProof/>
                <w:webHidden/>
              </w:rPr>
              <w:fldChar w:fldCharType="end"/>
            </w:r>
          </w:hyperlink>
        </w:p>
        <w:p w14:paraId="35E3E4AA" w14:textId="5F1B2186" w:rsidR="00DD6059" w:rsidRDefault="008C4FC6">
          <w:pPr>
            <w:pStyle w:val="Sisluet2"/>
            <w:rPr>
              <w:rFonts w:asciiTheme="minorHAnsi" w:eastAsiaTheme="minorEastAsia" w:hAnsiTheme="minorHAnsi"/>
              <w:noProof/>
              <w:kern w:val="0"/>
              <w:sz w:val="22"/>
              <w:szCs w:val="22"/>
              <w:lang w:val="fi-FI" w:eastAsia="fi-FI"/>
            </w:rPr>
          </w:pPr>
          <w:hyperlink w:anchor="_Toc101260287" w:history="1">
            <w:r w:rsidR="00DD6059" w:rsidRPr="00EF0E51">
              <w:rPr>
                <w:rStyle w:val="Hyperlinkki"/>
                <w:noProof/>
              </w:rPr>
              <w:t>Tapaustutkimus 7</w:t>
            </w:r>
            <w:r w:rsidR="00DD6059">
              <w:rPr>
                <w:noProof/>
                <w:webHidden/>
              </w:rPr>
              <w:tab/>
            </w:r>
            <w:r w:rsidR="00DD6059">
              <w:rPr>
                <w:noProof/>
                <w:webHidden/>
              </w:rPr>
              <w:fldChar w:fldCharType="begin"/>
            </w:r>
            <w:r w:rsidR="00DD6059">
              <w:rPr>
                <w:noProof/>
                <w:webHidden/>
              </w:rPr>
              <w:instrText xml:space="preserve"> PAGEREF _Toc101260287 \h </w:instrText>
            </w:r>
            <w:r w:rsidR="00DD6059">
              <w:rPr>
                <w:noProof/>
                <w:webHidden/>
              </w:rPr>
            </w:r>
            <w:r w:rsidR="00DD6059">
              <w:rPr>
                <w:noProof/>
                <w:webHidden/>
              </w:rPr>
              <w:fldChar w:fldCharType="separate"/>
            </w:r>
            <w:r w:rsidR="00DD6059">
              <w:rPr>
                <w:noProof/>
                <w:webHidden/>
              </w:rPr>
              <w:t>16</w:t>
            </w:r>
            <w:r w:rsidR="00DD6059">
              <w:rPr>
                <w:noProof/>
                <w:webHidden/>
              </w:rPr>
              <w:fldChar w:fldCharType="end"/>
            </w:r>
          </w:hyperlink>
        </w:p>
        <w:p w14:paraId="02C80BBA" w14:textId="11DEA060" w:rsidR="00DD6059" w:rsidRDefault="008C4FC6">
          <w:pPr>
            <w:pStyle w:val="Sisluet2"/>
            <w:rPr>
              <w:rFonts w:asciiTheme="minorHAnsi" w:eastAsiaTheme="minorEastAsia" w:hAnsiTheme="minorHAnsi"/>
              <w:noProof/>
              <w:kern w:val="0"/>
              <w:sz w:val="22"/>
              <w:szCs w:val="22"/>
              <w:lang w:val="fi-FI" w:eastAsia="fi-FI"/>
            </w:rPr>
          </w:pPr>
          <w:hyperlink w:anchor="_Toc101260288" w:history="1">
            <w:r w:rsidR="00DD6059" w:rsidRPr="00EF0E51">
              <w:rPr>
                <w:rStyle w:val="Hyperlinkki"/>
                <w:noProof/>
              </w:rPr>
              <w:t>Tapaustutkimus 8</w:t>
            </w:r>
            <w:r w:rsidR="00DD6059">
              <w:rPr>
                <w:noProof/>
                <w:webHidden/>
              </w:rPr>
              <w:tab/>
            </w:r>
            <w:r w:rsidR="00DD6059">
              <w:rPr>
                <w:noProof/>
                <w:webHidden/>
              </w:rPr>
              <w:fldChar w:fldCharType="begin"/>
            </w:r>
            <w:r w:rsidR="00DD6059">
              <w:rPr>
                <w:noProof/>
                <w:webHidden/>
              </w:rPr>
              <w:instrText xml:space="preserve"> PAGEREF _Toc101260288 \h </w:instrText>
            </w:r>
            <w:r w:rsidR="00DD6059">
              <w:rPr>
                <w:noProof/>
                <w:webHidden/>
              </w:rPr>
            </w:r>
            <w:r w:rsidR="00DD6059">
              <w:rPr>
                <w:noProof/>
                <w:webHidden/>
              </w:rPr>
              <w:fldChar w:fldCharType="separate"/>
            </w:r>
            <w:r w:rsidR="00DD6059">
              <w:rPr>
                <w:noProof/>
                <w:webHidden/>
              </w:rPr>
              <w:t>19</w:t>
            </w:r>
            <w:r w:rsidR="00DD6059">
              <w:rPr>
                <w:noProof/>
                <w:webHidden/>
              </w:rPr>
              <w:fldChar w:fldCharType="end"/>
            </w:r>
          </w:hyperlink>
        </w:p>
        <w:p w14:paraId="4F769A5D" w14:textId="4DACF9D9" w:rsidR="00DD6059" w:rsidRDefault="008C4FC6">
          <w:pPr>
            <w:pStyle w:val="Sisluet2"/>
            <w:rPr>
              <w:rFonts w:asciiTheme="minorHAnsi" w:eastAsiaTheme="minorEastAsia" w:hAnsiTheme="minorHAnsi"/>
              <w:noProof/>
              <w:kern w:val="0"/>
              <w:sz w:val="22"/>
              <w:szCs w:val="22"/>
              <w:lang w:val="fi-FI" w:eastAsia="fi-FI"/>
            </w:rPr>
          </w:pPr>
          <w:hyperlink w:anchor="_Toc101260289" w:history="1">
            <w:r w:rsidR="00DD6059" w:rsidRPr="00EF0E51">
              <w:rPr>
                <w:rStyle w:val="Hyperlinkki"/>
                <w:noProof/>
              </w:rPr>
              <w:t>Tapaustutkimus 9</w:t>
            </w:r>
            <w:r w:rsidR="00DD6059">
              <w:rPr>
                <w:noProof/>
                <w:webHidden/>
              </w:rPr>
              <w:tab/>
            </w:r>
            <w:r w:rsidR="00DD6059">
              <w:rPr>
                <w:noProof/>
                <w:webHidden/>
              </w:rPr>
              <w:fldChar w:fldCharType="begin"/>
            </w:r>
            <w:r w:rsidR="00DD6059">
              <w:rPr>
                <w:noProof/>
                <w:webHidden/>
              </w:rPr>
              <w:instrText xml:space="preserve"> PAGEREF _Toc101260289 \h </w:instrText>
            </w:r>
            <w:r w:rsidR="00DD6059">
              <w:rPr>
                <w:noProof/>
                <w:webHidden/>
              </w:rPr>
            </w:r>
            <w:r w:rsidR="00DD6059">
              <w:rPr>
                <w:noProof/>
                <w:webHidden/>
              </w:rPr>
              <w:fldChar w:fldCharType="separate"/>
            </w:r>
            <w:r w:rsidR="00DD6059">
              <w:rPr>
                <w:noProof/>
                <w:webHidden/>
              </w:rPr>
              <w:t>22</w:t>
            </w:r>
            <w:r w:rsidR="00DD6059">
              <w:rPr>
                <w:noProof/>
                <w:webHidden/>
              </w:rPr>
              <w:fldChar w:fldCharType="end"/>
            </w:r>
          </w:hyperlink>
        </w:p>
        <w:p w14:paraId="140CB9AE" w14:textId="4E841501" w:rsidR="00DD6059" w:rsidRDefault="008C4FC6">
          <w:pPr>
            <w:pStyle w:val="Sisluet2"/>
            <w:rPr>
              <w:rFonts w:asciiTheme="minorHAnsi" w:eastAsiaTheme="minorEastAsia" w:hAnsiTheme="minorHAnsi"/>
              <w:noProof/>
              <w:kern w:val="0"/>
              <w:sz w:val="22"/>
              <w:szCs w:val="22"/>
              <w:lang w:val="fi-FI" w:eastAsia="fi-FI"/>
            </w:rPr>
          </w:pPr>
          <w:hyperlink w:anchor="_Toc101260290" w:history="1">
            <w:r w:rsidR="00DD6059" w:rsidRPr="00EF0E51">
              <w:rPr>
                <w:rStyle w:val="Hyperlinkki"/>
                <w:noProof/>
              </w:rPr>
              <w:t>Tapaustutkimus 10</w:t>
            </w:r>
            <w:r w:rsidR="00DD6059">
              <w:rPr>
                <w:noProof/>
                <w:webHidden/>
              </w:rPr>
              <w:tab/>
            </w:r>
            <w:r w:rsidR="00DD6059">
              <w:rPr>
                <w:noProof/>
                <w:webHidden/>
              </w:rPr>
              <w:fldChar w:fldCharType="begin"/>
            </w:r>
            <w:r w:rsidR="00DD6059">
              <w:rPr>
                <w:noProof/>
                <w:webHidden/>
              </w:rPr>
              <w:instrText xml:space="preserve"> PAGEREF _Toc101260290 \h </w:instrText>
            </w:r>
            <w:r w:rsidR="00DD6059">
              <w:rPr>
                <w:noProof/>
                <w:webHidden/>
              </w:rPr>
            </w:r>
            <w:r w:rsidR="00DD6059">
              <w:rPr>
                <w:noProof/>
                <w:webHidden/>
              </w:rPr>
              <w:fldChar w:fldCharType="separate"/>
            </w:r>
            <w:r w:rsidR="00DD6059">
              <w:rPr>
                <w:noProof/>
                <w:webHidden/>
              </w:rPr>
              <w:t>24</w:t>
            </w:r>
            <w:r w:rsidR="00DD6059">
              <w:rPr>
                <w:noProof/>
                <w:webHidden/>
              </w:rPr>
              <w:fldChar w:fldCharType="end"/>
            </w:r>
          </w:hyperlink>
        </w:p>
        <w:p w14:paraId="473C152A" w14:textId="03CD379F" w:rsidR="00DD6059" w:rsidRDefault="008C4FC6">
          <w:pPr>
            <w:pStyle w:val="Sisluet2"/>
            <w:rPr>
              <w:rFonts w:asciiTheme="minorHAnsi" w:eastAsiaTheme="minorEastAsia" w:hAnsiTheme="minorHAnsi"/>
              <w:noProof/>
              <w:kern w:val="0"/>
              <w:sz w:val="22"/>
              <w:szCs w:val="22"/>
              <w:lang w:val="fi-FI" w:eastAsia="fi-FI"/>
            </w:rPr>
          </w:pPr>
          <w:hyperlink w:anchor="_Toc101260291" w:history="1">
            <w:r w:rsidR="00DD6059" w:rsidRPr="00EF0E51">
              <w:rPr>
                <w:rStyle w:val="Hyperlinkki"/>
                <w:noProof/>
              </w:rPr>
              <w:t>Tapaustutkimus 10</w:t>
            </w:r>
            <w:r w:rsidR="00DD6059">
              <w:rPr>
                <w:noProof/>
                <w:webHidden/>
              </w:rPr>
              <w:tab/>
            </w:r>
            <w:r w:rsidR="00DD6059">
              <w:rPr>
                <w:noProof/>
                <w:webHidden/>
              </w:rPr>
              <w:fldChar w:fldCharType="begin"/>
            </w:r>
            <w:r w:rsidR="00DD6059">
              <w:rPr>
                <w:noProof/>
                <w:webHidden/>
              </w:rPr>
              <w:instrText xml:space="preserve"> PAGEREF _Toc101260291 \h </w:instrText>
            </w:r>
            <w:r w:rsidR="00DD6059">
              <w:rPr>
                <w:noProof/>
                <w:webHidden/>
              </w:rPr>
            </w:r>
            <w:r w:rsidR="00DD6059">
              <w:rPr>
                <w:noProof/>
                <w:webHidden/>
              </w:rPr>
              <w:fldChar w:fldCharType="separate"/>
            </w:r>
            <w:r w:rsidR="00DD6059">
              <w:rPr>
                <w:noProof/>
                <w:webHidden/>
              </w:rPr>
              <w:t>26</w:t>
            </w:r>
            <w:r w:rsidR="00DD6059">
              <w:rPr>
                <w:noProof/>
                <w:webHidden/>
              </w:rPr>
              <w:fldChar w:fldCharType="end"/>
            </w:r>
          </w:hyperlink>
        </w:p>
        <w:p w14:paraId="6704B4A3" w14:textId="2799C3B8" w:rsidR="00DD6059" w:rsidRDefault="008C4FC6">
          <w:pPr>
            <w:pStyle w:val="Sisluet2"/>
            <w:rPr>
              <w:rFonts w:asciiTheme="minorHAnsi" w:eastAsiaTheme="minorEastAsia" w:hAnsiTheme="minorHAnsi"/>
              <w:noProof/>
              <w:kern w:val="0"/>
              <w:sz w:val="22"/>
              <w:szCs w:val="22"/>
              <w:lang w:val="fi-FI" w:eastAsia="fi-FI"/>
            </w:rPr>
          </w:pPr>
          <w:hyperlink w:anchor="_Toc101260292" w:history="1">
            <w:r w:rsidR="00DD6059" w:rsidRPr="00EF0E51">
              <w:rPr>
                <w:rStyle w:val="Hyperlinkki"/>
                <w:noProof/>
              </w:rPr>
              <w:t>Tapaustutkimus 11</w:t>
            </w:r>
            <w:r w:rsidR="00DD6059">
              <w:rPr>
                <w:noProof/>
                <w:webHidden/>
              </w:rPr>
              <w:tab/>
            </w:r>
            <w:r w:rsidR="00DD6059">
              <w:rPr>
                <w:noProof/>
                <w:webHidden/>
              </w:rPr>
              <w:fldChar w:fldCharType="begin"/>
            </w:r>
            <w:r w:rsidR="00DD6059">
              <w:rPr>
                <w:noProof/>
                <w:webHidden/>
              </w:rPr>
              <w:instrText xml:space="preserve"> PAGEREF _Toc101260292 \h </w:instrText>
            </w:r>
            <w:r w:rsidR="00DD6059">
              <w:rPr>
                <w:noProof/>
                <w:webHidden/>
              </w:rPr>
            </w:r>
            <w:r w:rsidR="00DD6059">
              <w:rPr>
                <w:noProof/>
                <w:webHidden/>
              </w:rPr>
              <w:fldChar w:fldCharType="separate"/>
            </w:r>
            <w:r w:rsidR="00DD6059">
              <w:rPr>
                <w:noProof/>
                <w:webHidden/>
              </w:rPr>
              <w:t>28</w:t>
            </w:r>
            <w:r w:rsidR="00DD6059">
              <w:rPr>
                <w:noProof/>
                <w:webHidden/>
              </w:rPr>
              <w:fldChar w:fldCharType="end"/>
            </w:r>
          </w:hyperlink>
        </w:p>
        <w:p w14:paraId="3A92BCE3" w14:textId="302EE425" w:rsidR="00DD6059" w:rsidRDefault="008C4FC6">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101260293" w:history="1">
            <w:r w:rsidR="00DD6059" w:rsidRPr="00EF0E51">
              <w:rPr>
                <w:rStyle w:val="Hyperlinkki"/>
                <w:noProof/>
              </w:rPr>
              <w:t>3.</w:t>
            </w:r>
            <w:r w:rsidR="00DD6059">
              <w:rPr>
                <w:rFonts w:asciiTheme="minorHAnsi" w:eastAsiaTheme="minorEastAsia" w:hAnsiTheme="minorHAnsi"/>
                <w:noProof/>
                <w:kern w:val="0"/>
                <w:sz w:val="22"/>
                <w:szCs w:val="22"/>
                <w:lang w:val="fi-FI" w:eastAsia="fi-FI"/>
              </w:rPr>
              <w:tab/>
            </w:r>
            <w:r w:rsidR="00DD6059" w:rsidRPr="00EF0E51">
              <w:rPr>
                <w:rStyle w:val="Hyperlinkki"/>
                <w:noProof/>
              </w:rPr>
              <w:t>Usein kysytyt kysymykset</w:t>
            </w:r>
            <w:r w:rsidR="00DD6059">
              <w:rPr>
                <w:noProof/>
                <w:webHidden/>
              </w:rPr>
              <w:tab/>
            </w:r>
            <w:r w:rsidR="00DD6059">
              <w:rPr>
                <w:noProof/>
                <w:webHidden/>
              </w:rPr>
              <w:fldChar w:fldCharType="begin"/>
            </w:r>
            <w:r w:rsidR="00DD6059">
              <w:rPr>
                <w:noProof/>
                <w:webHidden/>
              </w:rPr>
              <w:instrText xml:space="preserve"> PAGEREF _Toc101260293 \h </w:instrText>
            </w:r>
            <w:r w:rsidR="00DD6059">
              <w:rPr>
                <w:noProof/>
                <w:webHidden/>
              </w:rPr>
            </w:r>
            <w:r w:rsidR="00DD6059">
              <w:rPr>
                <w:noProof/>
                <w:webHidden/>
              </w:rPr>
              <w:fldChar w:fldCharType="separate"/>
            </w:r>
            <w:r w:rsidR="00DD6059">
              <w:rPr>
                <w:noProof/>
                <w:webHidden/>
              </w:rPr>
              <w:t>30</w:t>
            </w:r>
            <w:r w:rsidR="00DD6059">
              <w:rPr>
                <w:noProof/>
                <w:webHidden/>
              </w:rPr>
              <w:fldChar w:fldCharType="end"/>
            </w:r>
          </w:hyperlink>
        </w:p>
        <w:p w14:paraId="2A652AFB" w14:textId="6D573E95" w:rsidR="00DD6059" w:rsidRDefault="008C4FC6">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101260294" w:history="1">
            <w:r w:rsidR="00DD6059" w:rsidRPr="00EF0E51">
              <w:rPr>
                <w:rStyle w:val="Hyperlinkki"/>
                <w:noProof/>
              </w:rPr>
              <w:t>4.</w:t>
            </w:r>
            <w:r w:rsidR="00DD6059">
              <w:rPr>
                <w:rFonts w:asciiTheme="minorHAnsi" w:eastAsiaTheme="minorEastAsia" w:hAnsiTheme="minorHAnsi"/>
                <w:noProof/>
                <w:kern w:val="0"/>
                <w:sz w:val="22"/>
                <w:szCs w:val="22"/>
                <w:lang w:val="fi-FI" w:eastAsia="fi-FI"/>
              </w:rPr>
              <w:tab/>
            </w:r>
            <w:r w:rsidR="00DD6059" w:rsidRPr="00EF0E51">
              <w:rPr>
                <w:rStyle w:val="Hyperlinkki"/>
                <w:noProof/>
              </w:rPr>
              <w:t>Monivalintakysymykset</w:t>
            </w:r>
            <w:r w:rsidR="00DD6059">
              <w:rPr>
                <w:noProof/>
                <w:webHidden/>
              </w:rPr>
              <w:tab/>
            </w:r>
            <w:r w:rsidR="00DD6059">
              <w:rPr>
                <w:noProof/>
                <w:webHidden/>
              </w:rPr>
              <w:fldChar w:fldCharType="begin"/>
            </w:r>
            <w:r w:rsidR="00DD6059">
              <w:rPr>
                <w:noProof/>
                <w:webHidden/>
              </w:rPr>
              <w:instrText xml:space="preserve"> PAGEREF _Toc101260294 \h </w:instrText>
            </w:r>
            <w:r w:rsidR="00DD6059">
              <w:rPr>
                <w:noProof/>
                <w:webHidden/>
              </w:rPr>
            </w:r>
            <w:r w:rsidR="00DD6059">
              <w:rPr>
                <w:noProof/>
                <w:webHidden/>
              </w:rPr>
              <w:fldChar w:fldCharType="separate"/>
            </w:r>
            <w:r w:rsidR="00DD6059">
              <w:rPr>
                <w:noProof/>
                <w:webHidden/>
              </w:rPr>
              <w:t>35</w:t>
            </w:r>
            <w:r w:rsidR="00DD6059">
              <w:rPr>
                <w:noProof/>
                <w:webHidden/>
              </w:rPr>
              <w:fldChar w:fldCharType="end"/>
            </w:r>
          </w:hyperlink>
        </w:p>
        <w:p w14:paraId="062EA2D9" w14:textId="13EE3CEE" w:rsidR="00DD6059" w:rsidRDefault="008C4FC6">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101260295" w:history="1">
            <w:r w:rsidR="00DD6059" w:rsidRPr="00EF0E51">
              <w:rPr>
                <w:rStyle w:val="Hyperlinkki"/>
                <w:noProof/>
              </w:rPr>
              <w:t>5.</w:t>
            </w:r>
            <w:r w:rsidR="00DD6059">
              <w:rPr>
                <w:rFonts w:asciiTheme="minorHAnsi" w:eastAsiaTheme="minorEastAsia" w:hAnsiTheme="minorHAnsi"/>
                <w:noProof/>
                <w:kern w:val="0"/>
                <w:sz w:val="22"/>
                <w:szCs w:val="22"/>
                <w:lang w:val="fi-FI" w:eastAsia="fi-FI"/>
              </w:rPr>
              <w:tab/>
            </w:r>
            <w:r w:rsidR="00DD6059" w:rsidRPr="00EF0E51">
              <w:rPr>
                <w:rStyle w:val="Hyperlinkki"/>
                <w:noProof/>
              </w:rPr>
              <w:t>Tapaustutkimusten analysointi</w:t>
            </w:r>
            <w:r w:rsidR="00DD6059">
              <w:rPr>
                <w:noProof/>
                <w:webHidden/>
              </w:rPr>
              <w:tab/>
            </w:r>
            <w:r w:rsidR="00DD6059">
              <w:rPr>
                <w:noProof/>
                <w:webHidden/>
              </w:rPr>
              <w:fldChar w:fldCharType="begin"/>
            </w:r>
            <w:r w:rsidR="00DD6059">
              <w:rPr>
                <w:noProof/>
                <w:webHidden/>
              </w:rPr>
              <w:instrText xml:space="preserve"> PAGEREF _Toc101260295 \h </w:instrText>
            </w:r>
            <w:r w:rsidR="00DD6059">
              <w:rPr>
                <w:noProof/>
                <w:webHidden/>
              </w:rPr>
            </w:r>
            <w:r w:rsidR="00DD6059">
              <w:rPr>
                <w:noProof/>
                <w:webHidden/>
              </w:rPr>
              <w:fldChar w:fldCharType="separate"/>
            </w:r>
            <w:r w:rsidR="00DD6059">
              <w:rPr>
                <w:noProof/>
                <w:webHidden/>
              </w:rPr>
              <w:t>39</w:t>
            </w:r>
            <w:r w:rsidR="00DD6059">
              <w:rPr>
                <w:noProof/>
                <w:webHidden/>
              </w:rPr>
              <w:fldChar w:fldCharType="end"/>
            </w:r>
          </w:hyperlink>
        </w:p>
        <w:p w14:paraId="15C21C54" w14:textId="30A2D3C8" w:rsidR="00EF0616" w:rsidRDefault="00EF0616">
          <w:r>
            <w:rPr>
              <w:b/>
              <w:bCs/>
            </w:rPr>
            <w:fldChar w:fldCharType="end"/>
          </w:r>
        </w:p>
      </w:sdtContent>
    </w:sdt>
    <w:p w14:paraId="09B97CC9" w14:textId="77777777" w:rsidR="00AB688F" w:rsidRPr="002407C3" w:rsidRDefault="00AB688F" w:rsidP="00AB688F">
      <w:pPr>
        <w:rPr>
          <w:lang w:val="es-ES"/>
        </w:rPr>
      </w:pPr>
    </w:p>
    <w:p w14:paraId="11C1272A" w14:textId="77777777" w:rsidR="00622A03" w:rsidRPr="002407C3" w:rsidRDefault="00622A03">
      <w:pPr>
        <w:spacing w:after="0" w:line="240" w:lineRule="auto"/>
        <w:rPr>
          <w:rFonts w:ascii="Arial Narrow" w:hAnsi="Arial Narrow"/>
          <w:noProof/>
          <w:color w:val="000000" w:themeColor="text1"/>
          <w:sz w:val="22"/>
          <w:lang w:val="es-ES"/>
        </w:rPr>
      </w:pPr>
      <w:r w:rsidRPr="002407C3">
        <w:rPr>
          <w:rFonts w:ascii="Arial Narrow" w:hAnsi="Arial Narrow"/>
          <w:noProof/>
          <w:color w:val="000000" w:themeColor="text1"/>
          <w:sz w:val="22"/>
          <w:lang w:val="es-ES"/>
        </w:rPr>
        <w:br w:type="page"/>
      </w:r>
    </w:p>
    <w:p w14:paraId="6618D22A" w14:textId="1086C7F1" w:rsidR="0034503A" w:rsidRPr="00CF642C" w:rsidRDefault="00FD3EB9" w:rsidP="0034503A">
      <w:pPr>
        <w:pStyle w:val="Otsikko1"/>
      </w:pPr>
      <w:bookmarkStart w:id="19" w:name="_Toc101260280"/>
      <w:bookmarkEnd w:id="16"/>
      <w:r>
        <w:lastRenderedPageBreak/>
        <w:t>Tapaustutkimukset</w:t>
      </w:r>
      <w:bookmarkEnd w:id="19"/>
    </w:p>
    <w:p w14:paraId="61437EAE" w14:textId="2ABE3512" w:rsidR="0034503A" w:rsidRDefault="00EF7EBE" w:rsidP="0034503A">
      <w:pPr>
        <w:pStyle w:val="Otsikko2"/>
        <w:ind w:left="426"/>
      </w:pPr>
      <w:bookmarkStart w:id="20" w:name="_Toc39576266"/>
      <w:bookmarkStart w:id="21" w:name="_Toc62736796"/>
      <w:bookmarkStart w:id="22" w:name="_Toc101260281"/>
      <w:r>
        <w:t>Tapaustutkimus</w:t>
      </w:r>
      <w:r w:rsidR="0034503A" w:rsidRPr="00CF642C">
        <w:t xml:space="preserve"> 1</w:t>
      </w:r>
      <w:bookmarkEnd w:id="20"/>
      <w:bookmarkEnd w:id="21"/>
      <w:bookmarkEnd w:id="22"/>
    </w:p>
    <w:p w14:paraId="755FC8DA" w14:textId="5DC78966" w:rsidR="0034503A" w:rsidRDefault="00EF7EBE" w:rsidP="0034503A">
      <w:pPr>
        <w:rPr>
          <w:lang w:val="en-GB"/>
        </w:rPr>
      </w:pPr>
      <w:r>
        <w:rPr>
          <w:lang w:val="en-GB"/>
        </w:rPr>
        <w:t>Puuseinän läpi siirtyvän lämmön laskeminen</w:t>
      </w:r>
    </w:p>
    <w:p w14:paraId="76A945C2" w14:textId="1FF9323F" w:rsidR="0034503A" w:rsidRDefault="0034503A" w:rsidP="0034503A">
      <w:pPr>
        <w:rPr>
          <w:lang w:val="en-GB"/>
        </w:rPr>
      </w:pPr>
      <w:r>
        <w:rPr>
          <w:lang w:val="en-GB"/>
        </w:rPr>
        <w:t xml:space="preserve">4.1.1. </w:t>
      </w:r>
      <w:r w:rsidR="00EF7EBE">
        <w:rPr>
          <w:lang w:val="en-GB"/>
        </w:rPr>
        <w:t>Espanja ja Kreikka</w:t>
      </w:r>
    </w:p>
    <w:p w14:paraId="56E61956" w14:textId="3A5B1ECB" w:rsidR="0034503A" w:rsidRDefault="00EF7EBE" w:rsidP="0034503A">
      <w:pPr>
        <w:rPr>
          <w:lang w:val="en-GB"/>
        </w:rPr>
      </w:pPr>
      <w:r w:rsidRPr="00EF7EBE">
        <w:rPr>
          <w:lang w:val="en-GB"/>
        </w:rPr>
        <w:t>On tarpeen laskea puusta tehdyn talon lämpöhäviö. Tätä varten yksi kehäseinistä otetaan viitteeksi.</w:t>
      </w:r>
    </w:p>
    <w:p w14:paraId="5466EDCE" w14:textId="77777777" w:rsidR="0034503A" w:rsidRDefault="0034503A" w:rsidP="0034503A">
      <w:pPr>
        <w:keepNext/>
        <w:jc w:val="center"/>
      </w:pPr>
      <w:r w:rsidRPr="00AD4266">
        <w:rPr>
          <w:noProof/>
        </w:rPr>
        <w:drawing>
          <wp:inline distT="0" distB="0" distL="0" distR="0" wp14:anchorId="2D30A05C" wp14:editId="3D84B506">
            <wp:extent cx="3366134" cy="2524600"/>
            <wp:effectExtent l="0" t="0" r="6350" b="9525"/>
            <wp:docPr id="2" name="Imagen 6" descr="Imagen que contiene exterior, edificio, hecho de madera, grande&#10;&#10;Descripción generada automáticamente">
              <a:extLst xmlns:a="http://schemas.openxmlformats.org/drawingml/2006/main">
                <a:ext uri="{FF2B5EF4-FFF2-40B4-BE49-F238E27FC236}">
                  <a16:creationId xmlns:a16="http://schemas.microsoft.com/office/drawing/2014/main" id="{A3361941-BDF4-44D7-A336-1C5492117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exterior, edificio, hecho de madera, grande&#10;&#10;Descripción generada automáticamente">
                      <a:extLst>
                        <a:ext uri="{FF2B5EF4-FFF2-40B4-BE49-F238E27FC236}">
                          <a16:creationId xmlns:a16="http://schemas.microsoft.com/office/drawing/2014/main" id="{A3361941-BDF4-44D7-A336-1C549211732D}"/>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366134" cy="2524600"/>
                    </a:xfrm>
                    <a:prstGeom prst="rect">
                      <a:avLst/>
                    </a:prstGeom>
                  </pic:spPr>
                </pic:pic>
              </a:graphicData>
            </a:graphic>
          </wp:inline>
        </w:drawing>
      </w:r>
    </w:p>
    <w:p w14:paraId="0BBDD174" w14:textId="207A0785" w:rsidR="0034503A" w:rsidRPr="00E279B9" w:rsidRDefault="00EF7EBE" w:rsidP="0034503A">
      <w:pPr>
        <w:pStyle w:val="Kuvaotsikko"/>
        <w:jc w:val="center"/>
        <w:rPr>
          <w:lang w:val="en-GB"/>
        </w:rPr>
      </w:pPr>
      <w:r>
        <w:t>Kuva</w:t>
      </w:r>
      <w:r w:rsidR="0034503A">
        <w:t xml:space="preserve"> </w:t>
      </w:r>
      <w:fldSimple w:instr=" SEQ Fig._ \* ARABIC ">
        <w:r w:rsidR="0034503A">
          <w:rPr>
            <w:noProof/>
          </w:rPr>
          <w:t>1</w:t>
        </w:r>
      </w:fldSimple>
      <w:r w:rsidR="0034503A">
        <w:t xml:space="preserve">. </w:t>
      </w:r>
      <w:r w:rsidR="00D964C6">
        <w:t>Runkorakenne</w:t>
      </w:r>
      <w:r>
        <w:t xml:space="preserve"> (lähde: 100x100 Madera).</w:t>
      </w:r>
    </w:p>
    <w:p w14:paraId="37EAA909" w14:textId="2591555F" w:rsidR="0034503A" w:rsidRPr="00E279B9" w:rsidRDefault="00D964C6" w:rsidP="0034503A">
      <w:pPr>
        <w:rPr>
          <w:lang w:val="en-GB"/>
        </w:rPr>
      </w:pPr>
      <w:r w:rsidRPr="00D964C6">
        <w:rPr>
          <w:lang w:val="en-GB"/>
        </w:rPr>
        <w:t xml:space="preserve">Tässä tapauksessa on tärkeää huomata, että rakennus sijaitsee lämpimässä ympäristössä, kuten Espanjassa tai Kreikassa, mikä tarkoittaa, että ulkolämpötilat ovat talvella </w:t>
      </w:r>
      <w:r>
        <w:rPr>
          <w:lang w:val="en-GB"/>
        </w:rPr>
        <w:t>matalia</w:t>
      </w:r>
      <w:r w:rsidRPr="00D964C6">
        <w:rPr>
          <w:lang w:val="en-GB"/>
        </w:rPr>
        <w:t xml:space="preserve"> ja kesällä ko</w:t>
      </w:r>
      <w:r>
        <w:rPr>
          <w:lang w:val="en-GB"/>
        </w:rPr>
        <w:t>rkeita</w:t>
      </w:r>
      <w:r w:rsidRPr="00D964C6">
        <w:rPr>
          <w:lang w:val="en-GB"/>
        </w:rPr>
        <w:t>.</w:t>
      </w:r>
    </w:p>
    <w:p w14:paraId="40638B5F" w14:textId="7A5ED9FE" w:rsidR="0034503A" w:rsidRDefault="00CE798B" w:rsidP="0034503A">
      <w:pPr>
        <w:rPr>
          <w:lang w:val="en-GB"/>
        </w:rPr>
      </w:pPr>
      <w:r w:rsidRPr="00CE798B">
        <w:rPr>
          <w:lang w:val="en-GB"/>
        </w:rPr>
        <w:t>Tämä talon seinä on osa rakennuksen puurunkoa, jossa rakenne ja hirsipaneelit on valmistettu Suomesta tulevasta pohjoismaisesta männystä muotoillusta puusta ja eristeosat orgaanisesta eristeestä, erityisesti puukuidusta. Puun lämmönjohtavuus on 0,20 W/m*C ja orgaanisen eristeen lämmönjohtavuus 0,048 W/m*C.</w:t>
      </w:r>
    </w:p>
    <w:p w14:paraId="45E691D4" w14:textId="73EFC8B8" w:rsidR="0034503A" w:rsidRDefault="00CE798B" w:rsidP="0034503A">
      <w:pPr>
        <w:rPr>
          <w:lang w:val="en-GB"/>
        </w:rPr>
      </w:pPr>
      <w:r w:rsidRPr="00CE798B">
        <w:rPr>
          <w:lang w:val="en-GB"/>
        </w:rPr>
        <w:t>Eräitä muita tärkeitä ominaisuuksia näissä elementeissä on kunkin ulkoseinän muodostavan kerroksen paksuus.</w:t>
      </w:r>
    </w:p>
    <w:p w14:paraId="50F42D1C" w14:textId="42736529" w:rsidR="00CE798B" w:rsidRDefault="00CE798B" w:rsidP="0034503A">
      <w:pPr>
        <w:rPr>
          <w:lang w:val="en-GB"/>
        </w:rPr>
      </w:pPr>
    </w:p>
    <w:p w14:paraId="5FFCB580" w14:textId="77777777" w:rsidR="00CE798B" w:rsidRDefault="00CE798B" w:rsidP="0034503A">
      <w:pPr>
        <w:rPr>
          <w:lang w:val="en-GB"/>
        </w:rPr>
      </w:pPr>
    </w:p>
    <w:p w14:paraId="39755572" w14:textId="206C4069" w:rsidR="0034503A" w:rsidRDefault="00CE798B" w:rsidP="0034503A">
      <w:pPr>
        <w:rPr>
          <w:lang w:val="en-GB"/>
        </w:rPr>
      </w:pPr>
      <w:r w:rsidRPr="00CE798B">
        <w:rPr>
          <w:lang w:val="en-GB"/>
        </w:rPr>
        <w:lastRenderedPageBreak/>
        <w:t>Tässä tapauksessa kehäseinä koostuu seuraavista kerroksista:</w:t>
      </w:r>
    </w:p>
    <w:p w14:paraId="41558DE8" w14:textId="519C2C65" w:rsidR="00CE798B" w:rsidRPr="00CE798B" w:rsidRDefault="00CE798B" w:rsidP="00DE23CD">
      <w:pPr>
        <w:pStyle w:val="Luettelokappale"/>
        <w:numPr>
          <w:ilvl w:val="0"/>
          <w:numId w:val="11"/>
        </w:numPr>
        <w:rPr>
          <w:lang w:val="en-GB"/>
        </w:rPr>
      </w:pPr>
      <w:r w:rsidRPr="00CE798B">
        <w:rPr>
          <w:lang w:val="en-GB"/>
        </w:rPr>
        <w:t>Ulkopinta on valmistettu 5 cm paksuisista puupaneeleista.</w:t>
      </w:r>
    </w:p>
    <w:p w14:paraId="0A31DB65" w14:textId="2C55815E" w:rsidR="00CE798B" w:rsidRPr="00CE798B" w:rsidRDefault="00CE798B" w:rsidP="00DE23CD">
      <w:pPr>
        <w:pStyle w:val="Luettelokappale"/>
        <w:numPr>
          <w:ilvl w:val="0"/>
          <w:numId w:val="11"/>
        </w:numPr>
        <w:rPr>
          <w:lang w:val="en-GB"/>
        </w:rPr>
      </w:pPr>
      <w:r w:rsidRPr="00CE798B">
        <w:rPr>
          <w:lang w:val="en-GB"/>
        </w:rPr>
        <w:t>Myös sisäpinta on valmistettu 5 cm paksuisista puupaneeleista.</w:t>
      </w:r>
    </w:p>
    <w:p w14:paraId="53397688" w14:textId="5C50E332" w:rsidR="0000273D" w:rsidRPr="0000273D" w:rsidRDefault="00CE798B" w:rsidP="00DE23CD">
      <w:pPr>
        <w:pStyle w:val="Luettelokappale"/>
        <w:numPr>
          <w:ilvl w:val="0"/>
          <w:numId w:val="11"/>
        </w:numPr>
        <w:rPr>
          <w:lang w:val="en-GB"/>
        </w:rPr>
      </w:pPr>
      <w:r w:rsidRPr="00CE798B">
        <w:rPr>
          <w:lang w:val="en-GB"/>
        </w:rPr>
        <w:t>Puupaneelien välissä on 30 cm kerros orgaanista eristettä, joka tässä tapauksessa on puukuitua.</w:t>
      </w:r>
    </w:p>
    <w:p w14:paraId="0D10748E" w14:textId="2628D97F" w:rsidR="0034503A" w:rsidRPr="0000273D" w:rsidRDefault="0000273D" w:rsidP="0034503A">
      <w:pPr>
        <w:rPr>
          <w:kern w:val="0"/>
          <w:sz w:val="22"/>
          <w:szCs w:val="22"/>
          <w:u w:val="single"/>
          <w:lang w:val="en-GB" w:eastAsia="en-US"/>
        </w:rPr>
      </w:pPr>
      <w:r>
        <w:rPr>
          <w:b/>
          <w:bCs/>
          <w:u w:val="single"/>
          <w:lang w:val="en-GB"/>
        </w:rPr>
        <w:t>M</w:t>
      </w:r>
      <w:r w:rsidRPr="0000273D">
        <w:rPr>
          <w:b/>
          <w:bCs/>
          <w:u w:val="single"/>
          <w:lang w:val="en-GB"/>
        </w:rPr>
        <w:t>ikä on lämpöhäviö seinän pinta-alayksikköä kohden?</w:t>
      </w:r>
    </w:p>
    <w:p w14:paraId="4B543145" w14:textId="17F11504" w:rsidR="0034503A" w:rsidRDefault="0000273D" w:rsidP="0034503A">
      <w:pPr>
        <w:rPr>
          <w:lang w:val="en-GB"/>
        </w:rPr>
      </w:pPr>
      <w:r>
        <w:rPr>
          <w:lang w:val="en-GB"/>
        </w:rPr>
        <w:t>Ratkaisu:</w:t>
      </w:r>
    </w:p>
    <w:p w14:paraId="77F2FB0E" w14:textId="7563BBCB" w:rsidR="0034503A" w:rsidRPr="00B87A8C" w:rsidRDefault="0034503A" w:rsidP="0034503A">
      <w:pPr>
        <w:rPr>
          <w:lang w:val="en-GB"/>
        </w:rPr>
      </w:pPr>
      <w:r w:rsidRPr="00B87A8C">
        <w:rPr>
          <w:noProof/>
        </w:rPr>
        <mc:AlternateContent>
          <mc:Choice Requires="wps">
            <w:drawing>
              <wp:anchor distT="0" distB="0" distL="114300" distR="114300" simplePos="0" relativeHeight="251683862" behindDoc="0" locked="0" layoutInCell="1" allowOverlap="1" wp14:anchorId="27218B96" wp14:editId="4CF4BC41">
                <wp:simplePos x="0" y="0"/>
                <wp:positionH relativeFrom="column">
                  <wp:posOffset>2870200</wp:posOffset>
                </wp:positionH>
                <wp:positionV relativeFrom="paragraph">
                  <wp:posOffset>553508</wp:posOffset>
                </wp:positionV>
                <wp:extent cx="2133600" cy="558800"/>
                <wp:effectExtent l="0" t="0" r="19050" b="12700"/>
                <wp:wrapNone/>
                <wp:docPr id="3" name="CuadroTexto 10"/>
                <wp:cNvGraphicFramePr/>
                <a:graphic xmlns:a="http://schemas.openxmlformats.org/drawingml/2006/main">
                  <a:graphicData uri="http://schemas.microsoft.com/office/word/2010/wordprocessingShape">
                    <wps:wsp>
                      <wps:cNvSpPr txBox="1"/>
                      <wps:spPr>
                        <a:xfrm>
                          <a:off x="0" y="0"/>
                          <a:ext cx="2133600" cy="558800"/>
                        </a:xfrm>
                        <a:prstGeom prst="rect">
                          <a:avLst/>
                        </a:prstGeom>
                        <a:noFill/>
                        <a:ln>
                          <a:solidFill>
                            <a:schemeClr val="tx1"/>
                          </a:solidFill>
                        </a:ln>
                      </wps:spPr>
                      <wps:txbx>
                        <w:txbxContent>
                          <w:p w14:paraId="442F34BB" w14:textId="77777777" w:rsidR="009079A0" w:rsidRDefault="009079A0" w:rsidP="0034503A">
                            <w:pPr>
                              <w:jc w:val="center"/>
                              <w:rPr>
                                <w:szCs w:val="24"/>
                              </w:rPr>
                            </w:pPr>
                            <m:oMath>
                              <m:r>
                                <w:rPr>
                                  <w:rFonts w:ascii="Cambria Math" w:hAnsi="Cambria Math"/>
                                  <w:color w:val="000000" w:themeColor="text1"/>
                                  <w:kern w:val="24"/>
                                  <w:sz w:val="32"/>
                                  <w:szCs w:val="32"/>
                                </w:rPr>
                                <m:t>U=</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oMath>
                            <w:r w:rsidRPr="00B87A8C">
                              <w:rPr>
                                <w:rFonts w:asciiTheme="minorHAnsi" w:hAnsi="Calibri"/>
                                <w:color w:val="000000" w:themeColor="text1"/>
                                <w:kern w:val="24"/>
                                <w:sz w:val="32"/>
                                <w:szCs w:val="32"/>
                              </w:rPr>
                              <w:t xml:space="preserve"> =</w:t>
                            </w:r>
                            <w:r>
                              <w:rPr>
                                <w:rFonts w:asciiTheme="minorHAnsi" w:hAnsi="Calibri"/>
                                <w:color w:val="000000" w:themeColor="text1"/>
                                <w:kern w:val="24"/>
                                <w:sz w:val="36"/>
                                <w:szCs w:val="36"/>
                              </w:rPr>
                              <w:t xml:space="preserve">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1</m:t>
                                  </m:r>
                                </m:num>
                                <m:den>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s1</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1</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s2</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2</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s3</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3</m:t>
                                      </m:r>
                                    </m:den>
                                  </m:f>
                                  <m:r>
                                    <w:rPr>
                                      <w:rFonts w:ascii="Cambria Math" w:hAnsi="Cambria Math"/>
                                      <w:color w:val="000000" w:themeColor="text1"/>
                                      <w:kern w:val="24"/>
                                      <w:sz w:val="36"/>
                                      <w:szCs w:val="36"/>
                                    </w:rPr>
                                    <m:t>…</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218B96" id="CuadroTexto 10" o:spid="_x0000_s1028" type="#_x0000_t202" style="position:absolute;left:0;text-align:left;margin-left:226pt;margin-top:43.6pt;width:168pt;height:44pt;z-index:251683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" filled="f" strokecolor="black [3213]">
                <v:textbox inset="0,0,0,0">
                  <w:txbxContent>
                    <w:p w14:paraId="442F34BB" w14:textId="77777777" w:rsidR="009079A0" w:rsidRDefault="009079A0" w:rsidP="0034503A">
                      <w:pPr>
                        <w:jc w:val="center"/>
                        <w:rPr>
                          <w:szCs w:val="24"/>
                        </w:rPr>
                      </w:pPr>
                      <m:oMath>
                        <m:r>
                          <w:rPr>
                            <w:rFonts w:ascii="Cambria Math" w:hAnsi="Cambria Math"/>
                            <w:color w:val="000000" w:themeColor="text1"/>
                            <w:kern w:val="24"/>
                            <w:sz w:val="32"/>
                            <w:szCs w:val="32"/>
                          </w:rPr>
                          <m:t>U=</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oMath>
                      <w:r w:rsidRPr="00B87A8C">
                        <w:rPr>
                          <w:rFonts w:asciiTheme="minorHAnsi" w:hAnsi="Calibri"/>
                          <w:color w:val="000000" w:themeColor="text1"/>
                          <w:kern w:val="24"/>
                          <w:sz w:val="32"/>
                          <w:szCs w:val="32"/>
                        </w:rPr>
                        <w:t xml:space="preserve"> =</w:t>
                      </w:r>
                      <w:r>
                        <w:rPr>
                          <w:rFonts w:asciiTheme="minorHAnsi" w:hAnsi="Calibri"/>
                          <w:color w:val="000000" w:themeColor="text1"/>
                          <w:kern w:val="24"/>
                          <w:sz w:val="36"/>
                          <w:szCs w:val="36"/>
                        </w:rPr>
                        <w:t xml:space="preserve">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1</m:t>
                            </m:r>
                          </m:num>
                          <m:den>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s1</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1</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s2</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2</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s3</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3</m:t>
                                </m:r>
                              </m:den>
                            </m:f>
                            <m:r>
                              <w:rPr>
                                <w:rFonts w:ascii="Cambria Math" w:hAnsi="Cambria Math"/>
                                <w:color w:val="000000" w:themeColor="text1"/>
                                <w:kern w:val="24"/>
                                <w:sz w:val="36"/>
                                <w:szCs w:val="36"/>
                              </w:rPr>
                              <m:t>…</m:t>
                            </m:r>
                          </m:den>
                        </m:f>
                      </m:oMath>
                    </w:p>
                  </w:txbxContent>
                </v:textbox>
              </v:shape>
            </w:pict>
          </mc:Fallback>
        </mc:AlternateContent>
      </w:r>
      <w:r w:rsidR="00105C63" w:rsidRPr="00105C63">
        <w:t xml:space="preserve"> </w:t>
      </w:r>
      <w:r w:rsidR="00105C63" w:rsidRPr="00105C63">
        <w:rPr>
          <w:i/>
          <w:iCs/>
          <w:lang w:val="en-GB"/>
        </w:rPr>
        <w:t>Seinän läpi tapahtuvan lämmönsiirron laskemiseksi se voidaan ilmaista "Fourier</w:t>
      </w:r>
      <w:r w:rsidR="00105C63">
        <w:rPr>
          <w:i/>
          <w:iCs/>
          <w:lang w:val="en-GB"/>
        </w:rPr>
        <w:t>i</w:t>
      </w:r>
      <w:r w:rsidR="00105C63" w:rsidRPr="00105C63">
        <w:rPr>
          <w:i/>
          <w:iCs/>
          <w:lang w:val="en-GB"/>
        </w:rPr>
        <w:t>n lailla"</w:t>
      </w:r>
      <w:r w:rsidRPr="00B87A8C">
        <w:rPr>
          <w:i/>
          <w:iCs/>
        </w:rPr>
        <w:t>:</w:t>
      </w:r>
      <w:r w:rsidRPr="00B87A8C">
        <w:rPr>
          <w:i/>
          <w:iCs/>
          <w:lang w:val="en-GB"/>
        </w:rPr>
        <w:t xml:space="preserve"> </w:t>
      </w:r>
    </w:p>
    <w:p w14:paraId="3F9643DE" w14:textId="77777777" w:rsidR="0034503A" w:rsidRPr="00B87A8C" w:rsidRDefault="0034503A" w:rsidP="0034503A">
      <w:pPr>
        <w:rPr>
          <w:lang w:val="en-GB"/>
        </w:rPr>
      </w:pPr>
      <w:r w:rsidRPr="00B87A8C">
        <w:rPr>
          <w:noProof/>
        </w:rPr>
        <mc:AlternateContent>
          <mc:Choice Requires="wps">
            <w:drawing>
              <wp:anchor distT="0" distB="0" distL="114300" distR="114300" simplePos="0" relativeHeight="251682838" behindDoc="0" locked="0" layoutInCell="1" allowOverlap="1" wp14:anchorId="63E6DD62" wp14:editId="2AC7D54A">
                <wp:simplePos x="0" y="0"/>
                <wp:positionH relativeFrom="margin">
                  <wp:align>left</wp:align>
                </wp:positionH>
                <wp:positionV relativeFrom="paragraph">
                  <wp:posOffset>-2117</wp:posOffset>
                </wp:positionV>
                <wp:extent cx="2387600" cy="372534"/>
                <wp:effectExtent l="0" t="0" r="12700" b="27940"/>
                <wp:wrapNone/>
                <wp:docPr id="9" name="CuadroTexto 8">
                  <a:extLst xmlns:a="http://schemas.openxmlformats.org/drawingml/2006/main">
                    <a:ext uri="{FF2B5EF4-FFF2-40B4-BE49-F238E27FC236}">
                      <a16:creationId xmlns:a16="http://schemas.microsoft.com/office/drawing/2014/main" id="{7EC012CC-7B9E-455A-AEC7-04B4A39B5121}"/>
                    </a:ext>
                  </a:extLst>
                </wp:docPr>
                <wp:cNvGraphicFramePr/>
                <a:graphic xmlns:a="http://schemas.openxmlformats.org/drawingml/2006/main">
                  <a:graphicData uri="http://schemas.microsoft.com/office/word/2010/wordprocessingShape">
                    <wps:wsp>
                      <wps:cNvSpPr txBox="1"/>
                      <wps:spPr>
                        <a:xfrm>
                          <a:off x="0" y="0"/>
                          <a:ext cx="2387600" cy="372534"/>
                        </a:xfrm>
                        <a:prstGeom prst="rect">
                          <a:avLst/>
                        </a:prstGeom>
                        <a:noFill/>
                        <a:ln>
                          <a:solidFill>
                            <a:schemeClr val="tx1"/>
                          </a:solidFill>
                        </a:ln>
                      </wps:spPr>
                      <wps:txbx>
                        <w:txbxContent>
                          <w:p w14:paraId="6206B78F" w14:textId="77777777" w:rsidR="009079A0" w:rsidRPr="00B87A8C" w:rsidRDefault="009079A0" w:rsidP="0034503A">
                            <w:pPr>
                              <w:jc w:val="center"/>
                              <w:rPr>
                                <w:sz w:val="18"/>
                                <w:szCs w:val="18"/>
                              </w:rPr>
                            </w:pPr>
                            <w:r w:rsidRPr="00B87A8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3E6DD62" id="CuadroTexto 8" o:spid="_x0000_s1029" type="#_x0000_t202" style="position:absolute;left:0;text-align:left;margin-left:0;margin-top:-.15pt;width:188pt;height:29.35pt;z-index:2516828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" filled="f" strokecolor="black [3213]">
                <v:textbox inset="0,0,0,0">
                  <w:txbxContent>
                    <w:p w14:paraId="6206B78F" w14:textId="77777777" w:rsidR="009079A0" w:rsidRPr="00B87A8C" w:rsidRDefault="009079A0" w:rsidP="0034503A">
                      <w:pPr>
                        <w:jc w:val="center"/>
                        <w:rPr>
                          <w:sz w:val="18"/>
                          <w:szCs w:val="18"/>
                        </w:rPr>
                      </w:pPr>
                      <w:r w:rsidRPr="00B87A8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v:textbox>
                <w10:wrap anchorx="margin"/>
              </v:shape>
            </w:pict>
          </mc:Fallback>
        </mc:AlternateContent>
      </w:r>
    </w:p>
    <w:p w14:paraId="02B67830" w14:textId="77777777" w:rsidR="0034503A" w:rsidRPr="0005509B" w:rsidRDefault="0034503A" w:rsidP="0034503A">
      <w:pPr>
        <w:ind w:left="360"/>
        <w:rPr>
          <w:lang w:val="en-GB"/>
        </w:rPr>
      </w:pPr>
    </w:p>
    <w:p w14:paraId="2D2D896E" w14:textId="506F1E87" w:rsidR="0034503A" w:rsidRDefault="00105C63" w:rsidP="0034503A">
      <w:pPr>
        <w:rPr>
          <w:lang w:val="en-GB"/>
        </w:rPr>
      </w:pPr>
      <w:r>
        <w:rPr>
          <w:lang w:val="en-GB"/>
        </w:rPr>
        <w:t>Kaavassa:</w:t>
      </w:r>
    </w:p>
    <w:p w14:paraId="46FDF916" w14:textId="77777777" w:rsidR="0034503A" w:rsidRDefault="0034503A" w:rsidP="0034503A">
      <w:pPr>
        <w:rPr>
          <w:lang w:val="en-GB"/>
        </w:rPr>
      </w:pPr>
      <w:r w:rsidRPr="00B87A8C">
        <w:rPr>
          <w:noProof/>
        </w:rPr>
        <mc:AlternateContent>
          <mc:Choice Requires="wps">
            <w:drawing>
              <wp:anchor distT="0" distB="0" distL="114300" distR="114300" simplePos="0" relativeHeight="251684886" behindDoc="0" locked="0" layoutInCell="1" allowOverlap="1" wp14:anchorId="4F4E45CF" wp14:editId="08D8EC72">
                <wp:simplePos x="0" y="0"/>
                <wp:positionH relativeFrom="column">
                  <wp:posOffset>0</wp:posOffset>
                </wp:positionH>
                <wp:positionV relativeFrom="paragraph">
                  <wp:posOffset>0</wp:posOffset>
                </wp:positionV>
                <wp:extent cx="7514835" cy="2502032"/>
                <wp:effectExtent l="0" t="0" r="0" b="0"/>
                <wp:wrapNone/>
                <wp:docPr id="10" name="Rectángulo 9">
                  <a:extLst xmlns:a="http://schemas.openxmlformats.org/drawingml/2006/main">
                    <a:ext uri="{FF2B5EF4-FFF2-40B4-BE49-F238E27FC236}">
                      <a16:creationId xmlns:a16="http://schemas.microsoft.com/office/drawing/2014/main" id="{83A97276-7B94-46C2-88E3-9274CC79C68E}"/>
                    </a:ext>
                  </a:extLst>
                </wp:docPr>
                <wp:cNvGraphicFramePr/>
                <a:graphic xmlns:a="http://schemas.openxmlformats.org/drawingml/2006/main">
                  <a:graphicData uri="http://schemas.microsoft.com/office/word/2010/wordprocessingShape">
                    <wps:wsp>
                      <wps:cNvSpPr/>
                      <wps:spPr>
                        <a:xfrm>
                          <a:off x="0" y="0"/>
                          <a:ext cx="7514835" cy="2502032"/>
                        </a:xfrm>
                        <a:prstGeom prst="rect">
                          <a:avLst/>
                        </a:prstGeom>
                      </wps:spPr>
                      <wps:txbx>
                        <w:txbxContent>
                          <w:p w14:paraId="36BCC9AF" w14:textId="50D25EF9" w:rsidR="009079A0" w:rsidRDefault="009079A0" w:rsidP="0034503A">
                            <w:pPr>
                              <w:spacing w:before="120"/>
                              <w:rPr>
                                <w:szCs w:val="24"/>
                              </w:rPr>
                            </w:pPr>
                            <w:r>
                              <w:rPr>
                                <w:rFonts w:asciiTheme="minorHAnsi" w:hAnsi="Calibri"/>
                                <w:b/>
                                <w:bCs/>
                                <w:color w:val="000000" w:themeColor="text1"/>
                                <w:kern w:val="24"/>
                              </w:rPr>
                              <w:t>q</w:t>
                            </w:r>
                            <w:r>
                              <w:rPr>
                                <w:rFonts w:asciiTheme="minorHAnsi" w:hAnsi="Calibri"/>
                                <w:color w:val="000000" w:themeColor="text1"/>
                                <w:kern w:val="24"/>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Q</m:t>
                                      </m:r>
                                    </m:num>
                                    <m:den>
                                      <m:r>
                                        <w:rPr>
                                          <w:rFonts w:ascii="Cambria Math" w:hAnsi="Cambria Math"/>
                                          <w:color w:val="000000" w:themeColor="text1"/>
                                          <w:kern w:val="24"/>
                                        </w:rPr>
                                        <m:t>A</m:t>
                                      </m:r>
                                    </m:den>
                                  </m:f>
                                </m:e>
                              </m:d>
                            </m:oMath>
                            <w:r>
                              <w:rPr>
                                <w:rFonts w:asciiTheme="minorHAnsi" w:hAnsi="Calibri"/>
                                <w:color w:val="000000" w:themeColor="text1"/>
                                <w:kern w:val="24"/>
                              </w:rPr>
                              <w:t xml:space="preserve"> </w:t>
                            </w:r>
                            <w:r w:rsidR="00105C63">
                              <w:rPr>
                                <w:rFonts w:asciiTheme="minorHAnsi" w:hAnsi="Calibri"/>
                                <w:color w:val="000000" w:themeColor="text1"/>
                                <w:kern w:val="24"/>
                              </w:rPr>
                              <w:t>Lämmönsiirto pinta-alayksikköä kohti</w:t>
                            </w:r>
                            <w:r>
                              <w:rPr>
                                <w:rFonts w:asciiTheme="minorHAnsi" w:hAnsi="Calibri"/>
                                <w:color w:val="000000" w:themeColor="text1"/>
                                <w:kern w:val="24"/>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r>
                                        <w:rPr>
                                          <w:rFonts w:ascii="Cambria Math" w:hAnsi="Cambria Math"/>
                                          <w:color w:val="000000" w:themeColor="text1"/>
                                          <w:kern w:val="24"/>
                                        </w:rPr>
                                        <m:t>A</m:t>
                                      </m:r>
                                    </m:den>
                                  </m:f>
                                </m:e>
                              </m:d>
                            </m:oMath>
                            <w:r>
                              <w:rPr>
                                <w:rFonts w:asciiTheme="minorHAnsi" w:hAnsi="Calibri"/>
                                <w:color w:val="000000" w:themeColor="text1"/>
                                <w:kern w:val="24"/>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J</m:t>
                                      </m:r>
                                    </m:num>
                                    <m:den>
                                      <m:r>
                                        <w:rPr>
                                          <w:rFonts w:ascii="Cambria Math" w:hAnsi="Cambria Math"/>
                                          <w:color w:val="000000" w:themeColor="text1"/>
                                          <w:kern w:val="24"/>
                                        </w:rPr>
                                        <m:t>A·s</m:t>
                                      </m:r>
                                    </m:den>
                                  </m:f>
                                </m:e>
                              </m:d>
                            </m:oMath>
                            <w:r>
                              <w:rPr>
                                <w:rFonts w:asciiTheme="minorHAnsi" w:hAnsi="Calibri"/>
                                <w:color w:val="000000" w:themeColor="text1"/>
                                <w:kern w:val="24"/>
                              </w:rPr>
                              <w:t>)</w:t>
                            </w:r>
                          </w:p>
                          <w:p w14:paraId="03920529" w14:textId="0E7E2C08" w:rsidR="009079A0" w:rsidRDefault="009079A0" w:rsidP="0034503A">
                            <w:pPr>
                              <w:spacing w:before="120"/>
                            </w:pPr>
                            <m:oMath>
                              <m:r>
                                <m:rPr>
                                  <m:sty m:val="b"/>
                                </m:rPr>
                                <w:rPr>
                                  <w:rFonts w:ascii="Cambria Math" w:hAnsi="Cambria Math"/>
                                  <w:color w:val="000000" w:themeColor="text1"/>
                                  <w:kern w:val="24"/>
                                  <w:lang w:val="el-GR"/>
                                </w:rPr>
                                <m:t>λ</m:t>
                              </m:r>
                            </m:oMath>
                            <w:r>
                              <w:rPr>
                                <w:rFonts w:asciiTheme="minorHAnsi" w:hAnsi="Calibri"/>
                                <w:color w:val="000000" w:themeColor="text1"/>
                                <w:kern w:val="24"/>
                              </w:rPr>
                              <w:t xml:space="preserve"> = </w:t>
                            </w:r>
                            <w:r w:rsidR="00105C63">
                              <w:rPr>
                                <w:rFonts w:asciiTheme="minorHAnsi" w:hAnsi="Calibri"/>
                                <w:color w:val="000000" w:themeColor="text1"/>
                                <w:kern w:val="24"/>
                              </w:rPr>
                              <w:t>Materiaalin kokonaislämmönjohtavuus</w:t>
                            </w:r>
                            <w:r>
                              <w:rPr>
                                <w:rFonts w:asciiTheme="minorHAnsi" w:hAnsi="Calibri"/>
                                <w:color w:val="000000" w:themeColor="text1"/>
                                <w:kern w:val="24"/>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m:rPr>
                                          <m:sty m:val="p"/>
                                        </m:rPr>
                                        <w:rPr>
                                          <w:rFonts w:ascii="Cambria Math" w:hAnsi="Cambria Math"/>
                                          <w:color w:val="000000" w:themeColor="text1"/>
                                          <w:kern w:val="24"/>
                                        </w:rPr>
                                        <m:t>W</m:t>
                                      </m:r>
                                    </m:num>
                                    <m:den>
                                      <m:r>
                                        <m:rPr>
                                          <m:sty m:val="p"/>
                                        </m:rPr>
                                        <w:rPr>
                                          <w:rFonts w:ascii="Cambria Math" w:hAnsi="Cambria Math"/>
                                          <w:color w:val="000000" w:themeColor="text1"/>
                                          <w:kern w:val="24"/>
                                        </w:rPr>
                                        <m:t>m·K</m:t>
                                      </m:r>
                                    </m:den>
                                  </m:f>
                                </m:e>
                              </m:d>
                            </m:oMath>
                          </w:p>
                          <w:p w14:paraId="13DCAD6B" w14:textId="5909C017" w:rsidR="009079A0" w:rsidRDefault="009079A0" w:rsidP="0034503A">
                            <w:pPr>
                              <w:spacing w:before="120"/>
                            </w:pPr>
                            <w:r>
                              <w:rPr>
                                <w:rFonts w:asciiTheme="minorHAnsi" w:hAnsi="Calibri"/>
                                <w:b/>
                                <w:bCs/>
                                <w:color w:val="000000" w:themeColor="text1"/>
                                <w:kern w:val="24"/>
                              </w:rPr>
                              <w:t xml:space="preserve">s </w:t>
                            </w:r>
                            <w:r>
                              <w:rPr>
                                <w:rFonts w:asciiTheme="minorHAnsi" w:hAnsi="Calibri"/>
                                <w:color w:val="000000" w:themeColor="text1"/>
                                <w:kern w:val="24"/>
                              </w:rPr>
                              <w:t xml:space="preserve">= </w:t>
                            </w:r>
                            <w:r w:rsidR="00105C63">
                              <w:rPr>
                                <w:rFonts w:asciiTheme="minorHAnsi" w:hAnsi="Calibri"/>
                                <w:color w:val="000000" w:themeColor="text1"/>
                                <w:kern w:val="24"/>
                              </w:rPr>
                              <w:t>Materiaalin paksuus</w:t>
                            </w:r>
                            <w:r>
                              <w:rPr>
                                <w:rFonts w:asciiTheme="minorHAnsi" w:hAnsi="Calibri"/>
                                <w:color w:val="000000" w:themeColor="text1"/>
                                <w:kern w:val="24"/>
                              </w:rPr>
                              <w:t xml:space="preserve"> (m)</w:t>
                            </w:r>
                          </w:p>
                          <w:p w14:paraId="13F5AC34" w14:textId="1E9079F3" w:rsidR="009079A0" w:rsidRDefault="009079A0" w:rsidP="0034503A">
                            <w:pPr>
                              <w:spacing w:before="120"/>
                            </w:pPr>
                            <w:r>
                              <w:rPr>
                                <w:rFonts w:asciiTheme="minorHAnsi" w:hAnsi="Calibri"/>
                                <w:b/>
                                <w:bCs/>
                                <w:color w:val="000000" w:themeColor="text1"/>
                                <w:kern w:val="24"/>
                              </w:rPr>
                              <w:t>A</w:t>
                            </w:r>
                            <w:r>
                              <w:rPr>
                                <w:rFonts w:asciiTheme="minorHAnsi" w:hAnsi="Calibri"/>
                                <w:color w:val="000000" w:themeColor="text1"/>
                                <w:kern w:val="24"/>
                              </w:rPr>
                              <w:t xml:space="preserve"> = </w:t>
                            </w:r>
                            <w:r w:rsidR="00105C63">
                              <w:rPr>
                                <w:rFonts w:asciiTheme="minorHAnsi" w:hAnsi="Calibri"/>
                                <w:color w:val="000000" w:themeColor="text1"/>
                                <w:kern w:val="24"/>
                              </w:rPr>
                              <w:t>Lämmönsiirron ala</w:t>
                            </w:r>
                            <w:r>
                              <w:rPr>
                                <w:rFonts w:asciiTheme="minorHAnsi" w:hAnsi="Calibri"/>
                                <w:color w:val="000000" w:themeColor="text1"/>
                                <w:kern w:val="24"/>
                              </w:rPr>
                              <w:t xml:space="preserve"> (</w:t>
                            </w:r>
                            <m:oMath>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rPr>
                                    <m:t>2</m:t>
                                  </m:r>
                                </m:sup>
                              </m:sSup>
                            </m:oMath>
                            <w:r>
                              <w:rPr>
                                <w:rFonts w:asciiTheme="minorHAnsi" w:hAnsi="Calibri"/>
                                <w:color w:val="000000" w:themeColor="text1"/>
                                <w:kern w:val="24"/>
                              </w:rPr>
                              <w:t>)</w:t>
                            </w:r>
                          </w:p>
                          <w:p w14:paraId="52DC018F" w14:textId="1D64EF51" w:rsidR="009079A0" w:rsidRDefault="009079A0" w:rsidP="0034503A">
                            <w:pPr>
                              <w:spacing w:before="120"/>
                            </w:pPr>
                            <w:r>
                              <w:rPr>
                                <w:rFonts w:asciiTheme="minorHAnsi" w:hAnsi="Calibri"/>
                                <w:b/>
                                <w:bCs/>
                                <w:color w:val="000000" w:themeColor="text1"/>
                                <w:kern w:val="24"/>
                              </w:rPr>
                              <w:t>R</w:t>
                            </w:r>
                            <w:r>
                              <w:rPr>
                                <w:rFonts w:asciiTheme="minorHAnsi" w:hAnsi="Calibri"/>
                                <w:color w:val="000000" w:themeColor="text1"/>
                                <w:kern w:val="24"/>
                              </w:rPr>
                              <w:t xml:space="preserve"> = </w:t>
                            </w:r>
                            <m:oMath>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s</m:t>
                                  </m:r>
                                </m:num>
                                <m:den>
                                  <m:r>
                                    <w:rPr>
                                      <w:rFonts w:ascii="Cambria Math" w:hAnsi="Cambria Math"/>
                                      <w:color w:val="000000" w:themeColor="text1"/>
                                      <w:kern w:val="24"/>
                                      <w:lang w:val="el-GR"/>
                                    </w:rPr>
                                    <m:t>λ</m:t>
                                  </m:r>
                                </m:den>
                              </m:f>
                            </m:oMath>
                            <w:r>
                              <w:rPr>
                                <w:rFonts w:asciiTheme="minorHAnsi" w:hAnsi="Calibri"/>
                                <w:color w:val="000000" w:themeColor="text1"/>
                                <w:kern w:val="24"/>
                              </w:rPr>
                              <w:t xml:space="preserve"> =</w:t>
                            </w:r>
                            <w:r>
                              <w:rPr>
                                <w:rFonts w:asciiTheme="minorHAnsi" w:hAnsi="Calibri"/>
                                <w:color w:val="000000" w:themeColor="text1"/>
                                <w:kern w:val="24"/>
                                <w:lang w:val="en-GB"/>
                              </w:rPr>
                              <w:t xml:space="preserve"> </w:t>
                            </w:r>
                            <w:r w:rsidR="00105C63">
                              <w:rPr>
                                <w:rFonts w:asciiTheme="minorHAnsi" w:hAnsi="Calibri"/>
                                <w:color w:val="000000" w:themeColor="text1"/>
                                <w:kern w:val="24"/>
                                <w:lang w:val="en-GB"/>
                              </w:rPr>
                              <w:t>Lmpövastus</w:t>
                            </w:r>
                            <w:r>
                              <w:rPr>
                                <w:rFonts w:asciiTheme="minorHAnsi" w:hAnsi="Calibri"/>
                                <w:color w:val="000000" w:themeColor="text1"/>
                                <w:kern w:val="24"/>
                                <w:lang w:val="en-GB"/>
                              </w:rPr>
                              <w:t xml:space="preserve"> </w:t>
                            </w:r>
                            <w:r>
                              <w:rPr>
                                <w:rFonts w:asciiTheme="minorHAnsi" w:hAnsi="Calibri"/>
                                <w:color w:val="000000" w:themeColor="text1"/>
                                <w:kern w:val="24"/>
                              </w:rPr>
                              <w:t>(</w:t>
                            </w:r>
                            <m:oMath>
                              <m:f>
                                <m:fPr>
                                  <m:ctrlPr>
                                    <w:rPr>
                                      <w:rFonts w:ascii="Cambria Math" w:eastAsiaTheme="minorEastAsia" w:hAnsi="Cambria Math"/>
                                      <w:i/>
                                      <w:iCs/>
                                      <w:color w:val="000000" w:themeColor="text1"/>
                                      <w:kern w:val="24"/>
                                      <w:szCs w:val="24"/>
                                    </w:rPr>
                                  </m:ctrlPr>
                                </m:fPr>
                                <m:num>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rPr>
                                        <m:t>2</m:t>
                                      </m:r>
                                    </m:sup>
                                  </m:sSup>
                                  <m:r>
                                    <w:rPr>
                                      <w:rFonts w:ascii="Cambria Math" w:hAnsi="Cambria Math"/>
                                      <w:color w:val="000000" w:themeColor="text1"/>
                                      <w:kern w:val="24"/>
                                    </w:rPr>
                                    <m:t>·K</m:t>
                                  </m:r>
                                </m:num>
                                <m:den>
                                  <m:r>
                                    <w:rPr>
                                      <w:rFonts w:ascii="Cambria Math" w:hAnsi="Cambria Math"/>
                                      <w:color w:val="000000" w:themeColor="text1"/>
                                      <w:kern w:val="24"/>
                                    </w:rPr>
                                    <m:t>W</m:t>
                                  </m:r>
                                </m:den>
                              </m:f>
                              <m:r>
                                <w:rPr>
                                  <w:rFonts w:ascii="Cambria Math" w:hAnsi="Cambria Math"/>
                                  <w:color w:val="000000" w:themeColor="text1"/>
                                  <w:kern w:val="24"/>
                                </w:rPr>
                                <m:t>)</m:t>
                              </m:r>
                            </m:oMath>
                          </w:p>
                          <w:p w14:paraId="5D34AD67" w14:textId="0C98466A" w:rsidR="009079A0" w:rsidRDefault="009079A0" w:rsidP="0034503A">
                            <w:pPr>
                              <w:spacing w:before="120"/>
                            </w:pPr>
                            <w:r>
                              <w:rPr>
                                <w:rFonts w:asciiTheme="minorHAnsi" w:hAnsi="Calibri"/>
                                <w:b/>
                                <w:bCs/>
                                <w:color w:val="000000" w:themeColor="text1"/>
                                <w:kern w:val="24"/>
                              </w:rPr>
                              <w:t>U</w:t>
                            </w:r>
                            <w:r>
                              <w:rPr>
                                <w:rFonts w:asciiTheme="minorHAnsi" w:hAnsi="Calibri"/>
                                <w:color w:val="000000" w:themeColor="text1"/>
                                <w:kern w:val="24"/>
                              </w:rPr>
                              <w:t xml:space="preserve"> =</w:t>
                            </w:r>
                            <w:r w:rsidR="00105C63">
                              <w:rPr>
                                <w:rFonts w:asciiTheme="minorHAnsi" w:hAnsi="Calibri"/>
                                <w:color w:val="000000" w:themeColor="text1"/>
                                <w:kern w:val="24"/>
                              </w:rPr>
                              <w:t xml:space="preserve"> Lämmönsiirto- tai lämmönläpäisykerroin</w:t>
                            </w:r>
                            <w:r>
                              <w:rPr>
                                <w:rFonts w:asciiTheme="minorHAnsi" w:hAnsi="Calibri"/>
                                <w:color w:val="000000" w:themeColor="dark1"/>
                                <w:kern w:val="24"/>
                                <w:lang w:val="en-GB"/>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rPr>
                                            <m:t>2</m:t>
                                          </m:r>
                                        </m:sup>
                                      </m:sSup>
                                      <m:r>
                                        <w:rPr>
                                          <w:rFonts w:ascii="Cambria Math" w:hAnsi="Cambria Math"/>
                                          <w:color w:val="000000" w:themeColor="text1"/>
                                          <w:kern w:val="24"/>
                                        </w:rPr>
                                        <m:t>·K</m:t>
                                      </m:r>
                                    </m:den>
                                  </m:f>
                                </m:e>
                              </m:d>
                            </m:oMath>
                          </w:p>
                          <w:p w14:paraId="48ED3C2F" w14:textId="18F10939" w:rsidR="009079A0" w:rsidRDefault="009079A0" w:rsidP="0034503A">
                            <w:pPr>
                              <w:spacing w:before="120"/>
                            </w:pPr>
                            <w:r>
                              <w:rPr>
                                <w:rFonts w:asciiTheme="minorHAnsi" w:hAnsi="Calibri"/>
                                <w:b/>
                                <w:bCs/>
                                <w:color w:val="000000" w:themeColor="text1"/>
                                <w:kern w:val="24"/>
                              </w:rPr>
                              <w:t>dT</w:t>
                            </w:r>
                            <w:r>
                              <w:rPr>
                                <w:rFonts w:asciiTheme="minorHAnsi" w:hAnsi="Calibri"/>
                                <w:color w:val="000000" w:themeColor="text1"/>
                                <w:kern w:val="24"/>
                              </w:rPr>
                              <w:t xml:space="preserve"> = </w:t>
                            </w:r>
                            <m:oMath>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rPr>
                                    <m:t>1</m:t>
                                  </m:r>
                                </m:sub>
                              </m:sSub>
                              <m:r>
                                <w:rPr>
                                  <w:rFonts w:ascii="Cambria Math" w:hAnsi="Cambria Math"/>
                                  <w:color w:val="000000" w:themeColor="text1"/>
                                  <w:kern w:val="24"/>
                                </w:rPr>
                                <m:t>-</m:t>
                              </m:r>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rPr>
                                    <m:t>2</m:t>
                                  </m:r>
                                </m:sub>
                              </m:sSub>
                              <m:r>
                                <w:rPr>
                                  <w:rFonts w:ascii="Cambria Math" w:hAnsi="Cambria Math"/>
                                  <w:color w:val="000000" w:themeColor="text1"/>
                                  <w:kern w:val="24"/>
                                </w:rPr>
                                <m:t xml:space="preserve">  </m:t>
                              </m:r>
                            </m:oMath>
                            <w:r>
                              <w:rPr>
                                <w:rFonts w:asciiTheme="minorHAnsi" w:hAnsi="Calibri"/>
                                <w:color w:val="000000" w:themeColor="text1"/>
                                <w:kern w:val="24"/>
                              </w:rPr>
                              <w:t xml:space="preserve">= </w:t>
                            </w:r>
                            <w:r w:rsidR="00105C63">
                              <w:rPr>
                                <w:rFonts w:asciiTheme="minorHAnsi" w:hAnsi="Calibri"/>
                                <w:color w:val="000000" w:themeColor="text1"/>
                                <w:kern w:val="24"/>
                              </w:rPr>
                              <w:t>lämpötilagradientti – ero materiaalien välillä</w:t>
                            </w:r>
                            <w:r>
                              <w:rPr>
                                <w:rFonts w:asciiTheme="minorHAnsi" w:hAnsi="Calibri"/>
                                <w:color w:val="000000" w:themeColor="text1"/>
                                <w:kern w:val="24"/>
                              </w:rPr>
                              <w:t xml:space="preserve"> (°C,</w:t>
                            </w:r>
                            <w:r w:rsidR="00D6678D">
                              <w:rPr>
                                <w:rFonts w:asciiTheme="minorHAnsi" w:hAnsi="Calibri"/>
                                <w:color w:val="000000" w:themeColor="text1"/>
                                <w:kern w:val="24"/>
                              </w:rPr>
                              <w:t xml:space="preserve"> </w:t>
                            </w:r>
                            <w:r>
                              <w:rPr>
                                <w:rFonts w:asciiTheme="minorHAnsi" w:hAnsi="Calibri"/>
                                <w:color w:val="000000" w:themeColor="text1"/>
                                <w:kern w:val="24"/>
                              </w:rPr>
                              <w:t> °F)</w:t>
                            </w:r>
                          </w:p>
                        </w:txbxContent>
                      </wps:txbx>
                      <wps:bodyPr wrap="square">
                        <a:spAutoFit/>
                      </wps:bodyPr>
                    </wps:wsp>
                  </a:graphicData>
                </a:graphic>
              </wp:anchor>
            </w:drawing>
          </mc:Choice>
          <mc:Fallback>
            <w:pict>
              <v:rect w14:anchorId="4F4E45CF" id="Rectángulo 9" o:spid="_x0000_s1030" style="position:absolute;left:0;text-align:left;margin-left:0;margin-top:0;width:591.7pt;height:197pt;z-index:2516848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" filled="f" stroked="f">
                <v:textbox style="mso-fit-shape-to-text:t">
                  <w:txbxContent>
                    <w:p w14:paraId="36BCC9AF" w14:textId="50D25EF9" w:rsidR="009079A0" w:rsidRDefault="009079A0" w:rsidP="0034503A">
                      <w:pPr>
                        <w:spacing w:before="120"/>
                        <w:rPr>
                          <w:szCs w:val="24"/>
                        </w:rPr>
                      </w:pPr>
                      <w:r>
                        <w:rPr>
                          <w:rFonts w:asciiTheme="minorHAnsi" w:hAnsi="Calibri"/>
                          <w:b/>
                          <w:bCs/>
                          <w:color w:val="000000" w:themeColor="text1"/>
                          <w:kern w:val="24"/>
                        </w:rPr>
                        <w:t>q</w:t>
                      </w:r>
                      <w:r>
                        <w:rPr>
                          <w:rFonts w:asciiTheme="minorHAnsi" w:hAnsi="Calibri"/>
                          <w:color w:val="000000" w:themeColor="text1"/>
                          <w:kern w:val="24"/>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Q</m:t>
                                </m:r>
                              </m:num>
                              <m:den>
                                <m:r>
                                  <w:rPr>
                                    <w:rFonts w:ascii="Cambria Math" w:hAnsi="Cambria Math"/>
                                    <w:color w:val="000000" w:themeColor="text1"/>
                                    <w:kern w:val="24"/>
                                  </w:rPr>
                                  <m:t>A</m:t>
                                </m:r>
                              </m:den>
                            </m:f>
                          </m:e>
                        </m:d>
                      </m:oMath>
                      <w:r>
                        <w:rPr>
                          <w:rFonts w:asciiTheme="minorHAnsi" w:hAnsi="Calibri"/>
                          <w:color w:val="000000" w:themeColor="text1"/>
                          <w:kern w:val="24"/>
                        </w:rPr>
                        <w:t xml:space="preserve"> </w:t>
                      </w:r>
                      <w:r w:rsidR="00105C63">
                        <w:rPr>
                          <w:rFonts w:asciiTheme="minorHAnsi" w:hAnsi="Calibri"/>
                          <w:color w:val="000000" w:themeColor="text1"/>
                          <w:kern w:val="24"/>
                        </w:rPr>
                        <w:t>Lämmönsiirto pinta-alayksikköä kohti</w:t>
                      </w:r>
                      <w:r>
                        <w:rPr>
                          <w:rFonts w:asciiTheme="minorHAnsi" w:hAnsi="Calibri"/>
                          <w:color w:val="000000" w:themeColor="text1"/>
                          <w:kern w:val="24"/>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r>
                                  <w:rPr>
                                    <w:rFonts w:ascii="Cambria Math" w:hAnsi="Cambria Math"/>
                                    <w:color w:val="000000" w:themeColor="text1"/>
                                    <w:kern w:val="24"/>
                                  </w:rPr>
                                  <m:t>A</m:t>
                                </m:r>
                              </m:den>
                            </m:f>
                          </m:e>
                        </m:d>
                      </m:oMath>
                      <w:r>
                        <w:rPr>
                          <w:rFonts w:asciiTheme="minorHAnsi" w:hAnsi="Calibri"/>
                          <w:color w:val="000000" w:themeColor="text1"/>
                          <w:kern w:val="24"/>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J</m:t>
                                </m:r>
                              </m:num>
                              <m:den>
                                <m:r>
                                  <w:rPr>
                                    <w:rFonts w:ascii="Cambria Math" w:hAnsi="Cambria Math"/>
                                    <w:color w:val="000000" w:themeColor="text1"/>
                                    <w:kern w:val="24"/>
                                  </w:rPr>
                                  <m:t>A·s</m:t>
                                </m:r>
                              </m:den>
                            </m:f>
                          </m:e>
                        </m:d>
                      </m:oMath>
                      <w:r>
                        <w:rPr>
                          <w:rFonts w:asciiTheme="minorHAnsi" w:hAnsi="Calibri"/>
                          <w:color w:val="000000" w:themeColor="text1"/>
                          <w:kern w:val="24"/>
                        </w:rPr>
                        <w:t>)</w:t>
                      </w:r>
                    </w:p>
                    <w:p w14:paraId="03920529" w14:textId="0E7E2C08" w:rsidR="009079A0" w:rsidRDefault="009079A0" w:rsidP="0034503A">
                      <w:pPr>
                        <w:spacing w:before="120"/>
                      </w:pPr>
                      <m:oMath>
                        <m:r>
                          <m:rPr>
                            <m:sty m:val="b"/>
                          </m:rPr>
                          <w:rPr>
                            <w:rFonts w:ascii="Cambria Math" w:hAnsi="Cambria Math"/>
                            <w:color w:val="000000" w:themeColor="text1"/>
                            <w:kern w:val="24"/>
                            <w:lang w:val="el-GR"/>
                          </w:rPr>
                          <m:t>λ</m:t>
                        </m:r>
                      </m:oMath>
                      <w:r>
                        <w:rPr>
                          <w:rFonts w:asciiTheme="minorHAnsi" w:hAnsi="Calibri"/>
                          <w:color w:val="000000" w:themeColor="text1"/>
                          <w:kern w:val="24"/>
                        </w:rPr>
                        <w:t xml:space="preserve"> = </w:t>
                      </w:r>
                      <w:r w:rsidR="00105C63">
                        <w:rPr>
                          <w:rFonts w:asciiTheme="minorHAnsi" w:hAnsi="Calibri"/>
                          <w:color w:val="000000" w:themeColor="text1"/>
                          <w:kern w:val="24"/>
                        </w:rPr>
                        <w:t>Materiaalin kokonaislämmönjohtavuus</w:t>
                      </w:r>
                      <w:r>
                        <w:rPr>
                          <w:rFonts w:asciiTheme="minorHAnsi" w:hAnsi="Calibri"/>
                          <w:color w:val="000000" w:themeColor="text1"/>
                          <w:kern w:val="24"/>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m:rPr>
                                    <m:sty m:val="p"/>
                                  </m:rPr>
                                  <w:rPr>
                                    <w:rFonts w:ascii="Cambria Math" w:hAnsi="Cambria Math"/>
                                    <w:color w:val="000000" w:themeColor="text1"/>
                                    <w:kern w:val="24"/>
                                  </w:rPr>
                                  <m:t>W</m:t>
                                </m:r>
                              </m:num>
                              <m:den>
                                <m:r>
                                  <m:rPr>
                                    <m:sty m:val="p"/>
                                  </m:rPr>
                                  <w:rPr>
                                    <w:rFonts w:ascii="Cambria Math" w:hAnsi="Cambria Math"/>
                                    <w:color w:val="000000" w:themeColor="text1"/>
                                    <w:kern w:val="24"/>
                                  </w:rPr>
                                  <m:t>m·K</m:t>
                                </m:r>
                              </m:den>
                            </m:f>
                          </m:e>
                        </m:d>
                      </m:oMath>
                    </w:p>
                    <w:p w14:paraId="13DCAD6B" w14:textId="5909C017" w:rsidR="009079A0" w:rsidRDefault="009079A0" w:rsidP="0034503A">
                      <w:pPr>
                        <w:spacing w:before="120"/>
                      </w:pPr>
                      <w:r>
                        <w:rPr>
                          <w:rFonts w:asciiTheme="minorHAnsi" w:hAnsi="Calibri"/>
                          <w:b/>
                          <w:bCs/>
                          <w:color w:val="000000" w:themeColor="text1"/>
                          <w:kern w:val="24"/>
                        </w:rPr>
                        <w:t xml:space="preserve">s </w:t>
                      </w:r>
                      <w:r>
                        <w:rPr>
                          <w:rFonts w:asciiTheme="minorHAnsi" w:hAnsi="Calibri"/>
                          <w:color w:val="000000" w:themeColor="text1"/>
                          <w:kern w:val="24"/>
                        </w:rPr>
                        <w:t xml:space="preserve">= </w:t>
                      </w:r>
                      <w:r w:rsidR="00105C63">
                        <w:rPr>
                          <w:rFonts w:asciiTheme="minorHAnsi" w:hAnsi="Calibri"/>
                          <w:color w:val="000000" w:themeColor="text1"/>
                          <w:kern w:val="24"/>
                        </w:rPr>
                        <w:t>Materiaalin paksuus</w:t>
                      </w:r>
                      <w:r>
                        <w:rPr>
                          <w:rFonts w:asciiTheme="minorHAnsi" w:hAnsi="Calibri"/>
                          <w:color w:val="000000" w:themeColor="text1"/>
                          <w:kern w:val="24"/>
                        </w:rPr>
                        <w:t xml:space="preserve"> (m)</w:t>
                      </w:r>
                    </w:p>
                    <w:p w14:paraId="13F5AC34" w14:textId="1E9079F3" w:rsidR="009079A0" w:rsidRDefault="009079A0" w:rsidP="0034503A">
                      <w:pPr>
                        <w:spacing w:before="120"/>
                      </w:pPr>
                      <w:r>
                        <w:rPr>
                          <w:rFonts w:asciiTheme="minorHAnsi" w:hAnsi="Calibri"/>
                          <w:b/>
                          <w:bCs/>
                          <w:color w:val="000000" w:themeColor="text1"/>
                          <w:kern w:val="24"/>
                        </w:rPr>
                        <w:t>A</w:t>
                      </w:r>
                      <w:r>
                        <w:rPr>
                          <w:rFonts w:asciiTheme="minorHAnsi" w:hAnsi="Calibri"/>
                          <w:color w:val="000000" w:themeColor="text1"/>
                          <w:kern w:val="24"/>
                        </w:rPr>
                        <w:t xml:space="preserve"> = </w:t>
                      </w:r>
                      <w:r w:rsidR="00105C63">
                        <w:rPr>
                          <w:rFonts w:asciiTheme="minorHAnsi" w:hAnsi="Calibri"/>
                          <w:color w:val="000000" w:themeColor="text1"/>
                          <w:kern w:val="24"/>
                        </w:rPr>
                        <w:t>Lämmönsiirron ala</w:t>
                      </w:r>
                      <w:r>
                        <w:rPr>
                          <w:rFonts w:asciiTheme="minorHAnsi" w:hAnsi="Calibri"/>
                          <w:color w:val="000000" w:themeColor="text1"/>
                          <w:kern w:val="24"/>
                        </w:rPr>
                        <w:t xml:space="preserve"> (</w:t>
                      </w:r>
                      <m:oMath>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rPr>
                              <m:t>2</m:t>
                            </m:r>
                          </m:sup>
                        </m:sSup>
                      </m:oMath>
                      <w:r>
                        <w:rPr>
                          <w:rFonts w:asciiTheme="minorHAnsi" w:hAnsi="Calibri"/>
                          <w:color w:val="000000" w:themeColor="text1"/>
                          <w:kern w:val="24"/>
                        </w:rPr>
                        <w:t>)</w:t>
                      </w:r>
                    </w:p>
                    <w:p w14:paraId="52DC018F" w14:textId="1D64EF51" w:rsidR="009079A0" w:rsidRDefault="009079A0" w:rsidP="0034503A">
                      <w:pPr>
                        <w:spacing w:before="120"/>
                      </w:pPr>
                      <w:r>
                        <w:rPr>
                          <w:rFonts w:asciiTheme="minorHAnsi" w:hAnsi="Calibri"/>
                          <w:b/>
                          <w:bCs/>
                          <w:color w:val="000000" w:themeColor="text1"/>
                          <w:kern w:val="24"/>
                        </w:rPr>
                        <w:t>R</w:t>
                      </w:r>
                      <w:r>
                        <w:rPr>
                          <w:rFonts w:asciiTheme="minorHAnsi" w:hAnsi="Calibri"/>
                          <w:color w:val="000000" w:themeColor="text1"/>
                          <w:kern w:val="24"/>
                        </w:rPr>
                        <w:t xml:space="preserve"> = </w:t>
                      </w:r>
                      <m:oMath>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s</m:t>
                            </m:r>
                          </m:num>
                          <m:den>
                            <m:r>
                              <w:rPr>
                                <w:rFonts w:ascii="Cambria Math" w:hAnsi="Cambria Math"/>
                                <w:color w:val="000000" w:themeColor="text1"/>
                                <w:kern w:val="24"/>
                                <w:lang w:val="el-GR"/>
                              </w:rPr>
                              <m:t>λ</m:t>
                            </m:r>
                          </m:den>
                        </m:f>
                      </m:oMath>
                      <w:r>
                        <w:rPr>
                          <w:rFonts w:asciiTheme="minorHAnsi" w:hAnsi="Calibri"/>
                          <w:color w:val="000000" w:themeColor="text1"/>
                          <w:kern w:val="24"/>
                        </w:rPr>
                        <w:t xml:space="preserve"> =</w:t>
                      </w:r>
                      <w:r>
                        <w:rPr>
                          <w:rFonts w:asciiTheme="minorHAnsi" w:hAnsi="Calibri"/>
                          <w:color w:val="000000" w:themeColor="text1"/>
                          <w:kern w:val="24"/>
                          <w:lang w:val="en-GB"/>
                        </w:rPr>
                        <w:t xml:space="preserve"> </w:t>
                      </w:r>
                      <w:r w:rsidR="00105C63">
                        <w:rPr>
                          <w:rFonts w:asciiTheme="minorHAnsi" w:hAnsi="Calibri"/>
                          <w:color w:val="000000" w:themeColor="text1"/>
                          <w:kern w:val="24"/>
                          <w:lang w:val="en-GB"/>
                        </w:rPr>
                        <w:t>Lmpövastus</w:t>
                      </w:r>
                      <w:r>
                        <w:rPr>
                          <w:rFonts w:asciiTheme="minorHAnsi" w:hAnsi="Calibri"/>
                          <w:color w:val="000000" w:themeColor="text1"/>
                          <w:kern w:val="24"/>
                          <w:lang w:val="en-GB"/>
                        </w:rPr>
                        <w:t xml:space="preserve"> </w:t>
                      </w:r>
                      <w:r>
                        <w:rPr>
                          <w:rFonts w:asciiTheme="minorHAnsi" w:hAnsi="Calibri"/>
                          <w:color w:val="000000" w:themeColor="text1"/>
                          <w:kern w:val="24"/>
                        </w:rPr>
                        <w:t>(</w:t>
                      </w:r>
                      <m:oMath>
                        <m:f>
                          <m:fPr>
                            <m:ctrlPr>
                              <w:rPr>
                                <w:rFonts w:ascii="Cambria Math" w:eastAsiaTheme="minorEastAsia" w:hAnsi="Cambria Math"/>
                                <w:i/>
                                <w:iCs/>
                                <w:color w:val="000000" w:themeColor="text1"/>
                                <w:kern w:val="24"/>
                                <w:szCs w:val="24"/>
                              </w:rPr>
                            </m:ctrlPr>
                          </m:fPr>
                          <m:num>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rPr>
                                  <m:t>2</m:t>
                                </m:r>
                              </m:sup>
                            </m:sSup>
                            <m:r>
                              <w:rPr>
                                <w:rFonts w:ascii="Cambria Math" w:hAnsi="Cambria Math"/>
                                <w:color w:val="000000" w:themeColor="text1"/>
                                <w:kern w:val="24"/>
                              </w:rPr>
                              <m:t>·K</m:t>
                            </m:r>
                          </m:num>
                          <m:den>
                            <m:r>
                              <w:rPr>
                                <w:rFonts w:ascii="Cambria Math" w:hAnsi="Cambria Math"/>
                                <w:color w:val="000000" w:themeColor="text1"/>
                                <w:kern w:val="24"/>
                              </w:rPr>
                              <m:t>W</m:t>
                            </m:r>
                          </m:den>
                        </m:f>
                        <m:r>
                          <w:rPr>
                            <w:rFonts w:ascii="Cambria Math" w:hAnsi="Cambria Math"/>
                            <w:color w:val="000000" w:themeColor="text1"/>
                            <w:kern w:val="24"/>
                          </w:rPr>
                          <m:t>)</m:t>
                        </m:r>
                      </m:oMath>
                    </w:p>
                    <w:p w14:paraId="5D34AD67" w14:textId="0C98466A" w:rsidR="009079A0" w:rsidRDefault="009079A0" w:rsidP="0034503A">
                      <w:pPr>
                        <w:spacing w:before="120"/>
                      </w:pPr>
                      <w:r>
                        <w:rPr>
                          <w:rFonts w:asciiTheme="minorHAnsi" w:hAnsi="Calibri"/>
                          <w:b/>
                          <w:bCs/>
                          <w:color w:val="000000" w:themeColor="text1"/>
                          <w:kern w:val="24"/>
                        </w:rPr>
                        <w:t>U</w:t>
                      </w:r>
                      <w:r>
                        <w:rPr>
                          <w:rFonts w:asciiTheme="minorHAnsi" w:hAnsi="Calibri"/>
                          <w:color w:val="000000" w:themeColor="text1"/>
                          <w:kern w:val="24"/>
                        </w:rPr>
                        <w:t xml:space="preserve"> =</w:t>
                      </w:r>
                      <w:r w:rsidR="00105C63">
                        <w:rPr>
                          <w:rFonts w:asciiTheme="minorHAnsi" w:hAnsi="Calibri"/>
                          <w:color w:val="000000" w:themeColor="text1"/>
                          <w:kern w:val="24"/>
                        </w:rPr>
                        <w:t xml:space="preserve"> Lämmönsiirto- tai lämmönläpäisykerroin</w:t>
                      </w:r>
                      <w:r>
                        <w:rPr>
                          <w:rFonts w:asciiTheme="minorHAnsi" w:hAnsi="Calibri"/>
                          <w:color w:val="000000" w:themeColor="dark1"/>
                          <w:kern w:val="24"/>
                          <w:lang w:val="en-GB"/>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rPr>
                                      <m:t>2</m:t>
                                    </m:r>
                                  </m:sup>
                                </m:sSup>
                                <m:r>
                                  <w:rPr>
                                    <w:rFonts w:ascii="Cambria Math" w:hAnsi="Cambria Math"/>
                                    <w:color w:val="000000" w:themeColor="text1"/>
                                    <w:kern w:val="24"/>
                                  </w:rPr>
                                  <m:t>·K</m:t>
                                </m:r>
                              </m:den>
                            </m:f>
                          </m:e>
                        </m:d>
                      </m:oMath>
                    </w:p>
                    <w:p w14:paraId="48ED3C2F" w14:textId="18F10939" w:rsidR="009079A0" w:rsidRDefault="009079A0" w:rsidP="0034503A">
                      <w:pPr>
                        <w:spacing w:before="120"/>
                      </w:pPr>
                      <w:r>
                        <w:rPr>
                          <w:rFonts w:asciiTheme="minorHAnsi" w:hAnsi="Calibri"/>
                          <w:b/>
                          <w:bCs/>
                          <w:color w:val="000000" w:themeColor="text1"/>
                          <w:kern w:val="24"/>
                        </w:rPr>
                        <w:t>dT</w:t>
                      </w:r>
                      <w:r>
                        <w:rPr>
                          <w:rFonts w:asciiTheme="minorHAnsi" w:hAnsi="Calibri"/>
                          <w:color w:val="000000" w:themeColor="text1"/>
                          <w:kern w:val="24"/>
                        </w:rPr>
                        <w:t xml:space="preserve"> = </w:t>
                      </w:r>
                      <m:oMath>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rPr>
                              <m:t>1</m:t>
                            </m:r>
                          </m:sub>
                        </m:sSub>
                        <m:r>
                          <w:rPr>
                            <w:rFonts w:ascii="Cambria Math" w:hAnsi="Cambria Math"/>
                            <w:color w:val="000000" w:themeColor="text1"/>
                            <w:kern w:val="24"/>
                          </w:rPr>
                          <m:t>-</m:t>
                        </m:r>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rPr>
                              <m:t>2</m:t>
                            </m:r>
                          </m:sub>
                        </m:sSub>
                        <m:r>
                          <w:rPr>
                            <w:rFonts w:ascii="Cambria Math" w:hAnsi="Cambria Math"/>
                            <w:color w:val="000000" w:themeColor="text1"/>
                            <w:kern w:val="24"/>
                          </w:rPr>
                          <m:t xml:space="preserve">  </m:t>
                        </m:r>
                      </m:oMath>
                      <w:r>
                        <w:rPr>
                          <w:rFonts w:asciiTheme="minorHAnsi" w:hAnsi="Calibri"/>
                          <w:color w:val="000000" w:themeColor="text1"/>
                          <w:kern w:val="24"/>
                        </w:rPr>
                        <w:t xml:space="preserve">= </w:t>
                      </w:r>
                      <w:r w:rsidR="00105C63">
                        <w:rPr>
                          <w:rFonts w:asciiTheme="minorHAnsi" w:hAnsi="Calibri"/>
                          <w:color w:val="000000" w:themeColor="text1"/>
                          <w:kern w:val="24"/>
                        </w:rPr>
                        <w:t>lämpötilagradientti – ero materiaalien välillä</w:t>
                      </w:r>
                      <w:r>
                        <w:rPr>
                          <w:rFonts w:asciiTheme="minorHAnsi" w:hAnsi="Calibri"/>
                          <w:color w:val="000000" w:themeColor="text1"/>
                          <w:kern w:val="24"/>
                        </w:rPr>
                        <w:t xml:space="preserve"> (°C,</w:t>
                      </w:r>
                      <w:r w:rsidR="00D6678D">
                        <w:rPr>
                          <w:rFonts w:asciiTheme="minorHAnsi" w:hAnsi="Calibri"/>
                          <w:color w:val="000000" w:themeColor="text1"/>
                          <w:kern w:val="24"/>
                        </w:rPr>
                        <w:t xml:space="preserve"> </w:t>
                      </w:r>
                      <w:r>
                        <w:rPr>
                          <w:rFonts w:asciiTheme="minorHAnsi" w:hAnsi="Calibri"/>
                          <w:color w:val="000000" w:themeColor="text1"/>
                          <w:kern w:val="24"/>
                        </w:rPr>
                        <w:t> °F)</w:t>
                      </w:r>
                    </w:p>
                  </w:txbxContent>
                </v:textbox>
              </v:rect>
            </w:pict>
          </mc:Fallback>
        </mc:AlternateContent>
      </w:r>
    </w:p>
    <w:p w14:paraId="18498D59" w14:textId="77777777" w:rsidR="0034503A" w:rsidRDefault="0034503A" w:rsidP="0034503A">
      <w:pPr>
        <w:rPr>
          <w:lang w:val="en-GB"/>
        </w:rPr>
      </w:pPr>
    </w:p>
    <w:p w14:paraId="58C04654" w14:textId="77777777" w:rsidR="0034503A" w:rsidRDefault="0034503A" w:rsidP="0034503A">
      <w:pPr>
        <w:rPr>
          <w:lang w:val="en-GB"/>
        </w:rPr>
      </w:pPr>
    </w:p>
    <w:p w14:paraId="6356EACA" w14:textId="77777777" w:rsidR="0034503A" w:rsidRDefault="0034503A" w:rsidP="0034503A">
      <w:pPr>
        <w:rPr>
          <w:lang w:val="en-GB"/>
        </w:rPr>
      </w:pPr>
    </w:p>
    <w:p w14:paraId="187A4544" w14:textId="77777777" w:rsidR="0034503A" w:rsidRPr="00E279B9" w:rsidRDefault="0034503A" w:rsidP="0034503A">
      <w:pPr>
        <w:rPr>
          <w:lang w:val="en-GB"/>
        </w:rPr>
      </w:pPr>
    </w:p>
    <w:p w14:paraId="25BFFB2D" w14:textId="77777777" w:rsidR="0034503A" w:rsidRPr="0041252F" w:rsidRDefault="0034503A" w:rsidP="0034503A">
      <w:pPr>
        <w:rPr>
          <w:lang w:val="en-GB"/>
        </w:rPr>
      </w:pPr>
    </w:p>
    <w:p w14:paraId="5113AD09" w14:textId="77777777" w:rsidR="0034503A" w:rsidRPr="00E70DF7" w:rsidRDefault="0034503A" w:rsidP="0034503A">
      <w:pPr>
        <w:rPr>
          <w:lang w:val="en-GB"/>
        </w:rPr>
      </w:pPr>
    </w:p>
    <w:p w14:paraId="7AE21B3E" w14:textId="516CF77F" w:rsidR="0034503A" w:rsidRPr="00F673F0" w:rsidRDefault="0034503A" w:rsidP="0034503A">
      <w:bookmarkStart w:id="23" w:name="_Toc39576267"/>
      <w:r>
        <w:br w:type="page"/>
      </w:r>
      <w:r w:rsidR="00965D43" w:rsidRPr="00965D43">
        <w:lastRenderedPageBreak/>
        <w:t>Harjoituksen antamien tietojen lisäksi eri teknisiä asiakirjoja tarkasteltaessa tulee ottaa huomioon seuraavat ominaisuudet:</w:t>
      </w:r>
      <w:r>
        <w:rPr>
          <w:lang w:val="en-GB"/>
        </w:rPr>
        <w:t xml:space="preserve"> </w:t>
      </w:r>
    </w:p>
    <w:p w14:paraId="78E3061A" w14:textId="60544C57" w:rsidR="00965D43" w:rsidRPr="00965D43" w:rsidRDefault="00965D43" w:rsidP="00DE23CD">
      <w:pPr>
        <w:pStyle w:val="Luettelokappale"/>
        <w:numPr>
          <w:ilvl w:val="0"/>
          <w:numId w:val="12"/>
        </w:numPr>
        <w:spacing w:after="0" w:line="240" w:lineRule="auto"/>
        <w:jc w:val="left"/>
        <w:rPr>
          <w:lang w:val="en-GB"/>
        </w:rPr>
      </w:pPr>
      <w:r w:rsidRPr="00965D43">
        <w:rPr>
          <w:lang w:val="en-GB"/>
        </w:rPr>
        <w:t xml:space="preserve">Sisäpaneeli, </w:t>
      </w:r>
      <w:r>
        <w:rPr>
          <w:lang w:val="en-GB"/>
        </w:rPr>
        <w:t>kun kyse havupuusta</w:t>
      </w:r>
      <w:r w:rsidRPr="00965D43">
        <w:rPr>
          <w:lang w:val="en-GB"/>
        </w:rPr>
        <w:t>: λ1 = 0,18 W/m°C, s1=5 cm.</w:t>
      </w:r>
    </w:p>
    <w:p w14:paraId="386E10BA" w14:textId="21160722" w:rsidR="00965D43" w:rsidRPr="00965D43" w:rsidRDefault="00965D43" w:rsidP="00DE23CD">
      <w:pPr>
        <w:pStyle w:val="Luettelokappale"/>
        <w:numPr>
          <w:ilvl w:val="0"/>
          <w:numId w:val="12"/>
        </w:numPr>
        <w:spacing w:after="0" w:line="240" w:lineRule="auto"/>
        <w:jc w:val="left"/>
        <w:rPr>
          <w:lang w:val="en-GB"/>
        </w:rPr>
      </w:pPr>
      <w:r w:rsidRPr="00965D43">
        <w:rPr>
          <w:lang w:val="en-GB"/>
        </w:rPr>
        <w:t>Puukuitu: λ2</w:t>
      </w:r>
      <w:r w:rsidR="00202DE3">
        <w:rPr>
          <w:lang w:val="en-GB"/>
        </w:rPr>
        <w:t xml:space="preserve"> </w:t>
      </w:r>
      <w:r w:rsidRPr="00965D43">
        <w:rPr>
          <w:lang w:val="en-GB"/>
        </w:rPr>
        <w:t>= 0,040 W/m°C, s2</w:t>
      </w:r>
      <w:r w:rsidR="007A5C11">
        <w:rPr>
          <w:lang w:val="en-GB"/>
        </w:rPr>
        <w:t xml:space="preserve">v </w:t>
      </w:r>
      <w:r w:rsidRPr="00965D43">
        <w:rPr>
          <w:lang w:val="en-GB"/>
        </w:rPr>
        <w:t>=</w:t>
      </w:r>
      <w:r w:rsidR="007A5C11">
        <w:rPr>
          <w:lang w:val="en-GB"/>
        </w:rPr>
        <w:t xml:space="preserve"> </w:t>
      </w:r>
      <w:r w:rsidRPr="00965D43">
        <w:rPr>
          <w:lang w:val="en-GB"/>
        </w:rPr>
        <w:t>25 cm.</w:t>
      </w:r>
    </w:p>
    <w:p w14:paraId="71847E04" w14:textId="35319370" w:rsidR="00965D43" w:rsidRPr="00965D43" w:rsidRDefault="00965D43" w:rsidP="00DE23CD">
      <w:pPr>
        <w:pStyle w:val="Luettelokappale"/>
        <w:numPr>
          <w:ilvl w:val="0"/>
          <w:numId w:val="12"/>
        </w:numPr>
        <w:spacing w:after="0" w:line="240" w:lineRule="auto"/>
        <w:jc w:val="left"/>
        <w:rPr>
          <w:lang w:val="en-GB"/>
        </w:rPr>
      </w:pPr>
      <w:r w:rsidRPr="00965D43">
        <w:rPr>
          <w:lang w:val="en-GB"/>
        </w:rPr>
        <w:t>Ulkopaneeli: λ3 = 0,18 W/m°C, s3 = 5 cm.</w:t>
      </w:r>
    </w:p>
    <w:p w14:paraId="02E3667A" w14:textId="3472F25D" w:rsidR="00965D43" w:rsidRPr="00965D43" w:rsidRDefault="00965D43" w:rsidP="00DE23CD">
      <w:pPr>
        <w:pStyle w:val="Luettelokappale"/>
        <w:numPr>
          <w:ilvl w:val="0"/>
          <w:numId w:val="12"/>
        </w:numPr>
        <w:spacing w:after="0" w:line="240" w:lineRule="auto"/>
        <w:jc w:val="left"/>
        <w:rPr>
          <w:lang w:val="en-GB"/>
        </w:rPr>
      </w:pPr>
      <w:r w:rsidRPr="00965D43">
        <w:rPr>
          <w:lang w:val="en-GB"/>
        </w:rPr>
        <w:t>Sisälämpötila: Tina</w:t>
      </w:r>
      <w:r w:rsidR="007A5C11">
        <w:rPr>
          <w:lang w:val="en-GB"/>
        </w:rPr>
        <w:t xml:space="preserve"> </w:t>
      </w:r>
      <w:r w:rsidRPr="00965D43">
        <w:rPr>
          <w:lang w:val="en-GB"/>
        </w:rPr>
        <w:t>=</w:t>
      </w:r>
      <w:r w:rsidR="007A5C11">
        <w:rPr>
          <w:lang w:val="en-GB"/>
        </w:rPr>
        <w:t xml:space="preserve"> </w:t>
      </w:r>
      <w:r w:rsidRPr="00965D43">
        <w:rPr>
          <w:lang w:val="en-GB"/>
        </w:rPr>
        <w:t>20°C.</w:t>
      </w:r>
    </w:p>
    <w:p w14:paraId="0EA8962F" w14:textId="38C8A1A4" w:rsidR="0034503A" w:rsidRPr="00965D43" w:rsidRDefault="00965D43" w:rsidP="00DE23CD">
      <w:pPr>
        <w:pStyle w:val="Luettelokappale"/>
        <w:numPr>
          <w:ilvl w:val="0"/>
          <w:numId w:val="12"/>
        </w:numPr>
        <w:spacing w:after="0" w:line="240" w:lineRule="auto"/>
        <w:jc w:val="left"/>
        <w:rPr>
          <w:lang w:val="en-GB"/>
        </w:rPr>
      </w:pPr>
      <w:r w:rsidRPr="00965D43">
        <w:rPr>
          <w:lang w:val="en-GB"/>
        </w:rPr>
        <w:t>Ulkolämpötila: Tout</w:t>
      </w:r>
      <w:r w:rsidR="007A5C11">
        <w:rPr>
          <w:lang w:val="en-GB"/>
        </w:rPr>
        <w:t xml:space="preserve"> </w:t>
      </w:r>
      <w:r w:rsidRPr="00965D43">
        <w:rPr>
          <w:lang w:val="en-GB"/>
        </w:rPr>
        <w:t>=</w:t>
      </w:r>
      <w:r w:rsidR="007A5C11">
        <w:rPr>
          <w:lang w:val="en-GB"/>
        </w:rPr>
        <w:t xml:space="preserve"> </w:t>
      </w:r>
      <w:r w:rsidRPr="00965D43">
        <w:rPr>
          <w:lang w:val="en-GB"/>
        </w:rPr>
        <w:t>5°C.</w:t>
      </w:r>
    </w:p>
    <w:p w14:paraId="477EC71E" w14:textId="77777777" w:rsidR="00965D43" w:rsidRPr="00B87A8C" w:rsidRDefault="00965D43" w:rsidP="00965D43">
      <w:pPr>
        <w:spacing w:after="0" w:line="240" w:lineRule="auto"/>
        <w:jc w:val="left"/>
        <w:rPr>
          <w:lang w:val="en-GB"/>
        </w:rPr>
      </w:pPr>
    </w:p>
    <w:p w14:paraId="7496422B" w14:textId="03232BFD" w:rsidR="0034503A" w:rsidRPr="00C2323A" w:rsidRDefault="0010732F" w:rsidP="0034503A">
      <w:pPr>
        <w:rPr>
          <w:lang w:val="en-GB"/>
        </w:rPr>
      </w:pPr>
      <w:r w:rsidRPr="0010732F">
        <w:rPr>
          <w:lang w:val="en-GB"/>
        </w:rPr>
        <w:t>Sitten laskeaksesi lämpöhäviön pinta-alayksikköä kohti Fourier-yhtälön ja annettujen tietojen avulla:</w:t>
      </w:r>
    </w:p>
    <w:p w14:paraId="30DDFB61" w14:textId="775B4C91" w:rsidR="0034503A" w:rsidRDefault="0034503A" w:rsidP="0034503A">
      <w:pPr>
        <w:spacing w:after="0" w:line="240" w:lineRule="auto"/>
        <w:jc w:val="left"/>
      </w:pPr>
      <w:r w:rsidRPr="00F673F0">
        <w:rPr>
          <w:noProof/>
        </w:rPr>
        <mc:AlternateContent>
          <mc:Choice Requires="wps">
            <w:drawing>
              <wp:anchor distT="0" distB="0" distL="114300" distR="114300" simplePos="0" relativeHeight="251686934" behindDoc="0" locked="0" layoutInCell="1" allowOverlap="1" wp14:anchorId="04F38784" wp14:editId="0DA28BFA">
                <wp:simplePos x="0" y="0"/>
                <wp:positionH relativeFrom="column">
                  <wp:posOffset>2946400</wp:posOffset>
                </wp:positionH>
                <wp:positionV relativeFrom="paragraph">
                  <wp:posOffset>152823</wp:posOffset>
                </wp:positionV>
                <wp:extent cx="3089910" cy="473710"/>
                <wp:effectExtent l="0" t="0" r="15240" b="2540"/>
                <wp:wrapSquare wrapText="bothSides"/>
                <wp:docPr id="5" name="CuadroTexto 24"/>
                <wp:cNvGraphicFramePr/>
                <a:graphic xmlns:a="http://schemas.openxmlformats.org/drawingml/2006/main">
                  <a:graphicData uri="http://schemas.microsoft.com/office/word/2010/wordprocessingShape">
                    <wps:wsp>
                      <wps:cNvSpPr txBox="1"/>
                      <wps:spPr>
                        <a:xfrm>
                          <a:off x="0" y="0"/>
                          <a:ext cx="3089910" cy="473710"/>
                        </a:xfrm>
                        <a:prstGeom prst="rect">
                          <a:avLst/>
                        </a:prstGeom>
                        <a:noFill/>
                        <a:ln>
                          <a:noFill/>
                        </a:ln>
                      </wps:spPr>
                      <wps:txbx>
                        <w:txbxContent>
                          <w:p w14:paraId="0EB84ADE"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4F38784" id="CuadroTexto 24" o:spid="_x0000_s1031" type="#_x0000_t202" style="position:absolute;margin-left:232pt;margin-top:12.05pt;width:243.3pt;height:37.3pt;z-index:251686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" filled="f" stroked="f">
                <v:textbox inset="0,0,0,0">
                  <w:txbxContent>
                    <w:p w14:paraId="0EB84ADE"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v:textbox>
                <w10:wrap type="square"/>
              </v:shape>
            </w:pict>
          </mc:Fallback>
        </mc:AlternateContent>
      </w:r>
      <w:r w:rsidRPr="00F673F0">
        <w:rPr>
          <w:noProof/>
        </w:rPr>
        <mc:AlternateContent>
          <mc:Choice Requires="wps">
            <w:drawing>
              <wp:anchor distT="0" distB="0" distL="114300" distR="114300" simplePos="0" relativeHeight="251685910" behindDoc="0" locked="0" layoutInCell="1" allowOverlap="1" wp14:anchorId="2FE0B210" wp14:editId="5A1BEB26">
                <wp:simplePos x="0" y="0"/>
                <wp:positionH relativeFrom="margin">
                  <wp:align>left</wp:align>
                </wp:positionH>
                <wp:positionV relativeFrom="paragraph">
                  <wp:posOffset>185420</wp:posOffset>
                </wp:positionV>
                <wp:extent cx="2717800" cy="389255"/>
                <wp:effectExtent l="0" t="0" r="25400" b="10795"/>
                <wp:wrapSquare wrapText="bothSides"/>
                <wp:docPr id="28" name="CuadroTexto 27">
                  <a:extLst xmlns:a="http://schemas.openxmlformats.org/drawingml/2006/main">
                    <a:ext uri="{FF2B5EF4-FFF2-40B4-BE49-F238E27FC236}">
                      <a16:creationId xmlns:a16="http://schemas.microsoft.com/office/drawing/2014/main" id="{F69CF0E2-B9A7-4E4B-8169-4CD22E1BD630}"/>
                    </a:ext>
                  </a:extLst>
                </wp:docPr>
                <wp:cNvGraphicFramePr/>
                <a:graphic xmlns:a="http://schemas.openxmlformats.org/drawingml/2006/main">
                  <a:graphicData uri="http://schemas.microsoft.com/office/word/2010/wordprocessingShape">
                    <wps:wsp>
                      <wps:cNvSpPr txBox="1"/>
                      <wps:spPr>
                        <a:xfrm>
                          <a:off x="0" y="0"/>
                          <a:ext cx="2717800" cy="389467"/>
                        </a:xfrm>
                        <a:prstGeom prst="rect">
                          <a:avLst/>
                        </a:prstGeom>
                        <a:noFill/>
                        <a:ln>
                          <a:solidFill>
                            <a:schemeClr val="tx1"/>
                          </a:solidFill>
                        </a:ln>
                      </wps:spPr>
                      <wps:txbx>
                        <w:txbxContent>
                          <w:p w14:paraId="2158EA41"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FE0B210" id="CuadroTexto 27" o:spid="_x0000_s1032" type="#_x0000_t202" style="position:absolute;margin-left:0;margin-top:14.6pt;width:214pt;height:30.65pt;z-index:25168591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" filled="f" strokecolor="black [3213]">
                <v:textbox inset="0,0,0,0">
                  <w:txbxContent>
                    <w:p w14:paraId="2158EA41"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v:textbox>
                <w10:wrap type="square" anchorx="margin"/>
              </v:shape>
            </w:pict>
          </mc:Fallback>
        </mc:AlternateContent>
      </w:r>
    </w:p>
    <w:p w14:paraId="4F0179CD" w14:textId="77777777" w:rsidR="0034503A" w:rsidRDefault="0034503A" w:rsidP="0034503A">
      <w:pPr>
        <w:spacing w:after="0" w:line="240" w:lineRule="auto"/>
        <w:jc w:val="left"/>
      </w:pPr>
    </w:p>
    <w:p w14:paraId="06AA84D8" w14:textId="77777777" w:rsidR="0034503A" w:rsidRPr="00FA12FE" w:rsidRDefault="0034503A" w:rsidP="0034503A">
      <w:pPr>
        <w:jc w:val="center"/>
        <w:rPr>
          <w:sz w:val="22"/>
          <w:szCs w:val="22"/>
        </w:rPr>
      </w:pPr>
      <w:r w:rsidRPr="00FA12FE">
        <w:rPr>
          <w:rFonts w:asciiTheme="minorHAnsi" w:hAnsi="Calibri"/>
          <w:i/>
          <w:iCs/>
          <w:color w:val="000000" w:themeColor="text1"/>
          <w:kern w:val="24"/>
          <w:sz w:val="36"/>
          <w:szCs w:val="36"/>
        </w:rPr>
        <w:t xml:space="preserve">q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Q</m:t>
            </m:r>
          </m:num>
          <m:den>
            <m:r>
              <w:rPr>
                <w:rFonts w:ascii="Cambria Math" w:hAnsi="Cambria Math"/>
                <w:color w:val="000000" w:themeColor="text1"/>
                <w:kern w:val="24"/>
                <w:sz w:val="36"/>
                <w:szCs w:val="36"/>
              </w:rPr>
              <m:t>A</m:t>
            </m:r>
          </m:den>
        </m:f>
      </m:oMath>
      <w:r w:rsidRPr="00FA12FE">
        <w:rPr>
          <w:rFonts w:asciiTheme="minorHAnsi" w:hAnsi="Calibri"/>
          <w:i/>
          <w:iCs/>
          <w:color w:val="000000" w:themeColor="text1"/>
          <w:kern w:val="24"/>
          <w:sz w:val="36"/>
          <w:szCs w:val="36"/>
        </w:rPr>
        <w:t xml:space="preserve"> </w:t>
      </w:r>
      <m:oMath>
        <m:r>
          <w:rPr>
            <w:rFonts w:ascii="Cambria Math" w:hAnsi="Cambria Math"/>
            <w:color w:val="000000" w:themeColor="text1"/>
            <w:kern w:val="24"/>
            <w:sz w:val="28"/>
            <w:szCs w:val="28"/>
          </w:rPr>
          <m: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m:rPr>
                    <m:nor/>
                  </m:rPr>
                  <w:rPr>
                    <w:rFonts w:asciiTheme="minorHAnsi" w:hAnsi="Calibri"/>
                    <w:i/>
                    <w:iCs/>
                    <w:color w:val="000000" w:themeColor="text1"/>
                    <w:kern w:val="24"/>
                    <w:sz w:val="28"/>
                    <w:szCs w:val="28"/>
                  </w:rPr>
                  <m:t>1</m:t>
                </m:r>
              </m:num>
              <m:den>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0.05</m:t>
                    </m:r>
                  </m:num>
                  <m:den>
                    <m:r>
                      <w:rPr>
                        <w:rFonts w:ascii="Cambria Math" w:hAnsi="Cambria Math"/>
                        <w:color w:val="000000" w:themeColor="text1"/>
                        <w:kern w:val="24"/>
                        <w:sz w:val="28"/>
                        <w:szCs w:val="28"/>
                      </w:rPr>
                      <m:t>0.18</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0.25</m:t>
                    </m:r>
                  </m:num>
                  <m:den>
                    <m:r>
                      <w:rPr>
                        <w:rFonts w:ascii="Cambria Math" w:hAnsi="Cambria Math"/>
                        <w:color w:val="000000" w:themeColor="text1"/>
                        <w:kern w:val="24"/>
                        <w:sz w:val="28"/>
                        <w:szCs w:val="28"/>
                      </w:rPr>
                      <m:t>0.040</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0.05</m:t>
                    </m:r>
                  </m:num>
                  <m:den>
                    <m:r>
                      <w:rPr>
                        <w:rFonts w:ascii="Cambria Math" w:hAnsi="Cambria Math"/>
                        <w:color w:val="000000" w:themeColor="text1"/>
                        <w:kern w:val="24"/>
                        <w:sz w:val="28"/>
                        <w:szCs w:val="28"/>
                      </w:rPr>
                      <m:t>0.18</m:t>
                    </m:r>
                  </m:den>
                </m:f>
              </m:den>
            </m:f>
          </m:e>
        </m:d>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rPr>
                  <m:t>2</m:t>
                </m:r>
              </m:sup>
            </m:sSup>
            <m:r>
              <w:rPr>
                <w:rFonts w:ascii="Cambria Math" w:hAnsi="Cambria Math"/>
                <w:color w:val="000000" w:themeColor="text1"/>
                <w:kern w:val="24"/>
                <w:sz w:val="28"/>
                <w:szCs w:val="28"/>
              </w:rPr>
              <m:t>·</m:t>
            </m:r>
            <m:r>
              <m:rPr>
                <m:nor/>
              </m:rPr>
              <w:rPr>
                <w:rFonts w:asciiTheme="minorHAnsi" w:hAnsi="+mn-ea"/>
                <w:i/>
                <w:iCs/>
                <w:color w:val="000000" w:themeColor="text1"/>
                <w:kern w:val="24"/>
                <w:sz w:val="28"/>
                <w:szCs w:val="28"/>
              </w:rPr>
              <m:t>°</m:t>
            </m:r>
            <m:r>
              <m:rPr>
                <m:nor/>
              </m:rPr>
              <w:rPr>
                <w:rFonts w:asciiTheme="minorHAnsi" w:hAnsi="Calibri"/>
                <w:i/>
                <w:iCs/>
                <w:color w:val="000000" w:themeColor="text1"/>
                <w:kern w:val="24"/>
                <w:sz w:val="28"/>
                <w:szCs w:val="28"/>
              </w:rPr>
              <m:t>C</m:t>
            </m:r>
          </m:den>
        </m:f>
        <m:r>
          <w:rPr>
            <w:rFonts w:ascii="Cambria Math" w:hAnsi="Cambria Math"/>
            <w:color w:val="000000" w:themeColor="text1"/>
            <w:kern w:val="24"/>
            <w:sz w:val="28"/>
            <w:szCs w:val="28"/>
          </w:rPr>
          <m:t>)·</m:t>
        </m:r>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rPr>
              <m:t>20-5</m:t>
            </m:r>
          </m:e>
        </m:d>
        <m:r>
          <w:rPr>
            <w:rFonts w:ascii="Cambria Math" w:hAnsi="Cambria Math"/>
            <w:color w:val="000000" w:themeColor="text1"/>
            <w:kern w:val="24"/>
            <w:sz w:val="28"/>
            <w:szCs w:val="28"/>
          </w:rPr>
          <m:t>(</m:t>
        </m:r>
        <m:r>
          <m:rPr>
            <m:nor/>
          </m:rPr>
          <w:rPr>
            <w:rFonts w:asciiTheme="minorHAnsi" w:hAnsi="+mn-ea"/>
            <w:i/>
            <w:iCs/>
            <w:color w:val="000000" w:themeColor="text1"/>
            <w:kern w:val="24"/>
            <w:sz w:val="28"/>
            <w:szCs w:val="28"/>
          </w:rPr>
          <m:t>°</m:t>
        </m:r>
        <m:r>
          <m:rPr>
            <m:nor/>
          </m:rPr>
          <w:rPr>
            <w:rFonts w:asciiTheme="minorHAnsi" w:hAnsi="Calibri"/>
            <w:i/>
            <w:iCs/>
            <w:color w:val="000000" w:themeColor="text1"/>
            <w:kern w:val="24"/>
            <w:sz w:val="28"/>
            <w:szCs w:val="28"/>
          </w:rPr>
          <m:t>C</m:t>
        </m:r>
        <m:r>
          <w:rPr>
            <w:rFonts w:ascii="Cambria Math" w:hAnsi="Cambria Math"/>
            <w:color w:val="000000" w:themeColor="text1"/>
            <w:kern w:val="24"/>
            <w:sz w:val="28"/>
            <w:szCs w:val="28"/>
          </w:rPr>
          <m:t>)=0.1469·15=</m:t>
        </m:r>
      </m:oMath>
      <w:r w:rsidRPr="00FA12FE">
        <w:rPr>
          <w:rFonts w:asciiTheme="minorHAnsi" w:hAnsi="Calibri"/>
          <w:i/>
          <w:iCs/>
          <w:color w:val="000000" w:themeColor="text1"/>
          <w:kern w:val="24"/>
          <w:sz w:val="36"/>
          <w:szCs w:val="36"/>
        </w:rPr>
        <w:t xml:space="preserve"> </w:t>
      </w:r>
      <w:r w:rsidRPr="009D1139">
        <w:rPr>
          <w:rFonts w:asciiTheme="minorHAnsi" w:hAnsi="Calibri"/>
          <w:b/>
          <w:bCs/>
          <w:i/>
          <w:iCs/>
          <w:color w:val="000000" w:themeColor="text1"/>
          <w:kern w:val="24"/>
          <w:sz w:val="36"/>
          <w:szCs w:val="36"/>
        </w:rPr>
        <w:t>2.21</w:t>
      </w:r>
      <w:r w:rsidRPr="00FA12FE">
        <w:rPr>
          <w:rFonts w:asciiTheme="minorHAnsi" w:hAnsi="Calibri"/>
          <w:i/>
          <w:iCs/>
          <w:color w:val="000000" w:themeColor="text1"/>
          <w:kern w:val="24"/>
          <w:sz w:val="36"/>
          <w:szCs w:val="36"/>
        </w:rPr>
        <w:t xml:space="preserve"> </w:t>
      </w:r>
      <w:r w:rsidRPr="00FA12FE">
        <w:rPr>
          <w:rFonts w:ascii="Cambria Math" w:hAnsi="Cambria Math"/>
          <w:i/>
          <w:iCs/>
          <w:color w:val="000000" w:themeColor="text1"/>
          <w:kern w:val="24"/>
          <w:sz w:val="28"/>
          <w:szCs w:val="28"/>
        </w:rPr>
        <w:t xml:space="preserve"> </w:t>
      </w:r>
      <m:oMath>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rPr>
                      <m:t>2</m:t>
                    </m:r>
                  </m:sup>
                </m:sSup>
              </m:den>
            </m:f>
            <m:r>
              <w:rPr>
                <w:rFonts w:ascii="Cambria Math" w:hAnsi="Cambria Math"/>
                <w:color w:val="000000" w:themeColor="text1"/>
                <w:kern w:val="24"/>
                <w:sz w:val="28"/>
                <w:szCs w:val="28"/>
              </w:rPr>
              <m:t> </m:t>
            </m:r>
          </m:e>
        </m:d>
      </m:oMath>
    </w:p>
    <w:p w14:paraId="70527D10" w14:textId="273F4E20" w:rsidR="0010732F" w:rsidRDefault="0010732F" w:rsidP="0034503A">
      <w:pPr>
        <w:spacing w:after="0" w:line="240" w:lineRule="auto"/>
        <w:jc w:val="left"/>
        <w:rPr>
          <w:rFonts w:eastAsiaTheme="minorEastAsia"/>
          <w:iCs/>
          <w:color w:val="000000" w:themeColor="text1"/>
          <w:kern w:val="24"/>
          <w:sz w:val="28"/>
          <w:szCs w:val="28"/>
        </w:rPr>
      </w:pPr>
      <w:r>
        <w:t>Lämpöhäviön nopeus pinta-alayksikköä kohti on</w:t>
      </w:r>
      <w:r w:rsidR="0034503A">
        <w:t xml:space="preserve"> 2,21 </w:t>
      </w:r>
      <m:oMath>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rPr>
                      <m:t>2</m:t>
                    </m:r>
                  </m:sup>
                </m:sSup>
              </m:den>
            </m:f>
            <m:r>
              <w:rPr>
                <w:rFonts w:ascii="Cambria Math" w:hAnsi="Cambria Math"/>
                <w:color w:val="000000" w:themeColor="text1"/>
                <w:kern w:val="24"/>
                <w:sz w:val="28"/>
                <w:szCs w:val="28"/>
              </w:rPr>
              <m:t> </m:t>
            </m:r>
          </m:e>
        </m:d>
      </m:oMath>
      <w:r w:rsidRPr="0010732F">
        <w:rPr>
          <w:rFonts w:eastAsiaTheme="minorEastAsia"/>
          <w:iCs/>
          <w:color w:val="000000" w:themeColor="text1"/>
          <w:kern w:val="24"/>
          <w:szCs w:val="24"/>
        </w:rPr>
        <w:t>.</w:t>
      </w:r>
    </w:p>
    <w:p w14:paraId="42A4E775" w14:textId="77777777" w:rsidR="0010732F" w:rsidRDefault="0010732F" w:rsidP="0034503A">
      <w:pPr>
        <w:spacing w:after="0" w:line="240" w:lineRule="auto"/>
        <w:jc w:val="left"/>
        <w:rPr>
          <w:rFonts w:eastAsiaTheme="minorEastAsia"/>
          <w:iCs/>
          <w:color w:val="000000" w:themeColor="text1"/>
          <w:kern w:val="24"/>
          <w:sz w:val="28"/>
          <w:szCs w:val="28"/>
        </w:rPr>
      </w:pPr>
    </w:p>
    <w:p w14:paraId="453B344B" w14:textId="1F16F249" w:rsidR="0034503A" w:rsidRPr="0010732F" w:rsidRDefault="0034503A" w:rsidP="0034503A">
      <w:pPr>
        <w:spacing w:after="0" w:line="240" w:lineRule="auto"/>
        <w:jc w:val="left"/>
      </w:pPr>
      <w:r>
        <w:br w:type="page"/>
      </w:r>
    </w:p>
    <w:p w14:paraId="0B52097A" w14:textId="6A310D8F" w:rsidR="0034503A" w:rsidRPr="00E70DF7" w:rsidRDefault="0010732F" w:rsidP="0034503A">
      <w:pPr>
        <w:pStyle w:val="Otsikko2"/>
        <w:ind w:left="426"/>
      </w:pPr>
      <w:bookmarkStart w:id="24" w:name="_Toc62736797"/>
      <w:bookmarkStart w:id="25" w:name="_Toc101260282"/>
      <w:r>
        <w:lastRenderedPageBreak/>
        <w:t>Tapaustutkimus</w:t>
      </w:r>
      <w:r w:rsidR="0034503A" w:rsidRPr="00E70DF7">
        <w:t xml:space="preserve"> </w:t>
      </w:r>
      <w:bookmarkEnd w:id="23"/>
      <w:r w:rsidR="0034503A">
        <w:t>2</w:t>
      </w:r>
      <w:bookmarkEnd w:id="24"/>
      <w:bookmarkEnd w:id="25"/>
    </w:p>
    <w:p w14:paraId="00C2B5A3" w14:textId="77777777" w:rsidR="001318A6" w:rsidRPr="001318A6" w:rsidRDefault="001318A6" w:rsidP="001318A6">
      <w:pPr>
        <w:rPr>
          <w:lang w:val="en-GB"/>
        </w:rPr>
      </w:pPr>
      <w:r w:rsidRPr="001318A6">
        <w:rPr>
          <w:lang w:val="en-GB"/>
        </w:rPr>
        <w:t>Noudattamalla samaa typologiaa kuin tapaustutkimuksessa 1, tässä tapauksessa tapaustutkimuksen kehittämisessä otetaan huomioon eri paikat ja niiden epäsuotuisat ilmastot. Tämä koskee esimerkiksi Itävaltaa tai Latviaa.</w:t>
      </w:r>
    </w:p>
    <w:p w14:paraId="3E1970F9" w14:textId="77777777" w:rsidR="001318A6" w:rsidRDefault="001318A6" w:rsidP="001318A6">
      <w:pPr>
        <w:rPr>
          <w:lang w:val="en-GB"/>
        </w:rPr>
      </w:pPr>
      <w:r w:rsidRPr="001318A6">
        <w:rPr>
          <w:lang w:val="en-GB"/>
        </w:rPr>
        <w:t>Tässä tapauksessa, käyttäen samaa menettelyä kuin edellisessä tapaustutkimuksessa, käytetään seuraavia tietoja lämpöhäviön määrän saamiseksi seinän pinta-alayksikköä kohti.</w:t>
      </w:r>
    </w:p>
    <w:p w14:paraId="7F98EB85" w14:textId="679E2CAB" w:rsidR="001318A6" w:rsidRPr="001318A6" w:rsidRDefault="001318A6" w:rsidP="00DE23CD">
      <w:pPr>
        <w:pStyle w:val="Luettelokappale"/>
        <w:numPr>
          <w:ilvl w:val="0"/>
          <w:numId w:val="13"/>
        </w:numPr>
        <w:rPr>
          <w:lang w:val="en-GB"/>
        </w:rPr>
      </w:pPr>
      <w:r w:rsidRPr="001318A6">
        <w:rPr>
          <w:lang w:val="en-GB"/>
        </w:rPr>
        <w:t xml:space="preserve">Sisäpaneeli, </w:t>
      </w:r>
      <w:r>
        <w:rPr>
          <w:lang w:val="en-GB"/>
        </w:rPr>
        <w:t>kun kyse havupuusta</w:t>
      </w:r>
      <w:r w:rsidRPr="001318A6">
        <w:rPr>
          <w:lang w:val="en-GB"/>
        </w:rPr>
        <w:t>: λ1 = 0,18 W/m°C, s1</w:t>
      </w:r>
      <w:r>
        <w:rPr>
          <w:lang w:val="en-GB"/>
        </w:rPr>
        <w:t xml:space="preserve"> </w:t>
      </w:r>
      <w:r w:rsidRPr="001318A6">
        <w:rPr>
          <w:lang w:val="en-GB"/>
        </w:rPr>
        <w:t>=</w:t>
      </w:r>
      <w:r>
        <w:rPr>
          <w:lang w:val="en-GB"/>
        </w:rPr>
        <w:t xml:space="preserve"> </w:t>
      </w:r>
      <w:r w:rsidRPr="001318A6">
        <w:rPr>
          <w:lang w:val="en-GB"/>
        </w:rPr>
        <w:t>5 cm.</w:t>
      </w:r>
    </w:p>
    <w:p w14:paraId="28905071" w14:textId="6F4765B7" w:rsidR="001318A6" w:rsidRPr="001318A6" w:rsidRDefault="001318A6" w:rsidP="00DE23CD">
      <w:pPr>
        <w:pStyle w:val="Luettelokappale"/>
        <w:numPr>
          <w:ilvl w:val="0"/>
          <w:numId w:val="13"/>
        </w:numPr>
        <w:rPr>
          <w:lang w:val="en-GB"/>
        </w:rPr>
      </w:pPr>
      <w:r w:rsidRPr="001318A6">
        <w:rPr>
          <w:lang w:val="en-GB"/>
        </w:rPr>
        <w:t>Puukuitu: λ2</w:t>
      </w:r>
      <w:r w:rsidR="00202DE3">
        <w:rPr>
          <w:lang w:val="en-GB"/>
        </w:rPr>
        <w:t xml:space="preserve"> </w:t>
      </w:r>
      <w:r w:rsidRPr="001318A6">
        <w:rPr>
          <w:lang w:val="en-GB"/>
        </w:rPr>
        <w:t>= 0,040 W/m°C, s2</w:t>
      </w:r>
      <w:r>
        <w:rPr>
          <w:lang w:val="en-GB"/>
        </w:rPr>
        <w:t xml:space="preserve"> </w:t>
      </w:r>
      <w:r w:rsidRPr="001318A6">
        <w:rPr>
          <w:lang w:val="en-GB"/>
        </w:rPr>
        <w:t>=</w:t>
      </w:r>
      <w:r>
        <w:rPr>
          <w:lang w:val="en-GB"/>
        </w:rPr>
        <w:t xml:space="preserve"> </w:t>
      </w:r>
      <w:r w:rsidRPr="001318A6">
        <w:rPr>
          <w:lang w:val="en-GB"/>
        </w:rPr>
        <w:t>25 cm.</w:t>
      </w:r>
    </w:p>
    <w:p w14:paraId="436AD418" w14:textId="22D89F87" w:rsidR="001318A6" w:rsidRPr="001318A6" w:rsidRDefault="001318A6" w:rsidP="00DE23CD">
      <w:pPr>
        <w:pStyle w:val="Luettelokappale"/>
        <w:numPr>
          <w:ilvl w:val="0"/>
          <w:numId w:val="13"/>
        </w:numPr>
        <w:rPr>
          <w:lang w:val="en-GB"/>
        </w:rPr>
      </w:pPr>
      <w:r w:rsidRPr="001318A6">
        <w:rPr>
          <w:lang w:val="en-GB"/>
        </w:rPr>
        <w:t>Ulkopaneeli: λ3 = 0,18 W/m°C, s3 = 5 cm.</w:t>
      </w:r>
    </w:p>
    <w:p w14:paraId="74577CC6" w14:textId="460AF428" w:rsidR="001318A6" w:rsidRPr="001318A6" w:rsidRDefault="001318A6" w:rsidP="00DE23CD">
      <w:pPr>
        <w:pStyle w:val="Luettelokappale"/>
        <w:numPr>
          <w:ilvl w:val="0"/>
          <w:numId w:val="13"/>
        </w:numPr>
        <w:rPr>
          <w:lang w:val="en-GB"/>
        </w:rPr>
      </w:pPr>
      <w:r w:rsidRPr="001318A6">
        <w:rPr>
          <w:lang w:val="en-GB"/>
        </w:rPr>
        <w:t>Sisälämpötila: Tina</w:t>
      </w:r>
      <w:r>
        <w:rPr>
          <w:lang w:val="en-GB"/>
        </w:rPr>
        <w:t xml:space="preserve"> </w:t>
      </w:r>
      <w:r w:rsidRPr="001318A6">
        <w:rPr>
          <w:lang w:val="en-GB"/>
        </w:rPr>
        <w:t>=</w:t>
      </w:r>
      <w:r>
        <w:rPr>
          <w:lang w:val="en-GB"/>
        </w:rPr>
        <w:t xml:space="preserve"> </w:t>
      </w:r>
      <w:r w:rsidRPr="001318A6">
        <w:rPr>
          <w:lang w:val="en-GB"/>
        </w:rPr>
        <w:t>20°C.</w:t>
      </w:r>
    </w:p>
    <w:p w14:paraId="6E202517" w14:textId="41417A90" w:rsidR="001318A6" w:rsidRPr="001318A6" w:rsidRDefault="001318A6" w:rsidP="00DE23CD">
      <w:pPr>
        <w:pStyle w:val="Luettelokappale"/>
        <w:numPr>
          <w:ilvl w:val="0"/>
          <w:numId w:val="13"/>
        </w:numPr>
        <w:rPr>
          <w:lang w:val="en-GB"/>
        </w:rPr>
      </w:pPr>
      <w:r w:rsidRPr="001318A6">
        <w:rPr>
          <w:lang w:val="en-GB"/>
        </w:rPr>
        <w:t xml:space="preserve">Ulkolämpötila: </w:t>
      </w:r>
      <w:r>
        <w:rPr>
          <w:lang w:val="en-GB"/>
        </w:rPr>
        <w:t xml:space="preserve">Tout </w:t>
      </w:r>
      <w:r w:rsidRPr="001318A6">
        <w:rPr>
          <w:lang w:val="en-GB"/>
        </w:rPr>
        <w:t>=</w:t>
      </w:r>
      <w:r>
        <w:rPr>
          <w:lang w:val="en-GB"/>
        </w:rPr>
        <w:t xml:space="preserve"> </w:t>
      </w:r>
      <w:r w:rsidRPr="001318A6">
        <w:rPr>
          <w:lang w:val="en-GB"/>
        </w:rPr>
        <w:t>0°C.</w:t>
      </w:r>
    </w:p>
    <w:p w14:paraId="72C69671" w14:textId="3EF06713" w:rsidR="0034503A" w:rsidRDefault="00294E4E" w:rsidP="001318A6">
      <w:pPr>
        <w:rPr>
          <w:lang w:val="en-GB"/>
        </w:rPr>
      </w:pPr>
      <w:r w:rsidRPr="00294E4E">
        <w:rPr>
          <w:lang w:val="en-GB"/>
        </w:rPr>
        <w:t>Tästä syystä lämpöhäviön laskemiseksi pinta-alayksikköä kohti Fourier-yhtälön ja annettujen tietojen avulla saadaan seuraava tulos:</w:t>
      </w:r>
    </w:p>
    <w:p w14:paraId="478659C6" w14:textId="77777777" w:rsidR="0034503A" w:rsidRDefault="0034503A" w:rsidP="0034503A">
      <w:pPr>
        <w:spacing w:after="0" w:line="240" w:lineRule="auto"/>
        <w:jc w:val="left"/>
      </w:pPr>
      <w:r w:rsidRPr="00F673F0">
        <w:rPr>
          <w:noProof/>
        </w:rPr>
        <mc:AlternateContent>
          <mc:Choice Requires="wps">
            <w:drawing>
              <wp:anchor distT="0" distB="0" distL="114300" distR="114300" simplePos="0" relativeHeight="251688982" behindDoc="0" locked="0" layoutInCell="1" allowOverlap="1" wp14:anchorId="7C18FAC0" wp14:editId="655891CE">
                <wp:simplePos x="0" y="0"/>
                <wp:positionH relativeFrom="column">
                  <wp:posOffset>2946400</wp:posOffset>
                </wp:positionH>
                <wp:positionV relativeFrom="paragraph">
                  <wp:posOffset>152823</wp:posOffset>
                </wp:positionV>
                <wp:extent cx="3089910" cy="473710"/>
                <wp:effectExtent l="0" t="0" r="15240" b="2540"/>
                <wp:wrapSquare wrapText="bothSides"/>
                <wp:docPr id="6" name="CuadroTexto 24"/>
                <wp:cNvGraphicFramePr/>
                <a:graphic xmlns:a="http://schemas.openxmlformats.org/drawingml/2006/main">
                  <a:graphicData uri="http://schemas.microsoft.com/office/word/2010/wordprocessingShape">
                    <wps:wsp>
                      <wps:cNvSpPr txBox="1"/>
                      <wps:spPr>
                        <a:xfrm>
                          <a:off x="0" y="0"/>
                          <a:ext cx="3089910" cy="473710"/>
                        </a:xfrm>
                        <a:prstGeom prst="rect">
                          <a:avLst/>
                        </a:prstGeom>
                        <a:noFill/>
                        <a:ln>
                          <a:noFill/>
                        </a:ln>
                      </wps:spPr>
                      <wps:txbx>
                        <w:txbxContent>
                          <w:p w14:paraId="3526B622"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18FAC0" id="_x0000_s1033" type="#_x0000_t202" style="position:absolute;margin-left:232pt;margin-top:12.05pt;width:243.3pt;height:37.3pt;z-index:251688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" filled="f" stroked="f">
                <v:textbox inset="0,0,0,0">
                  <w:txbxContent>
                    <w:p w14:paraId="3526B622"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v:textbox>
                <w10:wrap type="square"/>
              </v:shape>
            </w:pict>
          </mc:Fallback>
        </mc:AlternateContent>
      </w:r>
      <w:r w:rsidRPr="00F673F0">
        <w:rPr>
          <w:noProof/>
        </w:rPr>
        <mc:AlternateContent>
          <mc:Choice Requires="wps">
            <w:drawing>
              <wp:anchor distT="0" distB="0" distL="114300" distR="114300" simplePos="0" relativeHeight="251687958" behindDoc="0" locked="0" layoutInCell="1" allowOverlap="1" wp14:anchorId="11DE87FF" wp14:editId="2113F44A">
                <wp:simplePos x="0" y="0"/>
                <wp:positionH relativeFrom="margin">
                  <wp:align>left</wp:align>
                </wp:positionH>
                <wp:positionV relativeFrom="paragraph">
                  <wp:posOffset>185420</wp:posOffset>
                </wp:positionV>
                <wp:extent cx="2717800" cy="389255"/>
                <wp:effectExtent l="0" t="0" r="25400" b="10795"/>
                <wp:wrapSquare wrapText="bothSides"/>
                <wp:docPr id="8" name="CuadroTexto 27"/>
                <wp:cNvGraphicFramePr/>
                <a:graphic xmlns:a="http://schemas.openxmlformats.org/drawingml/2006/main">
                  <a:graphicData uri="http://schemas.microsoft.com/office/word/2010/wordprocessingShape">
                    <wps:wsp>
                      <wps:cNvSpPr txBox="1"/>
                      <wps:spPr>
                        <a:xfrm>
                          <a:off x="0" y="0"/>
                          <a:ext cx="2717800" cy="389467"/>
                        </a:xfrm>
                        <a:prstGeom prst="rect">
                          <a:avLst/>
                        </a:prstGeom>
                        <a:noFill/>
                        <a:ln>
                          <a:solidFill>
                            <a:schemeClr val="tx1"/>
                          </a:solidFill>
                        </a:ln>
                      </wps:spPr>
                      <wps:txbx>
                        <w:txbxContent>
                          <w:p w14:paraId="349875DA"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1DE87FF" id="_x0000_s1034" type="#_x0000_t202" style="position:absolute;margin-left:0;margin-top:14.6pt;width:214pt;height:30.65pt;z-index:2516879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" filled="f" strokecolor="black [3213]">
                <v:textbox inset="0,0,0,0">
                  <w:txbxContent>
                    <w:p w14:paraId="349875DA"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v:textbox>
                <w10:wrap type="square" anchorx="margin"/>
              </v:shape>
            </w:pict>
          </mc:Fallback>
        </mc:AlternateContent>
      </w:r>
    </w:p>
    <w:p w14:paraId="082EC9FD" w14:textId="77777777" w:rsidR="0034503A" w:rsidRDefault="0034503A" w:rsidP="0034503A">
      <w:pPr>
        <w:spacing w:after="0" w:line="240" w:lineRule="auto"/>
        <w:jc w:val="left"/>
      </w:pPr>
    </w:p>
    <w:p w14:paraId="0607A636" w14:textId="77777777" w:rsidR="0034503A" w:rsidRPr="00F920B6" w:rsidRDefault="0034503A" w:rsidP="0034503A">
      <w:pPr>
        <w:jc w:val="center"/>
        <w:rPr>
          <w:rFonts w:ascii="Cambria Math" w:eastAsiaTheme="minorEastAsia" w:hAnsi="Cambria Math"/>
          <w:i/>
          <w:iCs/>
          <w:color w:val="000000" w:themeColor="text1"/>
          <w:kern w:val="24"/>
          <w:sz w:val="28"/>
          <w:szCs w:val="28"/>
          <w:lang w:val="es-ES"/>
        </w:rPr>
      </w:pPr>
      <w:r w:rsidRPr="00F920B6">
        <w:rPr>
          <w:rFonts w:asciiTheme="minorHAnsi" w:hAnsi="Calibri"/>
          <w:i/>
          <w:iCs/>
          <w:color w:val="000000" w:themeColor="text1"/>
          <w:kern w:val="24"/>
          <w:sz w:val="36"/>
          <w:szCs w:val="36"/>
          <w:lang w:val="es-ES"/>
        </w:rPr>
        <w:t xml:space="preserve">q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Q</m:t>
            </m:r>
          </m:num>
          <m:den>
            <m:r>
              <w:rPr>
                <w:rFonts w:ascii="Cambria Math" w:hAnsi="Cambria Math"/>
                <w:color w:val="000000" w:themeColor="text1"/>
                <w:kern w:val="24"/>
                <w:sz w:val="36"/>
                <w:szCs w:val="36"/>
              </w:rPr>
              <m:t>A</m:t>
            </m:r>
          </m:den>
        </m:f>
      </m:oMath>
      <w:r w:rsidRPr="00F920B6">
        <w:rPr>
          <w:rFonts w:asciiTheme="minorHAnsi" w:hAnsi="Calibri"/>
          <w:i/>
          <w:iCs/>
          <w:color w:val="000000" w:themeColor="text1"/>
          <w:kern w:val="24"/>
          <w:sz w:val="36"/>
          <w:szCs w:val="36"/>
          <w:lang w:val="es-ES"/>
        </w:rPr>
        <w:t xml:space="preserve"> </w:t>
      </w:r>
      <m:oMath>
        <m:r>
          <w:rPr>
            <w:rFonts w:ascii="Cambria Math" w:hAnsi="Cambria Math"/>
            <w:color w:val="000000" w:themeColor="text1"/>
            <w:kern w:val="24"/>
            <w:sz w:val="28"/>
            <w:szCs w:val="28"/>
            <w:lang w:val="es-ES"/>
          </w:rPr>
          <m: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m:rPr>
                    <m:nor/>
                  </m:rPr>
                  <w:rPr>
                    <w:rFonts w:asciiTheme="minorHAnsi" w:hAnsi="Calibri"/>
                    <w:i/>
                    <w:iCs/>
                    <w:color w:val="000000" w:themeColor="text1"/>
                    <w:kern w:val="24"/>
                    <w:sz w:val="28"/>
                    <w:szCs w:val="28"/>
                    <w:lang w:val="es-ES"/>
                  </w:rPr>
                  <m:t>1</m:t>
                </m:r>
              </m:num>
              <m:den>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0.05</m:t>
                    </m:r>
                  </m:num>
                  <m:den>
                    <m:r>
                      <w:rPr>
                        <w:rFonts w:ascii="Cambria Math" w:hAnsi="Cambria Math"/>
                        <w:color w:val="000000" w:themeColor="text1"/>
                        <w:kern w:val="24"/>
                        <w:sz w:val="28"/>
                        <w:szCs w:val="28"/>
                        <w:lang w:val="es-ES"/>
                      </w:rPr>
                      <m:t>0.18</m:t>
                    </m:r>
                  </m:den>
                </m:f>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0.25</m:t>
                    </m:r>
                  </m:num>
                  <m:den>
                    <m:r>
                      <w:rPr>
                        <w:rFonts w:ascii="Cambria Math" w:hAnsi="Cambria Math"/>
                        <w:color w:val="000000" w:themeColor="text1"/>
                        <w:kern w:val="24"/>
                        <w:sz w:val="28"/>
                        <w:szCs w:val="28"/>
                        <w:lang w:val="es-ES"/>
                      </w:rPr>
                      <m:t>0.040</m:t>
                    </m:r>
                  </m:den>
                </m:f>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0.05</m:t>
                    </m:r>
                  </m:num>
                  <m:den>
                    <m:r>
                      <w:rPr>
                        <w:rFonts w:ascii="Cambria Math" w:hAnsi="Cambria Math"/>
                        <w:color w:val="000000" w:themeColor="text1"/>
                        <w:kern w:val="24"/>
                        <w:sz w:val="28"/>
                        <w:szCs w:val="28"/>
                        <w:lang w:val="es-ES"/>
                      </w:rPr>
                      <m:t>0.18</m:t>
                    </m:r>
                  </m:den>
                </m:f>
              </m:den>
            </m:f>
          </m:e>
        </m:d>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es-ES"/>
                  </w:rPr>
                  <m:t>2</m:t>
                </m:r>
              </m:sup>
            </m:sSup>
            <m:r>
              <w:rPr>
                <w:rFonts w:ascii="Cambria Math" w:hAnsi="Cambria Math"/>
                <w:color w:val="000000" w:themeColor="text1"/>
                <w:kern w:val="24"/>
                <w:sz w:val="28"/>
                <w:szCs w:val="28"/>
                <w:lang w:val="es-ES"/>
              </w:rPr>
              <m:t>·</m:t>
            </m:r>
            <m:r>
              <m:rPr>
                <m:nor/>
              </m:rPr>
              <w:rPr>
                <w:rFonts w:asciiTheme="minorHAnsi" w:hAnsi="+mn-ea"/>
                <w:i/>
                <w:iCs/>
                <w:color w:val="000000" w:themeColor="text1"/>
                <w:kern w:val="24"/>
                <w:sz w:val="28"/>
                <w:szCs w:val="28"/>
                <w:lang w:val="es-ES"/>
              </w:rPr>
              <m:t>°</m:t>
            </m:r>
            <m:r>
              <m:rPr>
                <m:nor/>
              </m:rPr>
              <w:rPr>
                <w:rFonts w:asciiTheme="minorHAnsi" w:hAnsi="Calibri"/>
                <w:i/>
                <w:iCs/>
                <w:color w:val="000000" w:themeColor="text1"/>
                <w:kern w:val="24"/>
                <w:sz w:val="28"/>
                <w:szCs w:val="28"/>
                <w:lang w:val="es-ES"/>
              </w:rPr>
              <m:t>C</m:t>
            </m:r>
          </m:den>
        </m:f>
        <m:r>
          <w:rPr>
            <w:rFonts w:ascii="Cambria Math" w:hAnsi="Cambria Math"/>
            <w:color w:val="000000" w:themeColor="text1"/>
            <w:kern w:val="24"/>
            <w:sz w:val="28"/>
            <w:szCs w:val="28"/>
            <w:lang w:val="es-ES"/>
          </w:rPr>
          <m:t>)·</m:t>
        </m:r>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lang w:val="es-ES"/>
              </w:rPr>
              <m:t>20-0</m:t>
            </m:r>
          </m:e>
        </m:d>
        <m:r>
          <w:rPr>
            <w:rFonts w:ascii="Cambria Math" w:hAnsi="Cambria Math"/>
            <w:color w:val="000000" w:themeColor="text1"/>
            <w:kern w:val="24"/>
            <w:sz w:val="28"/>
            <w:szCs w:val="28"/>
            <w:lang w:val="es-ES"/>
          </w:rPr>
          <m:t>(</m:t>
        </m:r>
        <m:r>
          <m:rPr>
            <m:nor/>
          </m:rPr>
          <w:rPr>
            <w:rFonts w:asciiTheme="minorHAnsi" w:hAnsi="+mn-ea"/>
            <w:i/>
            <w:iCs/>
            <w:color w:val="000000" w:themeColor="text1"/>
            <w:kern w:val="24"/>
            <w:sz w:val="28"/>
            <w:szCs w:val="28"/>
            <w:lang w:val="es-ES"/>
          </w:rPr>
          <m:t>°</m:t>
        </m:r>
        <m:r>
          <m:rPr>
            <m:nor/>
          </m:rPr>
          <w:rPr>
            <w:rFonts w:asciiTheme="minorHAnsi" w:hAnsi="Calibri"/>
            <w:i/>
            <w:iCs/>
            <w:color w:val="000000" w:themeColor="text1"/>
            <w:kern w:val="24"/>
            <w:sz w:val="28"/>
            <w:szCs w:val="28"/>
            <w:lang w:val="es-ES"/>
          </w:rPr>
          <m:t>C</m:t>
        </m:r>
        <m:r>
          <w:rPr>
            <w:rFonts w:ascii="Cambria Math" w:hAnsi="Cambria Math"/>
            <w:color w:val="000000" w:themeColor="text1"/>
            <w:kern w:val="24"/>
            <w:sz w:val="28"/>
            <w:szCs w:val="28"/>
            <w:lang w:val="es-ES"/>
          </w:rPr>
          <m:t>)=0.1469·20=</m:t>
        </m:r>
      </m:oMath>
      <w:r w:rsidRPr="00F920B6">
        <w:rPr>
          <w:rFonts w:asciiTheme="minorHAnsi" w:hAnsi="Calibri"/>
          <w:i/>
          <w:iCs/>
          <w:color w:val="000000" w:themeColor="text1"/>
          <w:kern w:val="24"/>
          <w:sz w:val="36"/>
          <w:szCs w:val="36"/>
          <w:lang w:val="es-ES"/>
        </w:rPr>
        <w:t xml:space="preserve"> </w:t>
      </w:r>
      <w:r w:rsidRPr="00F920B6">
        <w:rPr>
          <w:rFonts w:asciiTheme="minorHAnsi" w:hAnsi="Calibri"/>
          <w:b/>
          <w:bCs/>
          <w:i/>
          <w:iCs/>
          <w:color w:val="000000" w:themeColor="text1"/>
          <w:kern w:val="24"/>
          <w:sz w:val="36"/>
          <w:szCs w:val="36"/>
          <w:lang w:val="es-ES"/>
        </w:rPr>
        <w:t xml:space="preserve">2.94 </w:t>
      </w:r>
      <w:r w:rsidRPr="00F920B6">
        <w:rPr>
          <w:rFonts w:ascii="Cambria Math" w:hAnsi="Cambria Math"/>
          <w:b/>
          <w:bCs/>
          <w:i/>
          <w:iCs/>
          <w:color w:val="000000" w:themeColor="text1"/>
          <w:kern w:val="24"/>
          <w:sz w:val="28"/>
          <w:szCs w:val="28"/>
          <w:lang w:val="es-ES"/>
        </w:rPr>
        <w:t xml:space="preserve"> </w:t>
      </w:r>
      <m:oMath>
        <m:d>
          <m:dPr>
            <m:ctrlPr>
              <w:rPr>
                <w:rFonts w:ascii="Cambria Math" w:eastAsiaTheme="minorEastAsia" w:hAnsi="Cambria Math"/>
                <w:b/>
                <w:bCs/>
                <w:i/>
                <w:iCs/>
                <w:color w:val="000000" w:themeColor="text1"/>
                <w:kern w:val="24"/>
                <w:sz w:val="28"/>
                <w:szCs w:val="28"/>
              </w:rPr>
            </m:ctrlPr>
          </m:dPr>
          <m:e>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den>
            </m:f>
            <m:r>
              <m:rPr>
                <m:sty m:val="bi"/>
              </m:rPr>
              <w:rPr>
                <w:rFonts w:ascii="Cambria Math" w:hAnsi="Cambria Math"/>
                <w:color w:val="000000" w:themeColor="text1"/>
                <w:kern w:val="24"/>
                <w:sz w:val="28"/>
                <w:szCs w:val="28"/>
                <w:lang w:val="es-ES"/>
              </w:rPr>
              <m:t> </m:t>
            </m:r>
          </m:e>
        </m:d>
      </m:oMath>
      <w:r w:rsidRPr="00F920B6">
        <w:rPr>
          <w:rFonts w:ascii="Cambria Math" w:eastAsiaTheme="minorEastAsia" w:hAnsi="Cambria Math"/>
          <w:i/>
          <w:iCs/>
          <w:color w:val="000000" w:themeColor="text1"/>
          <w:kern w:val="24"/>
          <w:sz w:val="28"/>
          <w:szCs w:val="28"/>
          <w:lang w:val="es-ES"/>
        </w:rPr>
        <w:t xml:space="preserve"> </w:t>
      </w:r>
    </w:p>
    <w:p w14:paraId="6451E1E4" w14:textId="77777777" w:rsidR="00A50B86" w:rsidRDefault="00C54EC2" w:rsidP="00A50B86">
      <w:pPr>
        <w:spacing w:line="276" w:lineRule="auto"/>
        <w:rPr>
          <w:rFonts w:eastAsiaTheme="minorEastAsia"/>
          <w:iCs/>
          <w:color w:val="000000" w:themeColor="text1"/>
          <w:kern w:val="24"/>
          <w:szCs w:val="24"/>
        </w:rPr>
      </w:pPr>
      <w:r w:rsidRPr="00C54EC2">
        <w:t xml:space="preserve">Saatu lämpöhäviön nopeus pinta-alayksikköä kohti on </w:t>
      </w:r>
      <w:r w:rsidR="0034503A">
        <w:t xml:space="preserve">2,94 </w:t>
      </w:r>
      <m:oMath>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rPr>
                      <m:t>2</m:t>
                    </m:r>
                  </m:sup>
                </m:sSup>
              </m:den>
            </m:f>
            <m:r>
              <w:rPr>
                <w:rFonts w:ascii="Cambria Math" w:hAnsi="Cambria Math"/>
                <w:color w:val="000000" w:themeColor="text1"/>
                <w:kern w:val="24"/>
                <w:sz w:val="28"/>
                <w:szCs w:val="28"/>
              </w:rPr>
              <m:t> </m:t>
            </m:r>
          </m:e>
        </m:d>
      </m:oMath>
      <w:r w:rsidR="0034503A" w:rsidRPr="00C54EC2">
        <w:rPr>
          <w:rFonts w:eastAsiaTheme="minorEastAsia"/>
          <w:iCs/>
          <w:color w:val="000000" w:themeColor="text1"/>
          <w:kern w:val="24"/>
          <w:szCs w:val="24"/>
        </w:rPr>
        <w:t>.</w:t>
      </w:r>
    </w:p>
    <w:p w14:paraId="0C284F93" w14:textId="77777777" w:rsidR="00A50B86" w:rsidRDefault="00A50B86" w:rsidP="00A50B86">
      <w:pPr>
        <w:spacing w:line="276" w:lineRule="auto"/>
        <w:rPr>
          <w:rFonts w:eastAsiaTheme="minorEastAsia"/>
          <w:iCs/>
          <w:color w:val="000000" w:themeColor="text1"/>
          <w:kern w:val="24"/>
          <w:szCs w:val="24"/>
        </w:rPr>
      </w:pPr>
    </w:p>
    <w:p w14:paraId="439A3C07" w14:textId="553ABE87" w:rsidR="0034503A" w:rsidRPr="00A50B86" w:rsidRDefault="0034503A" w:rsidP="00F13EA3">
      <w:pPr>
        <w:pStyle w:val="Otsikko2"/>
        <w:rPr>
          <w:rFonts w:ascii="Arial Narrow" w:hAnsi="Arial Narrow"/>
          <w:highlight w:val="green"/>
        </w:rPr>
      </w:pPr>
      <w:r>
        <w:br w:type="page"/>
      </w:r>
      <w:bookmarkStart w:id="26" w:name="_Toc62736798"/>
      <w:bookmarkStart w:id="27" w:name="_Toc101260283"/>
      <w:r w:rsidR="00F13EA3">
        <w:lastRenderedPageBreak/>
        <w:t>Tapaustutkimus</w:t>
      </w:r>
      <w:r w:rsidRPr="00E70DF7">
        <w:t xml:space="preserve"> </w:t>
      </w:r>
      <w:r>
        <w:t>3</w:t>
      </w:r>
      <w:bookmarkEnd w:id="26"/>
      <w:bookmarkEnd w:id="27"/>
    </w:p>
    <w:p w14:paraId="0EFDB9E1" w14:textId="12072D50" w:rsidR="0034503A" w:rsidRDefault="00202DE3" w:rsidP="0034503A">
      <w:pPr>
        <w:rPr>
          <w:lang w:val="en-GB"/>
        </w:rPr>
      </w:pPr>
      <w:r w:rsidRPr="00202DE3">
        <w:rPr>
          <w:lang w:val="en-GB"/>
        </w:rPr>
        <w:t>Noudattamalla samaa typologiaa kuin tapaustutkimuksissa 1 ja 2, tässä tapauksessa tapaustutkimuksen kehittämisessä otetaan huomioon eri paikat ja niiden epäsuotuisat ilmastot. Tällaista olisi Suomen kaltaisissa paikoissa, joissa talvella lämpötilat laskevat todella alas.</w:t>
      </w:r>
    </w:p>
    <w:p w14:paraId="36D09E57" w14:textId="47997586" w:rsidR="0034503A" w:rsidRDefault="00202DE3" w:rsidP="0034503A">
      <w:pPr>
        <w:rPr>
          <w:lang w:val="en-GB"/>
        </w:rPr>
      </w:pPr>
      <w:r w:rsidRPr="00202DE3">
        <w:rPr>
          <w:lang w:val="en-GB"/>
        </w:rPr>
        <w:t>Tässä tapauksessa, käyttäen samaa menettelyä kuin edellisessä tapaustutkimuksessa, käytetään seuraavia tietoja lämpöhäviön määrän saamiseksi seinän pinta-alayksikköä kohti.</w:t>
      </w:r>
    </w:p>
    <w:p w14:paraId="6A84410E" w14:textId="6C58F0A9" w:rsidR="00202DE3" w:rsidRPr="00202DE3" w:rsidRDefault="00202DE3" w:rsidP="00DE23CD">
      <w:pPr>
        <w:pStyle w:val="Luettelokappale"/>
        <w:numPr>
          <w:ilvl w:val="0"/>
          <w:numId w:val="14"/>
        </w:numPr>
        <w:spacing w:after="0" w:line="240" w:lineRule="auto"/>
        <w:jc w:val="left"/>
        <w:rPr>
          <w:lang w:val="en-GB"/>
        </w:rPr>
      </w:pPr>
      <w:r w:rsidRPr="00202DE3">
        <w:rPr>
          <w:lang w:val="en-GB"/>
        </w:rPr>
        <w:t xml:space="preserve">Sisäpaneeli, </w:t>
      </w:r>
      <w:r>
        <w:rPr>
          <w:lang w:val="en-GB"/>
        </w:rPr>
        <w:t>kun kyse havupuusta</w:t>
      </w:r>
      <w:r w:rsidRPr="00202DE3">
        <w:rPr>
          <w:lang w:val="en-GB"/>
        </w:rPr>
        <w:t>: λ1 = 0,18 W/m°C, s1</w:t>
      </w:r>
      <w:r>
        <w:rPr>
          <w:lang w:val="en-GB"/>
        </w:rPr>
        <w:t xml:space="preserve"> </w:t>
      </w:r>
      <w:r w:rsidRPr="00202DE3">
        <w:rPr>
          <w:lang w:val="en-GB"/>
        </w:rPr>
        <w:t>=</w:t>
      </w:r>
      <w:r>
        <w:rPr>
          <w:lang w:val="en-GB"/>
        </w:rPr>
        <w:t xml:space="preserve"> </w:t>
      </w:r>
      <w:r w:rsidRPr="00202DE3">
        <w:rPr>
          <w:lang w:val="en-GB"/>
        </w:rPr>
        <w:t>5 cm.</w:t>
      </w:r>
    </w:p>
    <w:p w14:paraId="6EC0AE0B" w14:textId="3A2F59E8" w:rsidR="00202DE3" w:rsidRPr="00202DE3" w:rsidRDefault="00202DE3" w:rsidP="00DE23CD">
      <w:pPr>
        <w:pStyle w:val="Luettelokappale"/>
        <w:numPr>
          <w:ilvl w:val="0"/>
          <w:numId w:val="14"/>
        </w:numPr>
        <w:spacing w:after="0" w:line="240" w:lineRule="auto"/>
        <w:jc w:val="left"/>
        <w:rPr>
          <w:lang w:val="en-GB"/>
        </w:rPr>
      </w:pPr>
      <w:r w:rsidRPr="00202DE3">
        <w:rPr>
          <w:lang w:val="en-GB"/>
        </w:rPr>
        <w:t>Puukuitu: λ2</w:t>
      </w:r>
      <w:r>
        <w:rPr>
          <w:lang w:val="en-GB"/>
        </w:rPr>
        <w:t xml:space="preserve"> </w:t>
      </w:r>
      <w:r w:rsidRPr="00202DE3">
        <w:rPr>
          <w:lang w:val="en-GB"/>
        </w:rPr>
        <w:t>= 0,040 W/m°C, s2</w:t>
      </w:r>
      <w:r>
        <w:rPr>
          <w:lang w:val="en-GB"/>
        </w:rPr>
        <w:t xml:space="preserve"> </w:t>
      </w:r>
      <w:r w:rsidRPr="00202DE3">
        <w:rPr>
          <w:lang w:val="en-GB"/>
        </w:rPr>
        <w:t>=</w:t>
      </w:r>
      <w:r>
        <w:rPr>
          <w:lang w:val="en-GB"/>
        </w:rPr>
        <w:t xml:space="preserve"> </w:t>
      </w:r>
      <w:r w:rsidRPr="00202DE3">
        <w:rPr>
          <w:lang w:val="en-GB"/>
        </w:rPr>
        <w:t>25 cm.</w:t>
      </w:r>
    </w:p>
    <w:p w14:paraId="70E1D4C7" w14:textId="186BB5A9" w:rsidR="00202DE3" w:rsidRPr="00202DE3" w:rsidRDefault="00202DE3" w:rsidP="00DE23CD">
      <w:pPr>
        <w:pStyle w:val="Luettelokappale"/>
        <w:numPr>
          <w:ilvl w:val="0"/>
          <w:numId w:val="14"/>
        </w:numPr>
        <w:spacing w:after="0" w:line="240" w:lineRule="auto"/>
        <w:jc w:val="left"/>
        <w:rPr>
          <w:lang w:val="en-GB"/>
        </w:rPr>
      </w:pPr>
      <w:r w:rsidRPr="00202DE3">
        <w:rPr>
          <w:lang w:val="en-GB"/>
        </w:rPr>
        <w:t>Ulkopaneeli: λ3 = 0,18 W/m°C, s3 = 5 cm.</w:t>
      </w:r>
    </w:p>
    <w:p w14:paraId="22ACCF01" w14:textId="59BB402E" w:rsidR="00202DE3" w:rsidRPr="00202DE3" w:rsidRDefault="00202DE3" w:rsidP="00DE23CD">
      <w:pPr>
        <w:pStyle w:val="Luettelokappale"/>
        <w:numPr>
          <w:ilvl w:val="0"/>
          <w:numId w:val="14"/>
        </w:numPr>
        <w:spacing w:after="0" w:line="240" w:lineRule="auto"/>
        <w:jc w:val="left"/>
        <w:rPr>
          <w:lang w:val="en-GB"/>
        </w:rPr>
      </w:pPr>
      <w:r w:rsidRPr="00202DE3">
        <w:rPr>
          <w:lang w:val="en-GB"/>
        </w:rPr>
        <w:t>Sisälämpötila: Tina</w:t>
      </w:r>
      <w:r>
        <w:rPr>
          <w:lang w:val="en-GB"/>
        </w:rPr>
        <w:t xml:space="preserve"> </w:t>
      </w:r>
      <w:r w:rsidRPr="00202DE3">
        <w:rPr>
          <w:lang w:val="en-GB"/>
        </w:rPr>
        <w:t>=</w:t>
      </w:r>
      <w:r>
        <w:rPr>
          <w:lang w:val="en-GB"/>
        </w:rPr>
        <w:t xml:space="preserve"> </w:t>
      </w:r>
      <w:r w:rsidRPr="00202DE3">
        <w:rPr>
          <w:lang w:val="en-GB"/>
        </w:rPr>
        <w:t>20°C.</w:t>
      </w:r>
    </w:p>
    <w:p w14:paraId="13EB99D5" w14:textId="072E2DF4" w:rsidR="0034503A" w:rsidRPr="00202DE3" w:rsidRDefault="00202DE3" w:rsidP="00DE23CD">
      <w:pPr>
        <w:pStyle w:val="Luettelokappale"/>
        <w:numPr>
          <w:ilvl w:val="0"/>
          <w:numId w:val="14"/>
        </w:numPr>
        <w:spacing w:after="0" w:line="240" w:lineRule="auto"/>
        <w:jc w:val="left"/>
        <w:rPr>
          <w:lang w:val="en-GB"/>
        </w:rPr>
      </w:pPr>
      <w:r w:rsidRPr="00202DE3">
        <w:rPr>
          <w:lang w:val="en-GB"/>
        </w:rPr>
        <w:t xml:space="preserve">Ulkolämpötila: </w:t>
      </w:r>
      <w:r>
        <w:rPr>
          <w:lang w:val="en-GB"/>
        </w:rPr>
        <w:t xml:space="preserve">Tout = </w:t>
      </w:r>
      <w:r w:rsidRPr="00202DE3">
        <w:rPr>
          <w:lang w:val="en-GB"/>
        </w:rPr>
        <w:t>10°C.</w:t>
      </w:r>
    </w:p>
    <w:p w14:paraId="6E44B9B1" w14:textId="77777777" w:rsidR="00202DE3" w:rsidRDefault="00202DE3" w:rsidP="00202DE3">
      <w:pPr>
        <w:spacing w:after="0" w:line="240" w:lineRule="auto"/>
        <w:jc w:val="left"/>
        <w:rPr>
          <w:rFonts w:eastAsiaTheme="majorEastAsia" w:cstheme="majorBidi"/>
          <w:b/>
          <w:bCs/>
          <w:color w:val="538135"/>
          <w:sz w:val="28"/>
          <w:szCs w:val="24"/>
        </w:rPr>
      </w:pPr>
    </w:p>
    <w:p w14:paraId="507947B6" w14:textId="70282174" w:rsidR="0034503A" w:rsidRDefault="00B867BE" w:rsidP="0034503A">
      <w:pPr>
        <w:rPr>
          <w:lang w:val="en-GB"/>
        </w:rPr>
      </w:pPr>
      <w:r w:rsidRPr="00B867BE">
        <w:rPr>
          <w:lang w:val="en-GB"/>
        </w:rPr>
        <w:t>Tästä syystä lämpöhäviön laskemiseksi pinta-alayksikköä kohti Fourier-yhtälön ja annettujen tietojen avulla saadaan seuraava tulos:</w:t>
      </w:r>
    </w:p>
    <w:p w14:paraId="57C0E7F5" w14:textId="77777777" w:rsidR="0034503A" w:rsidRDefault="0034503A" w:rsidP="0034503A">
      <w:pPr>
        <w:spacing w:after="0" w:line="240" w:lineRule="auto"/>
        <w:jc w:val="left"/>
      </w:pPr>
      <w:r w:rsidRPr="00F673F0">
        <w:rPr>
          <w:noProof/>
        </w:rPr>
        <mc:AlternateContent>
          <mc:Choice Requires="wps">
            <w:drawing>
              <wp:anchor distT="0" distB="0" distL="114300" distR="114300" simplePos="0" relativeHeight="251691030" behindDoc="0" locked="0" layoutInCell="1" allowOverlap="1" wp14:anchorId="158F8CA2" wp14:editId="3F12DCD9">
                <wp:simplePos x="0" y="0"/>
                <wp:positionH relativeFrom="column">
                  <wp:posOffset>2946400</wp:posOffset>
                </wp:positionH>
                <wp:positionV relativeFrom="paragraph">
                  <wp:posOffset>152823</wp:posOffset>
                </wp:positionV>
                <wp:extent cx="3089910" cy="473710"/>
                <wp:effectExtent l="0" t="0" r="15240" b="2540"/>
                <wp:wrapSquare wrapText="bothSides"/>
                <wp:docPr id="15" name="CuadroTexto 24"/>
                <wp:cNvGraphicFramePr/>
                <a:graphic xmlns:a="http://schemas.openxmlformats.org/drawingml/2006/main">
                  <a:graphicData uri="http://schemas.microsoft.com/office/word/2010/wordprocessingShape">
                    <wps:wsp>
                      <wps:cNvSpPr txBox="1"/>
                      <wps:spPr>
                        <a:xfrm>
                          <a:off x="0" y="0"/>
                          <a:ext cx="3089910" cy="473710"/>
                        </a:xfrm>
                        <a:prstGeom prst="rect">
                          <a:avLst/>
                        </a:prstGeom>
                        <a:noFill/>
                        <a:ln>
                          <a:noFill/>
                        </a:ln>
                      </wps:spPr>
                      <wps:txbx>
                        <w:txbxContent>
                          <w:p w14:paraId="614D9A3C"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8F8CA2" id="_x0000_s1035" type="#_x0000_t202" style="position:absolute;margin-left:232pt;margin-top:12.05pt;width:243.3pt;height:37.3pt;z-index:251691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" filled="f" stroked="f">
                <v:textbox inset="0,0,0,0">
                  <w:txbxContent>
                    <w:p w14:paraId="614D9A3C"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v:textbox>
                <w10:wrap type="square"/>
              </v:shape>
            </w:pict>
          </mc:Fallback>
        </mc:AlternateContent>
      </w:r>
      <w:r w:rsidRPr="00F673F0">
        <w:rPr>
          <w:noProof/>
        </w:rPr>
        <mc:AlternateContent>
          <mc:Choice Requires="wps">
            <w:drawing>
              <wp:anchor distT="0" distB="0" distL="114300" distR="114300" simplePos="0" relativeHeight="251690006" behindDoc="0" locked="0" layoutInCell="1" allowOverlap="1" wp14:anchorId="51AF3AEF" wp14:editId="4A74D550">
                <wp:simplePos x="0" y="0"/>
                <wp:positionH relativeFrom="margin">
                  <wp:align>left</wp:align>
                </wp:positionH>
                <wp:positionV relativeFrom="paragraph">
                  <wp:posOffset>185420</wp:posOffset>
                </wp:positionV>
                <wp:extent cx="2717800" cy="389255"/>
                <wp:effectExtent l="0" t="0" r="25400" b="10795"/>
                <wp:wrapSquare wrapText="bothSides"/>
                <wp:docPr id="17" name="CuadroTexto 27"/>
                <wp:cNvGraphicFramePr/>
                <a:graphic xmlns:a="http://schemas.openxmlformats.org/drawingml/2006/main">
                  <a:graphicData uri="http://schemas.microsoft.com/office/word/2010/wordprocessingShape">
                    <wps:wsp>
                      <wps:cNvSpPr txBox="1"/>
                      <wps:spPr>
                        <a:xfrm>
                          <a:off x="0" y="0"/>
                          <a:ext cx="2717800" cy="389467"/>
                        </a:xfrm>
                        <a:prstGeom prst="rect">
                          <a:avLst/>
                        </a:prstGeom>
                        <a:noFill/>
                        <a:ln>
                          <a:solidFill>
                            <a:schemeClr val="tx1"/>
                          </a:solidFill>
                        </a:ln>
                      </wps:spPr>
                      <wps:txbx>
                        <w:txbxContent>
                          <w:p w14:paraId="46FA3FC0"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AF3AEF" id="_x0000_s1036" type="#_x0000_t202" style="position:absolute;margin-left:0;margin-top:14.6pt;width:214pt;height:30.65pt;z-index:25169000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" filled="f" strokecolor="black [3213]">
                <v:textbox inset="0,0,0,0">
                  <w:txbxContent>
                    <w:p w14:paraId="46FA3FC0"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v:textbox>
                <w10:wrap type="square" anchorx="margin"/>
              </v:shape>
            </w:pict>
          </mc:Fallback>
        </mc:AlternateContent>
      </w:r>
    </w:p>
    <w:p w14:paraId="1E8F8FDA" w14:textId="77777777" w:rsidR="0034503A" w:rsidRDefault="0034503A" w:rsidP="0034503A">
      <w:pPr>
        <w:spacing w:after="0" w:line="240" w:lineRule="auto"/>
        <w:jc w:val="left"/>
      </w:pPr>
    </w:p>
    <w:p w14:paraId="048E5C9D" w14:textId="77777777" w:rsidR="0034503A" w:rsidRPr="00EC2011" w:rsidRDefault="0034503A" w:rsidP="0034503A">
      <w:pPr>
        <w:jc w:val="center"/>
        <w:rPr>
          <w:rFonts w:ascii="Cambria Math" w:eastAsiaTheme="minorEastAsia" w:hAnsi="Cambria Math"/>
          <w:i/>
          <w:iCs/>
          <w:color w:val="000000" w:themeColor="text1"/>
          <w:kern w:val="24"/>
          <w:sz w:val="28"/>
          <w:szCs w:val="28"/>
          <w:lang w:val="es-ES"/>
        </w:rPr>
      </w:pPr>
      <w:r w:rsidRPr="00EC2011">
        <w:rPr>
          <w:rFonts w:asciiTheme="minorHAnsi" w:hAnsi="Calibri"/>
          <w:i/>
          <w:iCs/>
          <w:color w:val="000000" w:themeColor="text1"/>
          <w:kern w:val="24"/>
          <w:sz w:val="36"/>
          <w:szCs w:val="36"/>
          <w:lang w:val="es-ES"/>
        </w:rPr>
        <w:t xml:space="preserve">q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Q</m:t>
            </m:r>
          </m:num>
          <m:den>
            <m:r>
              <w:rPr>
                <w:rFonts w:ascii="Cambria Math" w:hAnsi="Cambria Math"/>
                <w:color w:val="000000" w:themeColor="text1"/>
                <w:kern w:val="24"/>
                <w:sz w:val="36"/>
                <w:szCs w:val="36"/>
              </w:rPr>
              <m:t>A</m:t>
            </m:r>
          </m:den>
        </m:f>
      </m:oMath>
      <w:r w:rsidRPr="00EC2011">
        <w:rPr>
          <w:rFonts w:asciiTheme="minorHAnsi" w:hAnsi="Calibri"/>
          <w:i/>
          <w:iCs/>
          <w:color w:val="000000" w:themeColor="text1"/>
          <w:kern w:val="24"/>
          <w:sz w:val="36"/>
          <w:szCs w:val="36"/>
          <w:lang w:val="es-ES"/>
        </w:rPr>
        <w:t xml:space="preserve"> </w:t>
      </w:r>
      <m:oMath>
        <m:r>
          <w:rPr>
            <w:rFonts w:ascii="Cambria Math" w:hAnsi="Cambria Math"/>
            <w:color w:val="000000" w:themeColor="text1"/>
            <w:kern w:val="24"/>
            <w:sz w:val="28"/>
            <w:szCs w:val="28"/>
            <w:lang w:val="es-ES"/>
          </w:rPr>
          <m: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m:rPr>
                    <m:nor/>
                  </m:rPr>
                  <w:rPr>
                    <w:rFonts w:asciiTheme="minorHAnsi" w:hAnsi="Calibri"/>
                    <w:i/>
                    <w:iCs/>
                    <w:color w:val="000000" w:themeColor="text1"/>
                    <w:kern w:val="24"/>
                    <w:sz w:val="28"/>
                    <w:szCs w:val="28"/>
                    <w:lang w:val="es-ES"/>
                  </w:rPr>
                  <m:t>1</m:t>
                </m:r>
              </m:num>
              <m:den>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0.05</m:t>
                    </m:r>
                  </m:num>
                  <m:den>
                    <m:r>
                      <w:rPr>
                        <w:rFonts w:ascii="Cambria Math" w:hAnsi="Cambria Math"/>
                        <w:color w:val="000000" w:themeColor="text1"/>
                        <w:kern w:val="24"/>
                        <w:sz w:val="28"/>
                        <w:szCs w:val="28"/>
                        <w:lang w:val="es-ES"/>
                      </w:rPr>
                      <m:t>0.18</m:t>
                    </m:r>
                  </m:den>
                </m:f>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0.25</m:t>
                    </m:r>
                  </m:num>
                  <m:den>
                    <m:r>
                      <w:rPr>
                        <w:rFonts w:ascii="Cambria Math" w:hAnsi="Cambria Math"/>
                        <w:color w:val="000000" w:themeColor="text1"/>
                        <w:kern w:val="24"/>
                        <w:sz w:val="28"/>
                        <w:szCs w:val="28"/>
                        <w:lang w:val="es-ES"/>
                      </w:rPr>
                      <m:t>0.040</m:t>
                    </m:r>
                  </m:den>
                </m:f>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0.05</m:t>
                    </m:r>
                  </m:num>
                  <m:den>
                    <m:r>
                      <w:rPr>
                        <w:rFonts w:ascii="Cambria Math" w:hAnsi="Cambria Math"/>
                        <w:color w:val="000000" w:themeColor="text1"/>
                        <w:kern w:val="24"/>
                        <w:sz w:val="28"/>
                        <w:szCs w:val="28"/>
                        <w:lang w:val="es-ES"/>
                      </w:rPr>
                      <m:t>0.18</m:t>
                    </m:r>
                  </m:den>
                </m:f>
              </m:den>
            </m:f>
          </m:e>
        </m:d>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es-ES"/>
                  </w:rPr>
                  <m:t>2</m:t>
                </m:r>
              </m:sup>
            </m:sSup>
            <m:r>
              <w:rPr>
                <w:rFonts w:ascii="Cambria Math" w:hAnsi="Cambria Math"/>
                <w:color w:val="000000" w:themeColor="text1"/>
                <w:kern w:val="24"/>
                <w:sz w:val="28"/>
                <w:szCs w:val="28"/>
                <w:lang w:val="es-ES"/>
              </w:rPr>
              <m:t>·</m:t>
            </m:r>
            <m:r>
              <m:rPr>
                <m:nor/>
              </m:rPr>
              <w:rPr>
                <w:rFonts w:asciiTheme="minorHAnsi" w:hAnsi="+mn-ea"/>
                <w:i/>
                <w:iCs/>
                <w:color w:val="000000" w:themeColor="text1"/>
                <w:kern w:val="24"/>
                <w:sz w:val="28"/>
                <w:szCs w:val="28"/>
                <w:lang w:val="es-ES"/>
              </w:rPr>
              <m:t>°</m:t>
            </m:r>
            <m:r>
              <m:rPr>
                <m:nor/>
              </m:rPr>
              <w:rPr>
                <w:rFonts w:asciiTheme="minorHAnsi" w:hAnsi="Calibri"/>
                <w:i/>
                <w:iCs/>
                <w:color w:val="000000" w:themeColor="text1"/>
                <w:kern w:val="24"/>
                <w:sz w:val="28"/>
                <w:szCs w:val="28"/>
                <w:lang w:val="es-ES"/>
              </w:rPr>
              <m:t>C</m:t>
            </m:r>
          </m:den>
        </m:f>
        <m:r>
          <w:rPr>
            <w:rFonts w:ascii="Cambria Math" w:hAnsi="Cambria Math"/>
            <w:color w:val="000000" w:themeColor="text1"/>
            <w:kern w:val="24"/>
            <w:sz w:val="28"/>
            <w:szCs w:val="28"/>
            <w:lang w:val="es-ES"/>
          </w:rPr>
          <m:t>)·</m:t>
        </m:r>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lang w:val="es-ES"/>
              </w:rPr>
              <m:t>20-(-10)</m:t>
            </m:r>
          </m:e>
        </m:d>
        <m:r>
          <w:rPr>
            <w:rFonts w:ascii="Cambria Math" w:hAnsi="Cambria Math"/>
            <w:color w:val="000000" w:themeColor="text1"/>
            <w:kern w:val="24"/>
            <w:sz w:val="28"/>
            <w:szCs w:val="28"/>
            <w:lang w:val="es-ES"/>
          </w:rPr>
          <m:t>(</m:t>
        </m:r>
        <m:r>
          <m:rPr>
            <m:nor/>
          </m:rPr>
          <w:rPr>
            <w:rFonts w:asciiTheme="minorHAnsi" w:hAnsi="+mn-ea"/>
            <w:i/>
            <w:iCs/>
            <w:color w:val="000000" w:themeColor="text1"/>
            <w:kern w:val="24"/>
            <w:sz w:val="28"/>
            <w:szCs w:val="28"/>
            <w:lang w:val="es-ES"/>
          </w:rPr>
          <m:t>°</m:t>
        </m:r>
        <m:r>
          <m:rPr>
            <m:nor/>
          </m:rPr>
          <w:rPr>
            <w:rFonts w:asciiTheme="minorHAnsi" w:hAnsi="Calibri"/>
            <w:i/>
            <w:iCs/>
            <w:color w:val="000000" w:themeColor="text1"/>
            <w:kern w:val="24"/>
            <w:sz w:val="28"/>
            <w:szCs w:val="28"/>
            <w:lang w:val="es-ES"/>
          </w:rPr>
          <m:t>C</m:t>
        </m:r>
        <m:r>
          <w:rPr>
            <w:rFonts w:ascii="Cambria Math" w:hAnsi="Cambria Math"/>
            <w:color w:val="000000" w:themeColor="text1"/>
            <w:kern w:val="24"/>
            <w:sz w:val="28"/>
            <w:szCs w:val="28"/>
            <w:lang w:val="es-ES"/>
          </w:rPr>
          <m:t>)=0.1469·30=</m:t>
        </m:r>
      </m:oMath>
      <w:r w:rsidRPr="00EC2011">
        <w:rPr>
          <w:rFonts w:asciiTheme="minorHAnsi" w:hAnsi="Calibri"/>
          <w:i/>
          <w:iCs/>
          <w:color w:val="000000" w:themeColor="text1"/>
          <w:kern w:val="24"/>
          <w:sz w:val="36"/>
          <w:szCs w:val="36"/>
          <w:lang w:val="es-ES"/>
        </w:rPr>
        <w:t xml:space="preserve"> </w:t>
      </w:r>
      <w:r>
        <w:rPr>
          <w:rFonts w:asciiTheme="minorHAnsi" w:hAnsi="Calibri"/>
          <w:b/>
          <w:bCs/>
          <w:i/>
          <w:iCs/>
          <w:color w:val="000000" w:themeColor="text1"/>
          <w:kern w:val="24"/>
          <w:sz w:val="36"/>
          <w:szCs w:val="36"/>
          <w:lang w:val="es-ES"/>
        </w:rPr>
        <w:t>3.6</w:t>
      </w:r>
      <m:oMath>
        <m:d>
          <m:dPr>
            <m:ctrlPr>
              <w:rPr>
                <w:rFonts w:ascii="Cambria Math" w:eastAsiaTheme="minorEastAsia" w:hAnsi="Cambria Math"/>
                <w:b/>
                <w:bCs/>
                <w:i/>
                <w:iCs/>
                <w:color w:val="000000" w:themeColor="text1"/>
                <w:kern w:val="24"/>
                <w:sz w:val="28"/>
                <w:szCs w:val="28"/>
              </w:rPr>
            </m:ctrlPr>
          </m:dPr>
          <m:e>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den>
            </m:f>
            <m:r>
              <m:rPr>
                <m:sty m:val="bi"/>
              </m:rPr>
              <w:rPr>
                <w:rFonts w:ascii="Cambria Math" w:hAnsi="Cambria Math"/>
                <w:color w:val="000000" w:themeColor="text1"/>
                <w:kern w:val="24"/>
                <w:sz w:val="28"/>
                <w:szCs w:val="28"/>
                <w:lang w:val="es-ES"/>
              </w:rPr>
              <m:t> </m:t>
            </m:r>
          </m:e>
        </m:d>
      </m:oMath>
      <w:r w:rsidRPr="00EC2011">
        <w:rPr>
          <w:rFonts w:ascii="Cambria Math" w:eastAsiaTheme="minorEastAsia" w:hAnsi="Cambria Math"/>
          <w:i/>
          <w:iCs/>
          <w:color w:val="000000" w:themeColor="text1"/>
          <w:kern w:val="24"/>
          <w:sz w:val="28"/>
          <w:szCs w:val="28"/>
          <w:lang w:val="es-ES"/>
        </w:rPr>
        <w:t xml:space="preserve"> </w:t>
      </w:r>
    </w:p>
    <w:p w14:paraId="6483B246" w14:textId="180670D8" w:rsidR="0034503A" w:rsidRDefault="00B867BE" w:rsidP="0034503A">
      <w:pPr>
        <w:spacing w:line="276" w:lineRule="auto"/>
        <w:rPr>
          <w:rFonts w:eastAsiaTheme="minorEastAsia"/>
          <w:iCs/>
          <w:color w:val="000000" w:themeColor="text1"/>
          <w:kern w:val="24"/>
          <w:szCs w:val="24"/>
        </w:rPr>
      </w:pPr>
      <w:r w:rsidRPr="00B867BE">
        <w:t xml:space="preserve">Saatu lämpöhäviön nopeus pinta-alayksikköä kohti on </w:t>
      </w:r>
      <w:r w:rsidR="0034503A">
        <w:t xml:space="preserve">3.6 </w:t>
      </w:r>
      <m:oMath>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rPr>
                      <m:t>2</m:t>
                    </m:r>
                  </m:sup>
                </m:sSup>
              </m:den>
            </m:f>
            <m:r>
              <w:rPr>
                <w:rFonts w:ascii="Cambria Math" w:hAnsi="Cambria Math"/>
                <w:color w:val="000000" w:themeColor="text1"/>
                <w:kern w:val="24"/>
                <w:sz w:val="28"/>
                <w:szCs w:val="28"/>
              </w:rPr>
              <m:t> </m:t>
            </m:r>
          </m:e>
        </m:d>
      </m:oMath>
      <w:r w:rsidR="0034503A" w:rsidRPr="00B867BE">
        <w:rPr>
          <w:rFonts w:eastAsiaTheme="minorEastAsia"/>
          <w:iCs/>
          <w:color w:val="000000" w:themeColor="text1"/>
          <w:kern w:val="24"/>
          <w:szCs w:val="24"/>
        </w:rPr>
        <w:t>.</w:t>
      </w:r>
    </w:p>
    <w:p w14:paraId="4A23CC82" w14:textId="77777777" w:rsidR="009D1139" w:rsidRDefault="009D1139" w:rsidP="0034503A">
      <w:pPr>
        <w:spacing w:line="276" w:lineRule="auto"/>
        <w:rPr>
          <w:rFonts w:ascii="Arial Narrow" w:hAnsi="Arial Narrow"/>
          <w:highlight w:val="green"/>
          <w:lang w:val="en-GB"/>
        </w:rPr>
      </w:pPr>
    </w:p>
    <w:p w14:paraId="2B5B0CF6" w14:textId="6DF40E23" w:rsidR="0034503A" w:rsidRDefault="0034503A" w:rsidP="0034503A">
      <w:pPr>
        <w:pStyle w:val="Otsikko2"/>
        <w:ind w:left="426"/>
      </w:pPr>
      <w:r>
        <w:rPr>
          <w:b w:val="0"/>
          <w:bCs w:val="0"/>
          <w:sz w:val="28"/>
        </w:rPr>
        <w:br w:type="page"/>
      </w:r>
      <w:bookmarkStart w:id="28" w:name="_Toc62736799"/>
      <w:bookmarkStart w:id="29" w:name="_Toc101260284"/>
      <w:r w:rsidR="00927B34">
        <w:lastRenderedPageBreak/>
        <w:t>Tapaustutkimus</w:t>
      </w:r>
      <w:r w:rsidRPr="00E70DF7">
        <w:t xml:space="preserve"> </w:t>
      </w:r>
      <w:r>
        <w:t>4</w:t>
      </w:r>
      <w:bookmarkEnd w:id="28"/>
      <w:bookmarkEnd w:id="29"/>
    </w:p>
    <w:p w14:paraId="6E8DF160" w14:textId="77777777" w:rsidR="00927B34" w:rsidRDefault="00927B34" w:rsidP="0034503A">
      <w:pPr>
        <w:rPr>
          <w:u w:val="single"/>
          <w:lang w:val="en-GB"/>
        </w:rPr>
      </w:pPr>
      <w:r w:rsidRPr="00927B34">
        <w:rPr>
          <w:u w:val="single"/>
          <w:lang w:val="en-GB"/>
        </w:rPr>
        <w:t>Energiansäästö</w:t>
      </w:r>
      <w:r>
        <w:rPr>
          <w:u w:val="single"/>
          <w:lang w:val="en-GB"/>
        </w:rPr>
        <w:t>n</w:t>
      </w:r>
      <w:r w:rsidRPr="00927B34">
        <w:rPr>
          <w:u w:val="single"/>
          <w:lang w:val="en-GB"/>
        </w:rPr>
        <w:t xml:space="preserve"> vertailu eri puumateriaalien välillä.</w:t>
      </w:r>
    </w:p>
    <w:p w14:paraId="69A17584" w14:textId="77777777" w:rsidR="00927B34" w:rsidRPr="00927B34" w:rsidRDefault="00927B34" w:rsidP="00927B34">
      <w:pPr>
        <w:rPr>
          <w:lang w:val="en-GB"/>
        </w:rPr>
      </w:pPr>
      <w:r w:rsidRPr="00927B34">
        <w:rPr>
          <w:lang w:val="en-GB"/>
        </w:rPr>
        <w:t>Rakennuksen oikean suunnittelun tekemiseksi on välttämätöntä tietää valittujen materiaalien ominaisuudet.</w:t>
      </w:r>
    </w:p>
    <w:p w14:paraId="722636F2" w14:textId="77777777" w:rsidR="00927B34" w:rsidRPr="00927B34" w:rsidRDefault="00927B34" w:rsidP="00927B34">
      <w:pPr>
        <w:rPr>
          <w:lang w:val="en-GB"/>
        </w:rPr>
      </w:pPr>
      <w:r w:rsidRPr="00927B34">
        <w:rPr>
          <w:lang w:val="en-GB"/>
        </w:rPr>
        <w:t>Puun osalta voimme löytää useita tyyppejä, vaikka niillä ei ole samoja ominaisuuksia. Siksi on niin tärkeää tietää kunkin puumateriaalin erilaiset ominaisuudet.</w:t>
      </w:r>
    </w:p>
    <w:p w14:paraId="3F16D4A1" w14:textId="77777777" w:rsidR="00927B34" w:rsidRPr="00927B34" w:rsidRDefault="00927B34" w:rsidP="00927B34">
      <w:pPr>
        <w:rPr>
          <w:lang w:val="en-GB"/>
        </w:rPr>
      </w:pPr>
      <w:r w:rsidRPr="00927B34">
        <w:rPr>
          <w:lang w:val="en-GB"/>
        </w:rPr>
        <w:t xml:space="preserve">Tästä syystä meidän on laskettava seinien lämmönläpäisykyky sen muodostavan puulajin mukaan. Sen helpottamiseksi teemme eron </w:t>
      </w:r>
      <w:r w:rsidRPr="00927B34">
        <w:rPr>
          <w:b/>
          <w:bCs/>
          <w:lang w:val="en-GB"/>
        </w:rPr>
        <w:t>havupuun</w:t>
      </w:r>
      <w:r w:rsidRPr="00927B34">
        <w:rPr>
          <w:lang w:val="en-GB"/>
        </w:rPr>
        <w:t xml:space="preserve"> ja </w:t>
      </w:r>
      <w:r w:rsidRPr="00927B34">
        <w:rPr>
          <w:b/>
          <w:bCs/>
          <w:lang w:val="en-GB"/>
        </w:rPr>
        <w:t>lehtipuun</w:t>
      </w:r>
      <w:r w:rsidRPr="00927B34">
        <w:rPr>
          <w:lang w:val="en-GB"/>
        </w:rPr>
        <w:t xml:space="preserve"> välillä.</w:t>
      </w:r>
    </w:p>
    <w:p w14:paraId="7E3C503A" w14:textId="049EA7FC" w:rsidR="0034503A" w:rsidRPr="00D77FB5" w:rsidRDefault="00927B34" w:rsidP="00927B34">
      <w:pPr>
        <w:rPr>
          <w:lang w:val="en-GB"/>
        </w:rPr>
      </w:pPr>
      <w:r w:rsidRPr="00927B34">
        <w:rPr>
          <w:lang w:val="en-GB"/>
        </w:rPr>
        <w:t xml:space="preserve">Havupuulla on pienempi lämmönläpäisykyky kuin lehtipuulla. Siksi havupuut käyttäytyvät paremmin lämpöhäviötä vastaan </w:t>
      </w:r>
      <w:r w:rsidRPr="00927B34">
        <w:rPr>
          <w:rFonts w:ascii="Arial" w:hAnsi="Arial" w:cs="Arial"/>
          <w:lang w:val="en-GB"/>
        </w:rPr>
        <w:t>​​</w:t>
      </w:r>
      <w:r w:rsidRPr="00927B34">
        <w:rPr>
          <w:lang w:val="en-GB"/>
        </w:rPr>
        <w:t>ja siten kest</w:t>
      </w:r>
      <w:r w:rsidRPr="00927B34">
        <w:rPr>
          <w:rFonts w:cs="Verdana"/>
          <w:lang w:val="en-GB"/>
        </w:rPr>
        <w:t>ä</w:t>
      </w:r>
      <w:r w:rsidRPr="00927B34">
        <w:rPr>
          <w:lang w:val="en-GB"/>
        </w:rPr>
        <w:t>v</w:t>
      </w:r>
      <w:r w:rsidRPr="00927B34">
        <w:rPr>
          <w:rFonts w:cs="Verdana"/>
          <w:lang w:val="en-GB"/>
        </w:rPr>
        <w:t>ä</w:t>
      </w:r>
      <w:r w:rsidRPr="00927B34">
        <w:rPr>
          <w:lang w:val="en-GB"/>
        </w:rPr>
        <w:t>t paremmin, koska ne toimivat parempina eristysj</w:t>
      </w:r>
      <w:r w:rsidRPr="00927B34">
        <w:rPr>
          <w:rFonts w:cs="Verdana"/>
          <w:lang w:val="en-GB"/>
        </w:rPr>
        <w:t>ä</w:t>
      </w:r>
      <w:r w:rsidRPr="00927B34">
        <w:rPr>
          <w:lang w:val="en-GB"/>
        </w:rPr>
        <w:t>rjestelmin</w:t>
      </w:r>
      <w:r w:rsidRPr="00927B34">
        <w:rPr>
          <w:rFonts w:cs="Verdana"/>
          <w:lang w:val="en-GB"/>
        </w:rPr>
        <w:t>ä</w:t>
      </w:r>
      <w:r w:rsidRPr="00927B34">
        <w:rPr>
          <w:lang w:val="en-GB"/>
        </w:rPr>
        <w:t>.</w:t>
      </w:r>
    </w:p>
    <w:p w14:paraId="6ADEB2CF" w14:textId="2C6619BE" w:rsidR="0034503A" w:rsidRPr="00D77FB5" w:rsidRDefault="00927B34" w:rsidP="0034503A">
      <w:pPr>
        <w:rPr>
          <w:lang w:val="en-GB"/>
        </w:rPr>
      </w:pPr>
      <w:r w:rsidRPr="00927B34">
        <w:rPr>
          <w:lang w:val="en-GB"/>
        </w:rPr>
        <w:t>Tässä tapauksessa tutkimme ja vertaamme joitain yleisimpiä rakennuspuumateriaaleja:</w:t>
      </w:r>
    </w:p>
    <w:p w14:paraId="7C7EA535" w14:textId="20A67169" w:rsidR="0034503A" w:rsidRPr="00927B34" w:rsidRDefault="00927B34" w:rsidP="00DE23CD">
      <w:pPr>
        <w:pStyle w:val="Luettelokappale"/>
        <w:numPr>
          <w:ilvl w:val="0"/>
          <w:numId w:val="15"/>
        </w:numPr>
      </w:pPr>
      <w:r w:rsidRPr="00927B34">
        <w:rPr>
          <w:lang w:val="en-GB"/>
        </w:rPr>
        <w:t>Mänty</w:t>
      </w:r>
    </w:p>
    <w:p w14:paraId="2194E5C1" w14:textId="448C1514" w:rsidR="0034503A" w:rsidRPr="00927B34" w:rsidRDefault="00927B34" w:rsidP="00DE23CD">
      <w:pPr>
        <w:pStyle w:val="Luettelokappale"/>
        <w:numPr>
          <w:ilvl w:val="0"/>
          <w:numId w:val="15"/>
        </w:numPr>
      </w:pPr>
      <w:r w:rsidRPr="00927B34">
        <w:rPr>
          <w:lang w:val="en-GB"/>
        </w:rPr>
        <w:t>Tammi</w:t>
      </w:r>
    </w:p>
    <w:p w14:paraId="70D442B2" w14:textId="73E14AEE" w:rsidR="0034503A" w:rsidRPr="00927B34" w:rsidRDefault="00927B34" w:rsidP="00DE23CD">
      <w:pPr>
        <w:pStyle w:val="Luettelokappale"/>
        <w:numPr>
          <w:ilvl w:val="0"/>
          <w:numId w:val="15"/>
        </w:numPr>
      </w:pPr>
      <w:r w:rsidRPr="00927B34">
        <w:rPr>
          <w:lang w:val="en-GB"/>
        </w:rPr>
        <w:t>Kuusi</w:t>
      </w:r>
    </w:p>
    <w:p w14:paraId="6339DE92" w14:textId="046277E8" w:rsidR="0034503A" w:rsidRDefault="00927B34" w:rsidP="0034503A">
      <w:pPr>
        <w:rPr>
          <w:lang w:val="en-GB"/>
        </w:rPr>
      </w:pPr>
      <w:r w:rsidRPr="00927B34">
        <w:rPr>
          <w:lang w:val="en-GB"/>
        </w:rPr>
        <w:t>Puu</w:t>
      </w:r>
      <w:r>
        <w:rPr>
          <w:lang w:val="en-GB"/>
        </w:rPr>
        <w:t>lajista</w:t>
      </w:r>
      <w:r w:rsidRPr="00927B34">
        <w:rPr>
          <w:lang w:val="en-GB"/>
        </w:rPr>
        <w:t xml:space="preserve"> riippuen sisäkoostumuksella on erilainen käyttäytyminen lämmöneristyksen suhteen. Siksi on tärkeää tietää valitun rakennusmateriaalin ominaisuudet.</w:t>
      </w:r>
    </w:p>
    <w:p w14:paraId="12DA9C55" w14:textId="77777777" w:rsidR="004B71B9" w:rsidRDefault="004B71B9" w:rsidP="0034503A">
      <w:pPr>
        <w:rPr>
          <w:lang w:val="en-GB"/>
        </w:rPr>
      </w:pPr>
    </w:p>
    <w:p w14:paraId="5774E2B8" w14:textId="3A2A924C" w:rsidR="004B71B9" w:rsidRPr="00D77FB5" w:rsidRDefault="004B71B9" w:rsidP="004B71B9">
      <w:pPr>
        <w:spacing w:after="0" w:line="240" w:lineRule="auto"/>
        <w:jc w:val="left"/>
        <w:rPr>
          <w:lang w:val="en-GB"/>
        </w:rPr>
      </w:pPr>
      <w:r>
        <w:rPr>
          <w:lang w:val="en-GB"/>
        </w:rPr>
        <w:br w:type="page"/>
      </w:r>
    </w:p>
    <w:p w14:paraId="3E1C7F60" w14:textId="43091830" w:rsidR="0034503A" w:rsidRDefault="0034503A" w:rsidP="0034503A">
      <w:pPr>
        <w:rPr>
          <w:lang w:val="en-GB"/>
        </w:rPr>
      </w:pPr>
      <w:r w:rsidRPr="00D77FB5">
        <w:rPr>
          <w:noProof/>
        </w:rPr>
        <w:lastRenderedPageBreak/>
        <mc:AlternateContent>
          <mc:Choice Requires="wps">
            <w:drawing>
              <wp:anchor distT="0" distB="0" distL="114300" distR="114300" simplePos="0" relativeHeight="251694102" behindDoc="0" locked="0" layoutInCell="1" allowOverlap="1" wp14:anchorId="7F284CE1" wp14:editId="0AEC3C6D">
                <wp:simplePos x="0" y="0"/>
                <wp:positionH relativeFrom="margin">
                  <wp:posOffset>3667125</wp:posOffset>
                </wp:positionH>
                <wp:positionV relativeFrom="paragraph">
                  <wp:posOffset>354330</wp:posOffset>
                </wp:positionV>
                <wp:extent cx="1752600" cy="297180"/>
                <wp:effectExtent l="0" t="0" r="0" b="0"/>
                <wp:wrapNone/>
                <wp:docPr id="27" name="CuadroTexto 14"/>
                <wp:cNvGraphicFramePr/>
                <a:graphic xmlns:a="http://schemas.openxmlformats.org/drawingml/2006/main">
                  <a:graphicData uri="http://schemas.microsoft.com/office/word/2010/wordprocessingShape">
                    <wps:wsp>
                      <wps:cNvSpPr txBox="1"/>
                      <wps:spPr>
                        <a:xfrm>
                          <a:off x="0" y="0"/>
                          <a:ext cx="1752600" cy="297180"/>
                        </a:xfrm>
                        <a:prstGeom prst="rect">
                          <a:avLst/>
                        </a:prstGeom>
                        <a:noFill/>
                      </wps:spPr>
                      <wps:txbx>
                        <w:txbxContent>
                          <w:p w14:paraId="204B4A04" w14:textId="01CE737F" w:rsidR="009079A0" w:rsidRPr="00D77FB5" w:rsidRDefault="00313A13" w:rsidP="00313A13">
                            <w:pPr>
                              <w:jc w:val="center"/>
                              <w:rPr>
                                <w:lang w:val="en-GB"/>
                              </w:rPr>
                            </w:pPr>
                            <w:r>
                              <w:rPr>
                                <w:lang w:val="en-GB"/>
                              </w:rPr>
                              <w:t>Kuusi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284CE1" id="CuadroTexto 14" o:spid="_x0000_s1037" type="#_x0000_t202" style="position:absolute;left:0;text-align:left;margin-left:288.75pt;margin-top:27.9pt;width:138pt;height:23.4pt;z-index:2516941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" filled="f" stroked="f">
                <v:textbox>
                  <w:txbxContent>
                    <w:p w14:paraId="204B4A04" w14:textId="01CE737F" w:rsidR="009079A0" w:rsidRPr="00D77FB5" w:rsidRDefault="00313A13" w:rsidP="00313A13">
                      <w:pPr>
                        <w:jc w:val="center"/>
                        <w:rPr>
                          <w:lang w:val="en-GB"/>
                        </w:rPr>
                      </w:pPr>
                      <w:r>
                        <w:rPr>
                          <w:lang w:val="en-GB"/>
                        </w:rPr>
                        <w:t>Kuusi</w:t>
                      </w:r>
                    </w:p>
                  </w:txbxContent>
                </v:textbox>
                <w10:wrap anchorx="margin"/>
              </v:shape>
            </w:pict>
          </mc:Fallback>
        </mc:AlternateContent>
      </w:r>
      <w:r w:rsidR="00C74799" w:rsidRPr="00C74799">
        <w:t xml:space="preserve"> </w:t>
      </w:r>
      <w:r w:rsidR="00C74799" w:rsidRPr="00C74799">
        <w:rPr>
          <w:lang w:val="en-GB"/>
        </w:rPr>
        <w:t>Kolme materiaalia, joita aiomme analysoida</w:t>
      </w:r>
      <w:r w:rsidR="00313A13">
        <w:rPr>
          <w:lang w:val="en-GB"/>
        </w:rPr>
        <w:t xml:space="preserve"> ovat</w:t>
      </w:r>
      <w:r w:rsidRPr="00D77FB5">
        <w:rPr>
          <w:lang w:val="en-GB"/>
        </w:rPr>
        <w:t>:</w:t>
      </w:r>
    </w:p>
    <w:p w14:paraId="664F54C6" w14:textId="77777777" w:rsidR="0034503A" w:rsidRDefault="0034503A" w:rsidP="0034503A">
      <w:r w:rsidRPr="00D77FB5">
        <w:rPr>
          <w:noProof/>
        </w:rPr>
        <mc:AlternateContent>
          <mc:Choice Requires="wps">
            <w:drawing>
              <wp:anchor distT="0" distB="0" distL="114300" distR="114300" simplePos="0" relativeHeight="251693078" behindDoc="0" locked="0" layoutInCell="1" allowOverlap="1" wp14:anchorId="330ACDC8" wp14:editId="3709B5F4">
                <wp:simplePos x="0" y="0"/>
                <wp:positionH relativeFrom="margin">
                  <wp:posOffset>1809749</wp:posOffset>
                </wp:positionH>
                <wp:positionV relativeFrom="paragraph">
                  <wp:posOffset>10160</wp:posOffset>
                </wp:positionV>
                <wp:extent cx="1810385" cy="327660"/>
                <wp:effectExtent l="0" t="0" r="0" b="0"/>
                <wp:wrapNone/>
                <wp:docPr id="26" name="CuadroTexto 13"/>
                <wp:cNvGraphicFramePr/>
                <a:graphic xmlns:a="http://schemas.openxmlformats.org/drawingml/2006/main">
                  <a:graphicData uri="http://schemas.microsoft.com/office/word/2010/wordprocessingShape">
                    <wps:wsp>
                      <wps:cNvSpPr txBox="1"/>
                      <wps:spPr>
                        <a:xfrm>
                          <a:off x="0" y="0"/>
                          <a:ext cx="1810385" cy="327660"/>
                        </a:xfrm>
                        <a:prstGeom prst="rect">
                          <a:avLst/>
                        </a:prstGeom>
                        <a:noFill/>
                      </wps:spPr>
                      <wps:txbx>
                        <w:txbxContent>
                          <w:p w14:paraId="11CF5252" w14:textId="00ECEEE0" w:rsidR="009079A0" w:rsidRPr="00D77FB5" w:rsidRDefault="00313A13" w:rsidP="00313A13">
                            <w:pPr>
                              <w:jc w:val="center"/>
                              <w:rPr>
                                <w:lang w:val="en-GB"/>
                              </w:rPr>
                            </w:pPr>
                            <w:r>
                              <w:rPr>
                                <w:lang w:val="en-GB"/>
                              </w:rPr>
                              <w:t>Tammi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0ACDC8" id="CuadroTexto 13" o:spid="_x0000_s1038" type="#_x0000_t202" style="position:absolute;left:0;text-align:left;margin-left:142.5pt;margin-top:.8pt;width:142.55pt;height:25.8pt;z-index:2516930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" filled="f" stroked="f">
                <v:textbox>
                  <w:txbxContent>
                    <w:p w14:paraId="11CF5252" w14:textId="00ECEEE0" w:rsidR="009079A0" w:rsidRPr="00D77FB5" w:rsidRDefault="00313A13" w:rsidP="00313A13">
                      <w:pPr>
                        <w:jc w:val="center"/>
                        <w:rPr>
                          <w:lang w:val="en-GB"/>
                        </w:rPr>
                      </w:pPr>
                      <w:r>
                        <w:rPr>
                          <w:lang w:val="en-GB"/>
                        </w:rPr>
                        <w:t>Tammi</w:t>
                      </w:r>
                    </w:p>
                  </w:txbxContent>
                </v:textbox>
                <w10:wrap anchorx="margin"/>
              </v:shape>
            </w:pict>
          </mc:Fallback>
        </mc:AlternateContent>
      </w:r>
      <w:r w:rsidRPr="00D77FB5">
        <w:rPr>
          <w:noProof/>
        </w:rPr>
        <mc:AlternateContent>
          <mc:Choice Requires="wps">
            <w:drawing>
              <wp:anchor distT="0" distB="0" distL="114300" distR="114300" simplePos="0" relativeHeight="251692054" behindDoc="0" locked="0" layoutInCell="1" allowOverlap="1" wp14:anchorId="53804663" wp14:editId="7B192811">
                <wp:simplePos x="0" y="0"/>
                <wp:positionH relativeFrom="margin">
                  <wp:posOffset>297180</wp:posOffset>
                </wp:positionH>
                <wp:positionV relativeFrom="paragraph">
                  <wp:posOffset>10160</wp:posOffset>
                </wp:positionV>
                <wp:extent cx="1074420" cy="304800"/>
                <wp:effectExtent l="0" t="0" r="0" b="0"/>
                <wp:wrapNone/>
                <wp:docPr id="13" name="CuadroTexto 12">
                  <a:extLst xmlns:a="http://schemas.openxmlformats.org/drawingml/2006/main">
                    <a:ext uri="{FF2B5EF4-FFF2-40B4-BE49-F238E27FC236}">
                      <a16:creationId xmlns:a16="http://schemas.microsoft.com/office/drawing/2014/main" id="{53BD78E8-AC3C-4A76-B2A1-6973C68DA493}"/>
                    </a:ext>
                  </a:extLst>
                </wp:docPr>
                <wp:cNvGraphicFramePr/>
                <a:graphic xmlns:a="http://schemas.openxmlformats.org/drawingml/2006/main">
                  <a:graphicData uri="http://schemas.microsoft.com/office/word/2010/wordprocessingShape">
                    <wps:wsp>
                      <wps:cNvSpPr txBox="1"/>
                      <wps:spPr>
                        <a:xfrm>
                          <a:off x="0" y="0"/>
                          <a:ext cx="1074420" cy="304800"/>
                        </a:xfrm>
                        <a:prstGeom prst="rect">
                          <a:avLst/>
                        </a:prstGeom>
                        <a:noFill/>
                      </wps:spPr>
                      <wps:txbx>
                        <w:txbxContent>
                          <w:p w14:paraId="65462821" w14:textId="710D7053" w:rsidR="009079A0" w:rsidRPr="00D77FB5" w:rsidRDefault="00313A13" w:rsidP="00313A13">
                            <w:pPr>
                              <w:jc w:val="center"/>
                              <w:rPr>
                                <w:lang w:val="en-GB"/>
                              </w:rPr>
                            </w:pPr>
                            <w:r>
                              <w:rPr>
                                <w:lang w:val="en-GB"/>
                              </w:rPr>
                              <w:t>Mänty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804663" id="CuadroTexto 12" o:spid="_x0000_s1039" type="#_x0000_t202" style="position:absolute;left:0;text-align:left;margin-left:23.4pt;margin-top:.8pt;width:84.6pt;height:24pt;z-index:2516920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" filled="f" stroked="f">
                <v:textbox>
                  <w:txbxContent>
                    <w:p w14:paraId="65462821" w14:textId="710D7053" w:rsidR="009079A0" w:rsidRPr="00D77FB5" w:rsidRDefault="00313A13" w:rsidP="00313A13">
                      <w:pPr>
                        <w:jc w:val="center"/>
                        <w:rPr>
                          <w:lang w:val="en-GB"/>
                        </w:rPr>
                      </w:pPr>
                      <w:r>
                        <w:rPr>
                          <w:lang w:val="en-GB"/>
                        </w:rPr>
                        <w:t>Mänty</w:t>
                      </w:r>
                    </w:p>
                  </w:txbxContent>
                </v:textbox>
                <w10:wrap anchorx="margin"/>
              </v:shape>
            </w:pict>
          </mc:Fallback>
        </mc:AlternateContent>
      </w:r>
    </w:p>
    <w:p w14:paraId="0C74140A" w14:textId="77777777" w:rsidR="0034503A" w:rsidRPr="00D77FB5" w:rsidRDefault="0034503A" w:rsidP="0034503A">
      <w:pPr>
        <w:rPr>
          <w:lang w:val="en-GB"/>
        </w:rPr>
      </w:pPr>
      <w:r w:rsidRPr="00D77FB5">
        <w:rPr>
          <w:noProof/>
        </w:rPr>
        <w:drawing>
          <wp:inline distT="0" distB="0" distL="0" distR="0" wp14:anchorId="0F2307CB" wp14:editId="4DEEB4B6">
            <wp:extent cx="1744980" cy="1744980"/>
            <wp:effectExtent l="0" t="0" r="7620" b="7620"/>
            <wp:docPr id="19" name="Marcador de contenido 4" descr="Imagen que contiene edificio, hecho de madera, madera, piso&#10;&#10;Descripción generada automáticamente">
              <a:extLst xmlns:a="http://schemas.openxmlformats.org/drawingml/2006/main">
                <a:ext uri="{FF2B5EF4-FFF2-40B4-BE49-F238E27FC236}">
                  <a16:creationId xmlns:a16="http://schemas.microsoft.com/office/drawing/2014/main" id="{950D785C-CA10-46E8-88E5-3560DF84C6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descr="Imagen que contiene edificio, hecho de madera, madera, piso&#10;&#10;Descripción generada automáticamente">
                      <a:extLst>
                        <a:ext uri="{FF2B5EF4-FFF2-40B4-BE49-F238E27FC236}">
                          <a16:creationId xmlns:a16="http://schemas.microsoft.com/office/drawing/2014/main" id="{950D785C-CA10-46E8-88E5-3560DF84C615}"/>
                        </a:ext>
                      </a:extLst>
                    </pic:cNvPr>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45252" cy="1745252"/>
                    </a:xfrm>
                    <a:prstGeom prst="rect">
                      <a:avLst/>
                    </a:prstGeom>
                  </pic:spPr>
                </pic:pic>
              </a:graphicData>
            </a:graphic>
          </wp:inline>
        </w:drawing>
      </w:r>
      <w:r w:rsidRPr="00D77FB5">
        <w:rPr>
          <w:noProof/>
        </w:rPr>
        <w:t xml:space="preserve"> </w:t>
      </w:r>
      <w:r w:rsidRPr="00D77FB5">
        <w:rPr>
          <w:noProof/>
        </w:rPr>
        <w:drawing>
          <wp:inline distT="0" distB="0" distL="0" distR="0" wp14:anchorId="59978C46" wp14:editId="25ED3153">
            <wp:extent cx="1810739" cy="1744345"/>
            <wp:effectExtent l="0" t="0" r="0" b="8255"/>
            <wp:docPr id="20" name="Imagen 6" descr="Imagen que contiene exterior, agua, playa, caminando&#10;&#10;Descripción generada automáticamente">
              <a:extLst xmlns:a="http://schemas.openxmlformats.org/drawingml/2006/main">
                <a:ext uri="{FF2B5EF4-FFF2-40B4-BE49-F238E27FC236}">
                  <a16:creationId xmlns:a16="http://schemas.microsoft.com/office/drawing/2014/main" id="{1C3C8F96-72FC-44CF-9A4E-4729E2D236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exterior, agua, playa, caminando&#10;&#10;Descripción generada automáticamente">
                      <a:extLst>
                        <a:ext uri="{FF2B5EF4-FFF2-40B4-BE49-F238E27FC236}">
                          <a16:creationId xmlns:a16="http://schemas.microsoft.com/office/drawing/2014/main" id="{1C3C8F96-72FC-44CF-9A4E-4729E2D23643}"/>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838972" cy="1771542"/>
                    </a:xfrm>
                    <a:prstGeom prst="rect">
                      <a:avLst/>
                    </a:prstGeom>
                  </pic:spPr>
                </pic:pic>
              </a:graphicData>
            </a:graphic>
          </wp:inline>
        </w:drawing>
      </w:r>
      <w:r w:rsidRPr="00D77FB5">
        <w:rPr>
          <w:noProof/>
        </w:rPr>
        <w:t xml:space="preserve"> </w:t>
      </w:r>
      <w:r w:rsidRPr="00D77FB5">
        <w:rPr>
          <w:noProof/>
        </w:rPr>
        <w:drawing>
          <wp:inline distT="0" distB="0" distL="0" distR="0" wp14:anchorId="1789F31A" wp14:editId="223FFDE5">
            <wp:extent cx="1752600" cy="1752600"/>
            <wp:effectExtent l="0" t="0" r="0" b="0"/>
            <wp:docPr id="21" name="Imagen 8" descr="Imagen que contiene blanco, agua, parado, hombre&#10;&#10;Descripción generada automáticamente">
              <a:extLst xmlns:a="http://schemas.openxmlformats.org/drawingml/2006/main">
                <a:ext uri="{FF2B5EF4-FFF2-40B4-BE49-F238E27FC236}">
                  <a16:creationId xmlns:a16="http://schemas.microsoft.com/office/drawing/2014/main" id="{1735F22A-53E3-47EF-A644-0A1E6AB48E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blanco, agua, parado, hombre&#10;&#10;Descripción generada automáticamente">
                      <a:extLst>
                        <a:ext uri="{FF2B5EF4-FFF2-40B4-BE49-F238E27FC236}">
                          <a16:creationId xmlns:a16="http://schemas.microsoft.com/office/drawing/2014/main" id="{1735F22A-53E3-47EF-A644-0A1E6AB48EC9}"/>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752913" cy="1752913"/>
                    </a:xfrm>
                    <a:prstGeom prst="rect">
                      <a:avLst/>
                    </a:prstGeom>
                  </pic:spPr>
                </pic:pic>
              </a:graphicData>
            </a:graphic>
          </wp:inline>
        </w:drawing>
      </w:r>
    </w:p>
    <w:p w14:paraId="5C316A85" w14:textId="58A13DE6" w:rsidR="0034503A" w:rsidRPr="00D77FB5" w:rsidRDefault="000C6FB8" w:rsidP="0034503A">
      <w:pPr>
        <w:rPr>
          <w:lang w:val="en-GB"/>
        </w:rPr>
      </w:pPr>
      <w:r w:rsidRPr="000C6FB8">
        <w:rPr>
          <w:lang w:val="en-GB"/>
        </w:rPr>
        <w:t>Kuten edellisestä tapaustutkimuksesta nähtiin, U-arvo on tyypillisin tapa tarkistaa materiaalin käyttäytyminen seinässä. Se määrittelee seinän lämmönläpäisykyvyn.</w:t>
      </w:r>
    </w:p>
    <w:p w14:paraId="6ED05491" w14:textId="2B6D9A7E" w:rsidR="0034503A" w:rsidRPr="00D77FB5" w:rsidRDefault="000C6FB8" w:rsidP="0034503A">
      <w:pPr>
        <w:rPr>
          <w:lang w:val="en-GB"/>
        </w:rPr>
      </w:pPr>
      <w:r w:rsidRPr="000C6FB8">
        <w:rPr>
          <w:lang w:val="en-GB"/>
        </w:rPr>
        <w:t>Kummassakin tapauksessa pidämme seinänä 10 cm paksuista puulevyä.</w:t>
      </w:r>
    </w:p>
    <w:p w14:paraId="6F798294" w14:textId="60E71DBB" w:rsidR="000C6FB8" w:rsidRPr="000C6FB8" w:rsidRDefault="000C6FB8" w:rsidP="00DE23CD">
      <w:pPr>
        <w:pStyle w:val="Luettelokappale"/>
        <w:numPr>
          <w:ilvl w:val="0"/>
          <w:numId w:val="16"/>
        </w:numPr>
        <w:rPr>
          <w:lang w:val="en-GB"/>
        </w:rPr>
      </w:pPr>
      <w:r w:rsidRPr="000C6FB8">
        <w:rPr>
          <w:lang w:val="en-GB"/>
        </w:rPr>
        <w:t>Männyn, raskaana havupuuna, lämmönläpäisyarvo on 0,18 W/m·K.</w:t>
      </w:r>
    </w:p>
    <w:p w14:paraId="23936B31" w14:textId="77777777" w:rsidR="000C6FB8" w:rsidRPr="000C6FB8" w:rsidRDefault="000C6FB8" w:rsidP="00DE23CD">
      <w:pPr>
        <w:pStyle w:val="Luettelokappale"/>
        <w:numPr>
          <w:ilvl w:val="0"/>
          <w:numId w:val="16"/>
        </w:numPr>
        <w:rPr>
          <w:lang w:val="en-GB"/>
        </w:rPr>
      </w:pPr>
      <w:r w:rsidRPr="000C6FB8">
        <w:rPr>
          <w:lang w:val="en-GB"/>
        </w:rPr>
        <w:t>Tammen puolipainoisena lehtipuuna lämmönläpäisyarvo on 0,18 W/m·K.</w:t>
      </w:r>
    </w:p>
    <w:p w14:paraId="6D0E4FF1" w14:textId="77777777" w:rsidR="000C6FB8" w:rsidRPr="000C6FB8" w:rsidRDefault="000C6FB8" w:rsidP="00DE23CD">
      <w:pPr>
        <w:pStyle w:val="Luettelokappale"/>
        <w:numPr>
          <w:ilvl w:val="0"/>
          <w:numId w:val="16"/>
        </w:numPr>
        <w:rPr>
          <w:lang w:val="en-GB"/>
        </w:rPr>
      </w:pPr>
      <w:r w:rsidRPr="000C6FB8">
        <w:rPr>
          <w:lang w:val="en-GB"/>
        </w:rPr>
        <w:t>Kuusen puolipainoisena havupuuna lämmönläpäisyarvo on 0,15 W/m·K.</w:t>
      </w:r>
    </w:p>
    <w:p w14:paraId="06D24B8A" w14:textId="4D2E2751" w:rsidR="0034503A" w:rsidRPr="00D77FB5" w:rsidRDefault="000C6FB8" w:rsidP="000C6FB8">
      <w:pPr>
        <w:rPr>
          <w:lang w:val="en-GB"/>
        </w:rPr>
      </w:pPr>
      <w:r>
        <w:rPr>
          <w:lang w:val="en-GB"/>
        </w:rPr>
        <w:t>Tämän perusteella,</w:t>
      </w:r>
    </w:p>
    <w:p w14:paraId="4E2653E3" w14:textId="77777777" w:rsidR="000C6FB8" w:rsidRDefault="000C6FB8" w:rsidP="0034503A">
      <w:pPr>
        <w:rPr>
          <w:b/>
          <w:bCs/>
          <w:lang w:val="en-GB"/>
        </w:rPr>
      </w:pPr>
      <w:r w:rsidRPr="000C6FB8">
        <w:rPr>
          <w:b/>
          <w:bCs/>
          <w:lang w:val="en-GB"/>
        </w:rPr>
        <w:t>mikä on tutkittavien eri puumateriaalien U-arvo?</w:t>
      </w:r>
    </w:p>
    <w:p w14:paraId="7C17F2FD" w14:textId="29D259E3" w:rsidR="0034503A" w:rsidRPr="00D77FB5" w:rsidRDefault="000C6FB8" w:rsidP="0034503A">
      <w:pPr>
        <w:rPr>
          <w:lang w:val="en-GB"/>
        </w:rPr>
      </w:pPr>
      <w:r>
        <w:rPr>
          <w:lang w:val="en-GB"/>
        </w:rPr>
        <w:t>Ja</w:t>
      </w:r>
      <w:r w:rsidR="0034503A" w:rsidRPr="00D77FB5">
        <w:rPr>
          <w:lang w:val="en-GB"/>
        </w:rPr>
        <w:t xml:space="preserve">, </w:t>
      </w:r>
    </w:p>
    <w:p w14:paraId="0773E6E6" w14:textId="332E50E6" w:rsidR="0034503A" w:rsidRDefault="000C6FB8" w:rsidP="0034503A">
      <w:pPr>
        <w:rPr>
          <w:b/>
          <w:bCs/>
          <w:lang w:val="en-GB"/>
        </w:rPr>
      </w:pPr>
      <w:r>
        <w:rPr>
          <w:b/>
          <w:bCs/>
          <w:lang w:val="en-GB"/>
        </w:rPr>
        <w:t>mikä</w:t>
      </w:r>
      <w:r w:rsidRPr="000C6FB8">
        <w:rPr>
          <w:b/>
          <w:bCs/>
          <w:lang w:val="en-GB"/>
        </w:rPr>
        <w:t xml:space="preserve"> käyttäytyy paremmin energiansäästön kannalta?</w:t>
      </w:r>
    </w:p>
    <w:p w14:paraId="12E25DE0" w14:textId="77777777" w:rsidR="006D7EE3" w:rsidRPr="006D7EE3" w:rsidRDefault="006D7EE3" w:rsidP="0034503A">
      <w:pPr>
        <w:rPr>
          <w:lang w:val="en-GB"/>
        </w:rPr>
      </w:pPr>
    </w:p>
    <w:p w14:paraId="3CBEDCB7" w14:textId="01263E3D" w:rsidR="006D7EE3" w:rsidRPr="006D7EE3" w:rsidRDefault="006D7EE3" w:rsidP="006D7EE3">
      <w:pPr>
        <w:spacing w:after="0" w:line="240" w:lineRule="auto"/>
        <w:jc w:val="left"/>
        <w:rPr>
          <w:b/>
          <w:bCs/>
          <w:lang w:val="en-GB"/>
        </w:rPr>
      </w:pPr>
      <w:r>
        <w:rPr>
          <w:b/>
          <w:bCs/>
          <w:lang w:val="en-GB"/>
        </w:rPr>
        <w:br w:type="page"/>
      </w:r>
    </w:p>
    <w:p w14:paraId="046DB6C9" w14:textId="113822F2" w:rsidR="0034503A" w:rsidRPr="006D7EE3" w:rsidRDefault="0076056C" w:rsidP="0034503A">
      <w:pPr>
        <w:rPr>
          <w:b/>
          <w:bCs/>
          <w:lang w:val="en-GB"/>
        </w:rPr>
      </w:pPr>
      <w:r w:rsidRPr="006D7EE3">
        <w:rPr>
          <w:b/>
          <w:bCs/>
          <w:lang w:val="en-GB"/>
        </w:rPr>
        <w:lastRenderedPageBreak/>
        <w:t>Ratkaisu</w:t>
      </w:r>
    </w:p>
    <w:p w14:paraId="0009FD76" w14:textId="3F8588BE" w:rsidR="0034503A" w:rsidRDefault="006D7EE3" w:rsidP="0034503A">
      <w:pPr>
        <w:rPr>
          <w:i/>
          <w:iCs/>
          <w:lang w:val="en-GB"/>
        </w:rPr>
      </w:pPr>
      <w:r w:rsidRPr="006D7EE3">
        <w:rPr>
          <w:i/>
          <w:iCs/>
          <w:lang w:val="en-GB"/>
        </w:rPr>
        <w:t>Materiaalilevyn läpi tapahtuvan lämmönsiirron laskemiseksi se voidaan ilmaista seuraavalla lausekkeella:</w:t>
      </w:r>
    </w:p>
    <w:p w14:paraId="1A4D5370" w14:textId="77777777" w:rsidR="0034503A" w:rsidRPr="003A0EFB" w:rsidRDefault="0034503A" w:rsidP="0034503A">
      <w:pPr>
        <w:tabs>
          <w:tab w:val="center" w:pos="4513"/>
        </w:tabs>
        <w:rPr>
          <w:lang w:val="en-GB"/>
        </w:rPr>
      </w:pPr>
      <w:r w:rsidRPr="003A0EFB">
        <w:rPr>
          <w:noProof/>
        </w:rPr>
        <mc:AlternateContent>
          <mc:Choice Requires="wps">
            <w:drawing>
              <wp:anchor distT="0" distB="0" distL="114300" distR="114300" simplePos="0" relativeHeight="251695126" behindDoc="0" locked="0" layoutInCell="1" allowOverlap="1" wp14:anchorId="0BFBFEAE" wp14:editId="5D660D6F">
                <wp:simplePos x="0" y="0"/>
                <wp:positionH relativeFrom="margin">
                  <wp:align>left</wp:align>
                </wp:positionH>
                <wp:positionV relativeFrom="paragraph">
                  <wp:posOffset>3175</wp:posOffset>
                </wp:positionV>
                <wp:extent cx="1844040" cy="563880"/>
                <wp:effectExtent l="0" t="0" r="22860" b="26670"/>
                <wp:wrapNone/>
                <wp:docPr id="29" name="CuadroTexto 8"/>
                <wp:cNvGraphicFramePr/>
                <a:graphic xmlns:a="http://schemas.openxmlformats.org/drawingml/2006/main">
                  <a:graphicData uri="http://schemas.microsoft.com/office/word/2010/wordprocessingShape">
                    <wps:wsp>
                      <wps:cNvSpPr txBox="1"/>
                      <wps:spPr>
                        <a:xfrm>
                          <a:off x="0" y="0"/>
                          <a:ext cx="1844040" cy="563880"/>
                        </a:xfrm>
                        <a:prstGeom prst="rect">
                          <a:avLst/>
                        </a:prstGeom>
                        <a:noFill/>
                        <a:ln>
                          <a:solidFill>
                            <a:schemeClr val="tx1"/>
                          </a:solidFill>
                        </a:ln>
                      </wps:spPr>
                      <wps:txbx>
                        <w:txbxContent>
                          <w:p w14:paraId="3CAD7A53" w14:textId="77777777" w:rsidR="009079A0" w:rsidRDefault="009079A0"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R</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s/</m:t>
                                  </m:r>
                                  <m:r>
                                    <w:rPr>
                                      <w:rFonts w:ascii="Cambria Math" w:hAnsi="Cambria Math"/>
                                      <w:color w:val="000000" w:themeColor="text1"/>
                                      <w:kern w:val="24"/>
                                      <w:sz w:val="40"/>
                                      <w:szCs w:val="40"/>
                                      <w:lang w:val="el-GR"/>
                                    </w:rPr>
                                    <m:t>λ</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lang w:val="el-GR"/>
                                    </w:rPr>
                                    <m:t>λ</m:t>
                                  </m:r>
                                </m:num>
                                <m:den>
                                  <m:r>
                                    <w:rPr>
                                      <w:rFonts w:ascii="Cambria Math" w:hAnsi="Cambria Math"/>
                                      <w:color w:val="000000" w:themeColor="text1"/>
                                      <w:kern w:val="24"/>
                                      <w:sz w:val="40"/>
                                      <w:szCs w:val="40"/>
                                    </w:rPr>
                                    <m:t>s</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FBFEAE" id="_x0000_s1040" type="#_x0000_t202" style="position:absolute;left:0;text-align:left;margin-left:0;margin-top:.25pt;width:145.2pt;height:44.4pt;z-index:25169512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" filled="f" strokecolor="black [3213]">
                <v:textbox inset="0,0,0,0">
                  <w:txbxContent>
                    <w:p w14:paraId="3CAD7A53" w14:textId="77777777" w:rsidR="009079A0" w:rsidRDefault="009079A0"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R</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s/</m:t>
                            </m:r>
                            <m:r>
                              <w:rPr>
                                <w:rFonts w:ascii="Cambria Math" w:hAnsi="Cambria Math"/>
                                <w:color w:val="000000" w:themeColor="text1"/>
                                <w:kern w:val="24"/>
                                <w:sz w:val="40"/>
                                <w:szCs w:val="40"/>
                                <w:lang w:val="el-GR"/>
                              </w:rPr>
                              <m:t>λ</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lang w:val="el-GR"/>
                              </w:rPr>
                              <m:t>λ</m:t>
                            </m:r>
                          </m:num>
                          <m:den>
                            <m:r>
                              <w:rPr>
                                <w:rFonts w:ascii="Cambria Math" w:hAnsi="Cambria Math"/>
                                <w:color w:val="000000" w:themeColor="text1"/>
                                <w:kern w:val="24"/>
                                <w:sz w:val="40"/>
                                <w:szCs w:val="40"/>
                              </w:rPr>
                              <m:t>s</m:t>
                            </m:r>
                          </m:den>
                        </m:f>
                      </m:oMath>
                    </w:p>
                  </w:txbxContent>
                </v:textbox>
                <w10:wrap anchorx="margin"/>
              </v:shape>
            </w:pict>
          </mc:Fallback>
        </mc:AlternateContent>
      </w:r>
      <w:r>
        <w:rPr>
          <w:lang w:val="en-GB"/>
        </w:rPr>
        <w:tab/>
      </w:r>
    </w:p>
    <w:p w14:paraId="2386B2AD" w14:textId="77777777" w:rsidR="0034503A" w:rsidRPr="00D77FB5" w:rsidRDefault="0034503A" w:rsidP="0034503A">
      <w:pPr>
        <w:rPr>
          <w:lang w:val="en-GB"/>
        </w:rPr>
      </w:pPr>
    </w:p>
    <w:p w14:paraId="018166D2" w14:textId="1E302249" w:rsidR="0034503A" w:rsidRPr="003A0EFB" w:rsidRDefault="006D7EE3" w:rsidP="0034503A">
      <w:pPr>
        <w:spacing w:before="120"/>
        <w:rPr>
          <w:lang w:val="en-GB"/>
        </w:rPr>
      </w:pPr>
      <w:r>
        <w:rPr>
          <w:lang w:val="en-GB"/>
        </w:rPr>
        <w:t>Missä</w:t>
      </w:r>
    </w:p>
    <w:p w14:paraId="5C522AA1" w14:textId="484DA100" w:rsidR="0034503A" w:rsidRPr="003A0EFB" w:rsidRDefault="0034503A" w:rsidP="0034503A">
      <w:pPr>
        <w:spacing w:before="120"/>
        <w:rPr>
          <w:lang w:val="en-GB"/>
        </w:rPr>
      </w:pPr>
      <w:r w:rsidRPr="003A0EFB">
        <w:rPr>
          <w:b/>
          <w:bCs/>
          <w:lang w:val="en-GB"/>
        </w:rPr>
        <w:t xml:space="preserve">U </w:t>
      </w:r>
      <w:r w:rsidRPr="003A0EFB">
        <w:rPr>
          <w:lang w:val="en-GB"/>
        </w:rPr>
        <w:t>=</w:t>
      </w:r>
      <w:r w:rsidR="006D7EE3">
        <w:rPr>
          <w:lang w:val="en-GB"/>
        </w:rPr>
        <w:t xml:space="preserve"> Lämmönsiirto- tai lämmönläpäisykerroin</w:t>
      </w:r>
      <w:r w:rsidRPr="003A0EFB">
        <w:rPr>
          <w:lang w:val="en-GB"/>
        </w:rPr>
        <w:t xml:space="preserve"> </w:t>
      </w:r>
      <m:oMath>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W</m:t>
                </m:r>
              </m:num>
              <m:den>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K</m:t>
                </m:r>
              </m:den>
            </m:f>
          </m:e>
        </m:d>
      </m:oMath>
    </w:p>
    <w:p w14:paraId="573A4000" w14:textId="16668C3C" w:rsidR="0034503A" w:rsidRPr="003A0EFB" w:rsidRDefault="0034503A" w:rsidP="0034503A">
      <w:pPr>
        <w:spacing w:before="120"/>
        <w:rPr>
          <w:lang w:val="en-GB"/>
        </w:rPr>
      </w:pPr>
      <m:oMath>
        <m:r>
          <m:rPr>
            <m:sty m:val="b"/>
          </m:rPr>
          <w:rPr>
            <w:rFonts w:ascii="Cambria Math" w:hAnsi="Cambria Math"/>
            <w:lang w:val="en-GB"/>
          </w:rPr>
          <m:t>λ</m:t>
        </m:r>
      </m:oMath>
      <w:r w:rsidRPr="003A0EFB">
        <w:rPr>
          <w:b/>
          <w:bCs/>
          <w:lang w:val="en-GB"/>
        </w:rPr>
        <w:t xml:space="preserve"> </w:t>
      </w:r>
      <w:r w:rsidRPr="003A0EFB">
        <w:rPr>
          <w:lang w:val="en-GB"/>
        </w:rPr>
        <w:t xml:space="preserve">= </w:t>
      </w:r>
      <w:r w:rsidR="006D7EE3">
        <w:rPr>
          <w:lang w:val="en-GB"/>
        </w:rPr>
        <w:t>Materiaalin kokonaislämmönjohtavuus</w:t>
      </w:r>
      <w:r w:rsidRPr="003A0EFB">
        <w:rPr>
          <w:lang w:val="en-GB"/>
        </w:rPr>
        <w:t xml:space="preserve"> </w:t>
      </w:r>
      <m:oMath>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W</m:t>
                </m:r>
              </m:num>
              <m:den>
                <m:r>
                  <m:rPr>
                    <m:sty m:val="p"/>
                  </m:rPr>
                  <w:rPr>
                    <w:rFonts w:ascii="Cambria Math" w:hAnsi="Cambria Math"/>
                    <w:lang w:val="en-GB"/>
                  </w:rPr>
                  <m:t>m·K</m:t>
                </m:r>
              </m:den>
            </m:f>
          </m:e>
        </m:d>
      </m:oMath>
    </w:p>
    <w:p w14:paraId="70B61950" w14:textId="55151C12" w:rsidR="0034503A" w:rsidRPr="003A0EFB" w:rsidRDefault="0034503A" w:rsidP="0034503A">
      <w:pPr>
        <w:spacing w:before="120"/>
        <w:rPr>
          <w:lang w:val="en-GB"/>
        </w:rPr>
      </w:pPr>
      <w:r w:rsidRPr="003A0EFB">
        <w:rPr>
          <w:b/>
          <w:bCs/>
          <w:lang w:val="en-GB"/>
        </w:rPr>
        <w:t>s</w:t>
      </w:r>
      <w:r w:rsidRPr="003A0EFB">
        <w:rPr>
          <w:lang w:val="en-GB"/>
        </w:rPr>
        <w:t xml:space="preserve"> = </w:t>
      </w:r>
      <w:r w:rsidR="006D7EE3">
        <w:rPr>
          <w:lang w:val="en-GB"/>
        </w:rPr>
        <w:t>Materiaalin paksuus</w:t>
      </w:r>
      <w:r w:rsidRPr="003A0EFB">
        <w:rPr>
          <w:lang w:val="en-GB"/>
        </w:rPr>
        <w:t xml:space="preserve"> (m)</w:t>
      </w:r>
    </w:p>
    <w:p w14:paraId="14F5FFB0" w14:textId="674CF32D" w:rsidR="0034503A" w:rsidRPr="003A0EFB" w:rsidRDefault="0034503A" w:rsidP="0034503A">
      <w:pPr>
        <w:spacing w:before="120"/>
        <w:rPr>
          <w:lang w:val="en-GB"/>
        </w:rPr>
      </w:pPr>
      <w:r w:rsidRPr="003A0EFB">
        <w:rPr>
          <w:b/>
          <w:bCs/>
          <w:lang w:val="en-GB"/>
        </w:rPr>
        <w:t>R</w:t>
      </w:r>
      <w:r w:rsidRPr="003A0EFB">
        <w:rPr>
          <w:lang w:val="en-GB"/>
        </w:rPr>
        <w:t xml:space="preserve"> = </w:t>
      </w:r>
      <m:oMath>
        <m:f>
          <m:fPr>
            <m:ctrlPr>
              <w:rPr>
                <w:rFonts w:ascii="Cambria Math" w:hAnsi="Cambria Math"/>
                <w:lang w:val="en-GB"/>
              </w:rPr>
            </m:ctrlPr>
          </m:fPr>
          <m:num>
            <m:r>
              <w:rPr>
                <w:rFonts w:ascii="Cambria Math" w:hAnsi="Cambria Math"/>
                <w:lang w:val="en-GB"/>
              </w:rPr>
              <m:t>s</m:t>
            </m:r>
          </m:num>
          <m:den>
            <m:r>
              <w:rPr>
                <w:rFonts w:ascii="Cambria Math" w:hAnsi="Cambria Math"/>
                <w:lang w:val="en-GB"/>
              </w:rPr>
              <m:t>λ</m:t>
            </m:r>
          </m:den>
        </m:f>
      </m:oMath>
      <w:r w:rsidRPr="003A0EFB">
        <w:rPr>
          <w:lang w:val="en-GB"/>
        </w:rPr>
        <w:t xml:space="preserve"> = </w:t>
      </w:r>
      <w:r w:rsidR="006D7EE3">
        <w:rPr>
          <w:lang w:val="en-GB"/>
        </w:rPr>
        <w:t>Lämpövastus</w:t>
      </w:r>
      <w:r w:rsidRPr="003A0EFB">
        <w:rPr>
          <w:lang w:val="en-GB"/>
        </w:rPr>
        <w:t xml:space="preserve"> (</w:t>
      </w:r>
      <m:oMath>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K</m:t>
            </m:r>
          </m:num>
          <m:den>
            <m:r>
              <w:rPr>
                <w:rFonts w:ascii="Cambria Math" w:hAnsi="Cambria Math"/>
                <w:lang w:val="en-GB"/>
              </w:rPr>
              <m:t>W</m:t>
            </m:r>
          </m:den>
        </m:f>
        <m:r>
          <m:rPr>
            <m:sty m:val="p"/>
          </m:rPr>
          <w:rPr>
            <w:rFonts w:ascii="Cambria Math" w:hAnsi="Cambria Math"/>
            <w:lang w:val="en-GB"/>
          </w:rPr>
          <m:t>)</m:t>
        </m:r>
      </m:oMath>
    </w:p>
    <w:p w14:paraId="3C5EAC86" w14:textId="757E1169" w:rsidR="0034503A" w:rsidRPr="003A0EFB" w:rsidRDefault="006D7EE3" w:rsidP="0034503A">
      <w:pPr>
        <w:rPr>
          <w:lang w:val="en-GB"/>
        </w:rPr>
      </w:pPr>
      <w:r w:rsidRPr="006D7EE3">
        <w:rPr>
          <w:i/>
          <w:iCs/>
          <w:lang w:val="en-GB"/>
        </w:rPr>
        <w:t>Harjoituksen antamilla tiedoilla</w:t>
      </w:r>
      <w:r>
        <w:rPr>
          <w:i/>
          <w:iCs/>
          <w:lang w:val="en-GB"/>
        </w:rPr>
        <w:t xml:space="preserve"> ja</w:t>
      </w:r>
      <w:r w:rsidRPr="006D7EE3">
        <w:rPr>
          <w:i/>
          <w:iCs/>
          <w:lang w:val="en-GB"/>
        </w:rPr>
        <w:t xml:space="preserve"> tarkistamalla CTE, voidaan tunnistaa:</w:t>
      </w:r>
      <w:r w:rsidR="0034503A" w:rsidRPr="003A0EFB">
        <w:rPr>
          <w:i/>
          <w:iCs/>
          <w:lang w:val="en-GB"/>
        </w:rPr>
        <w:t xml:space="preserve"> </w:t>
      </w:r>
    </w:p>
    <w:p w14:paraId="0B8C9F93" w14:textId="0D311EDF" w:rsidR="009D0903" w:rsidRPr="009D0903" w:rsidRDefault="009D0903" w:rsidP="00DE23CD">
      <w:pPr>
        <w:pStyle w:val="Luettelokappale"/>
        <w:numPr>
          <w:ilvl w:val="0"/>
          <w:numId w:val="17"/>
        </w:numPr>
        <w:rPr>
          <w:lang w:val="en-GB"/>
        </w:rPr>
      </w:pPr>
      <w:r>
        <w:rPr>
          <w:lang w:val="en-GB"/>
        </w:rPr>
        <w:t>Mänty</w:t>
      </w:r>
      <w:r w:rsidRPr="009D0903">
        <w:rPr>
          <w:lang w:val="en-GB"/>
        </w:rPr>
        <w:t xml:space="preserve">, kun </w:t>
      </w:r>
      <w:r>
        <w:rPr>
          <w:lang w:val="en-GB"/>
        </w:rPr>
        <w:t>kyse raskaasta</w:t>
      </w:r>
      <w:r w:rsidRPr="009D0903">
        <w:rPr>
          <w:lang w:val="en-GB"/>
        </w:rPr>
        <w:t xml:space="preserve"> havupuu</w:t>
      </w:r>
      <w:r>
        <w:rPr>
          <w:lang w:val="en-GB"/>
        </w:rPr>
        <w:t>sta</w:t>
      </w:r>
      <w:r w:rsidRPr="009D0903">
        <w:rPr>
          <w:lang w:val="en-GB"/>
        </w:rPr>
        <w:t>a: λ1 = 0,18 W/m°C, s1</w:t>
      </w:r>
      <w:r>
        <w:rPr>
          <w:lang w:val="en-GB"/>
        </w:rPr>
        <w:t xml:space="preserve"> </w:t>
      </w:r>
      <w:r w:rsidRPr="009D0903">
        <w:rPr>
          <w:lang w:val="en-GB"/>
        </w:rPr>
        <w:t>=</w:t>
      </w:r>
      <w:r>
        <w:rPr>
          <w:lang w:val="en-GB"/>
        </w:rPr>
        <w:t xml:space="preserve"> </w:t>
      </w:r>
      <w:r w:rsidRPr="009D0903">
        <w:rPr>
          <w:lang w:val="en-GB"/>
        </w:rPr>
        <w:t>10 cm.</w:t>
      </w:r>
    </w:p>
    <w:p w14:paraId="2CD27078" w14:textId="59E494C9" w:rsidR="009D0903" w:rsidRPr="009D0903" w:rsidRDefault="009D0903" w:rsidP="00DE23CD">
      <w:pPr>
        <w:pStyle w:val="Luettelokappale"/>
        <w:numPr>
          <w:ilvl w:val="0"/>
          <w:numId w:val="17"/>
        </w:numPr>
        <w:rPr>
          <w:lang w:val="en-GB"/>
        </w:rPr>
      </w:pPr>
      <w:r w:rsidRPr="009D0903">
        <w:rPr>
          <w:lang w:val="en-GB"/>
        </w:rPr>
        <w:t>Tammi: puolipainoisena lehtipuuna: λ2</w:t>
      </w:r>
      <w:r>
        <w:rPr>
          <w:lang w:val="en-GB"/>
        </w:rPr>
        <w:t xml:space="preserve"> </w:t>
      </w:r>
      <w:r w:rsidRPr="009D0903">
        <w:rPr>
          <w:lang w:val="en-GB"/>
        </w:rPr>
        <w:t>= 0,18 W/m°C, s2</w:t>
      </w:r>
      <w:r>
        <w:rPr>
          <w:lang w:val="en-GB"/>
        </w:rPr>
        <w:t xml:space="preserve"> </w:t>
      </w:r>
      <w:r w:rsidRPr="009D0903">
        <w:rPr>
          <w:lang w:val="en-GB"/>
        </w:rPr>
        <w:t>=</w:t>
      </w:r>
      <w:r>
        <w:rPr>
          <w:lang w:val="en-GB"/>
        </w:rPr>
        <w:t xml:space="preserve"> </w:t>
      </w:r>
      <w:r w:rsidRPr="009D0903">
        <w:rPr>
          <w:lang w:val="en-GB"/>
        </w:rPr>
        <w:t>10 cm.</w:t>
      </w:r>
    </w:p>
    <w:p w14:paraId="20316990" w14:textId="2211A053" w:rsidR="009D0903" w:rsidRPr="009D0903" w:rsidRDefault="009D0903" w:rsidP="00DE23CD">
      <w:pPr>
        <w:pStyle w:val="Luettelokappale"/>
        <w:numPr>
          <w:ilvl w:val="0"/>
          <w:numId w:val="17"/>
        </w:numPr>
        <w:rPr>
          <w:lang w:val="en-GB"/>
        </w:rPr>
      </w:pPr>
      <w:r w:rsidRPr="009D0903">
        <w:rPr>
          <w:lang w:val="en-GB"/>
        </w:rPr>
        <w:t>Kuusi: puolipainoisena havupuuna: λ3 = 0,15 W/m°C, s3</w:t>
      </w:r>
      <w:r>
        <w:rPr>
          <w:lang w:val="en-GB"/>
        </w:rPr>
        <w:t xml:space="preserve"> </w:t>
      </w:r>
      <w:r w:rsidRPr="009D0903">
        <w:rPr>
          <w:lang w:val="en-GB"/>
        </w:rPr>
        <w:t>=</w:t>
      </w:r>
      <w:r>
        <w:rPr>
          <w:lang w:val="en-GB"/>
        </w:rPr>
        <w:t xml:space="preserve"> </w:t>
      </w:r>
      <w:r w:rsidRPr="009D0903">
        <w:rPr>
          <w:lang w:val="en-GB"/>
        </w:rPr>
        <w:t>10 cm.</w:t>
      </w:r>
    </w:p>
    <w:p w14:paraId="22AB751B" w14:textId="755475C1" w:rsidR="009D0903" w:rsidRPr="009D0903" w:rsidRDefault="009D0903" w:rsidP="00DE23CD">
      <w:pPr>
        <w:pStyle w:val="Luettelokappale"/>
        <w:numPr>
          <w:ilvl w:val="0"/>
          <w:numId w:val="17"/>
        </w:numPr>
        <w:rPr>
          <w:lang w:val="en-GB"/>
        </w:rPr>
      </w:pPr>
      <w:r w:rsidRPr="009D0903">
        <w:rPr>
          <w:lang w:val="en-GB"/>
        </w:rPr>
        <w:t>Sisälämpötila: Tina</w:t>
      </w:r>
      <w:r>
        <w:rPr>
          <w:lang w:val="en-GB"/>
        </w:rPr>
        <w:t xml:space="preserve"> </w:t>
      </w:r>
      <w:r w:rsidRPr="009D0903">
        <w:rPr>
          <w:lang w:val="en-GB"/>
        </w:rPr>
        <w:t>=</w:t>
      </w:r>
      <w:r>
        <w:rPr>
          <w:lang w:val="en-GB"/>
        </w:rPr>
        <w:t xml:space="preserve"> </w:t>
      </w:r>
      <w:r w:rsidRPr="009D0903">
        <w:rPr>
          <w:lang w:val="en-GB"/>
        </w:rPr>
        <w:t>20°C.</w:t>
      </w:r>
    </w:p>
    <w:p w14:paraId="0118F20F" w14:textId="44366692" w:rsidR="009D0903" w:rsidRPr="009D0903" w:rsidRDefault="009D0903" w:rsidP="00DE23CD">
      <w:pPr>
        <w:pStyle w:val="Luettelokappale"/>
        <w:numPr>
          <w:ilvl w:val="0"/>
          <w:numId w:val="17"/>
        </w:numPr>
        <w:rPr>
          <w:lang w:val="en-GB"/>
        </w:rPr>
      </w:pPr>
      <w:r w:rsidRPr="009D0903">
        <w:rPr>
          <w:lang w:val="en-GB"/>
        </w:rPr>
        <w:t>Ulkolämpötila: Tout</w:t>
      </w:r>
      <w:r>
        <w:rPr>
          <w:lang w:val="en-GB"/>
        </w:rPr>
        <w:t xml:space="preserve"> </w:t>
      </w:r>
      <w:r w:rsidRPr="009D0903">
        <w:rPr>
          <w:lang w:val="en-GB"/>
        </w:rPr>
        <w:t>=</w:t>
      </w:r>
      <w:r>
        <w:rPr>
          <w:lang w:val="en-GB"/>
        </w:rPr>
        <w:t xml:space="preserve"> </w:t>
      </w:r>
      <w:r w:rsidRPr="009D0903">
        <w:rPr>
          <w:lang w:val="en-GB"/>
        </w:rPr>
        <w:t>5°C.</w:t>
      </w:r>
    </w:p>
    <w:p w14:paraId="00786FC7" w14:textId="22B1A60B" w:rsidR="0034503A" w:rsidRDefault="007F03EA" w:rsidP="0034503A">
      <w:pPr>
        <w:rPr>
          <w:lang w:val="en-GB"/>
        </w:rPr>
      </w:pPr>
      <w:r w:rsidRPr="007F03EA">
        <w:rPr>
          <w:lang w:val="en-GB"/>
        </w:rPr>
        <w:t>Saadaksemme kunkin materiaalin lämmönsiirron U, saamme lämpöresistanssin R annetuilla arvoilla e ja λ.</w:t>
      </w:r>
    </w:p>
    <w:p w14:paraId="2764E7AF" w14:textId="52A1EBBD" w:rsidR="0034503A" w:rsidRDefault="00E753F2" w:rsidP="0034503A">
      <w:pPr>
        <w:rPr>
          <w:lang w:val="en-GB"/>
        </w:rPr>
      </w:pPr>
      <w:r w:rsidRPr="00E753F2">
        <w:rPr>
          <w:i/>
          <w:iCs/>
          <w:lang w:val="en-GB"/>
        </w:rPr>
        <w:t>Kunkin materiaalin lämmönsiirron laskemiseksi pinta-alayksikköä kohti käyt</w:t>
      </w:r>
      <w:r>
        <w:rPr>
          <w:i/>
          <w:iCs/>
          <w:lang w:val="en-GB"/>
        </w:rPr>
        <w:t>etään</w:t>
      </w:r>
      <w:r w:rsidRPr="00E753F2">
        <w:rPr>
          <w:i/>
          <w:iCs/>
          <w:lang w:val="en-GB"/>
        </w:rPr>
        <w:t xml:space="preserve"> annettua yhtälöä ja tietoja:</w:t>
      </w:r>
    </w:p>
    <w:p w14:paraId="6518EC7F" w14:textId="77777777" w:rsidR="0034503A" w:rsidRPr="002064D1" w:rsidRDefault="0034503A" w:rsidP="0034503A">
      <w:pPr>
        <w:rPr>
          <w:lang w:val="en-GB"/>
        </w:rPr>
      </w:pPr>
      <w:r w:rsidRPr="002064D1">
        <w:rPr>
          <w:noProof/>
        </w:rPr>
        <mc:AlternateContent>
          <mc:Choice Requires="wps">
            <w:drawing>
              <wp:anchor distT="0" distB="0" distL="114300" distR="114300" simplePos="0" relativeHeight="251704342" behindDoc="0" locked="0" layoutInCell="1" allowOverlap="1" wp14:anchorId="2F1E4C51" wp14:editId="386295F8">
                <wp:simplePos x="0" y="0"/>
                <wp:positionH relativeFrom="column">
                  <wp:posOffset>3479165</wp:posOffset>
                </wp:positionH>
                <wp:positionV relativeFrom="paragraph">
                  <wp:posOffset>-78952</wp:posOffset>
                </wp:positionV>
                <wp:extent cx="1921933" cy="428194"/>
                <wp:effectExtent l="0" t="0" r="21590" b="20955"/>
                <wp:wrapNone/>
                <wp:docPr id="46" name="CuadroTexto 24"/>
                <wp:cNvGraphicFramePr/>
                <a:graphic xmlns:a="http://schemas.openxmlformats.org/drawingml/2006/main">
                  <a:graphicData uri="http://schemas.microsoft.com/office/word/2010/wordprocessingShape">
                    <wps:wsp>
                      <wps:cNvSpPr txBox="1"/>
                      <wps:spPr>
                        <a:xfrm>
                          <a:off x="0" y="0"/>
                          <a:ext cx="1921933" cy="428194"/>
                        </a:xfrm>
                        <a:prstGeom prst="rect">
                          <a:avLst/>
                        </a:prstGeom>
                        <a:noFill/>
                        <a:ln>
                          <a:solidFill>
                            <a:schemeClr val="tx1"/>
                          </a:solidFill>
                        </a:ln>
                      </wps:spPr>
                      <wps:txbx>
                        <w:txbxContent>
                          <w:p w14:paraId="729EA403"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wps:txbx>
                      <wps:bodyPr wrap="square" lIns="0" tIns="0" rIns="0" bIns="0" rtlCol="0">
                        <a:spAutoFit/>
                      </wps:bodyPr>
                    </wps:wsp>
                  </a:graphicData>
                </a:graphic>
                <wp14:sizeRelH relativeFrom="margin">
                  <wp14:pctWidth>0</wp14:pctWidth>
                </wp14:sizeRelH>
              </wp:anchor>
            </w:drawing>
          </mc:Choice>
          <mc:Fallback>
            <w:pict>
              <v:shape w14:anchorId="2F1E4C51" id="_x0000_s1041" type="#_x0000_t202" style="position:absolute;left:0;text-align:left;margin-left:273.95pt;margin-top:-6.2pt;width:151.35pt;height:33.7pt;z-index:2517043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" filled="f" strokecolor="black [3213]">
                <v:textbox style="mso-fit-shape-to-text:t" inset="0,0,0,0">
                  <w:txbxContent>
                    <w:p w14:paraId="729EA403"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v:textbox>
              </v:shape>
            </w:pict>
          </mc:Fallback>
        </mc:AlternateContent>
      </w:r>
      <w:r w:rsidRPr="002064D1">
        <w:rPr>
          <w:noProof/>
        </w:rPr>
        <mc:AlternateContent>
          <mc:Choice Requires="wps">
            <w:drawing>
              <wp:anchor distT="0" distB="0" distL="114300" distR="114300" simplePos="0" relativeHeight="251702294" behindDoc="0" locked="0" layoutInCell="1" allowOverlap="1" wp14:anchorId="39201D11" wp14:editId="2007E414">
                <wp:simplePos x="0" y="0"/>
                <wp:positionH relativeFrom="margin">
                  <wp:align>center</wp:align>
                </wp:positionH>
                <wp:positionV relativeFrom="paragraph">
                  <wp:posOffset>161290</wp:posOffset>
                </wp:positionV>
                <wp:extent cx="896645" cy="0"/>
                <wp:effectExtent l="0" t="76200" r="17780" b="95250"/>
                <wp:wrapNone/>
                <wp:docPr id="45"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E0213D0" id="_x0000_t32" coordsize="21600,21600" o:spt="32" o:oned="t" path="m,l21600,21600e" filled="f">
                <v:path arrowok="t" fillok="f" o:connecttype="none"/>
                <o:lock v:ext="edit" shapetype="t"/>
              </v:shapetype>
              <v:shape id="Conector recto de flecha 22" o:spid="_x0000_s1026" type="#_x0000_t32" style="position:absolute;margin-left:0;margin-top:12.7pt;width:70.6pt;height:0;z-index:25170229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" strokecolor="black [3200]" strokeweight=".5pt">
                <v:stroke endarrow="block" joinstyle="miter"/>
                <o:lock v:ext="edit" shapetype="f"/>
                <w10:wrap anchorx="margin"/>
              </v:shape>
            </w:pict>
          </mc:Fallback>
        </mc:AlternateContent>
      </w:r>
      <w:r w:rsidRPr="002064D1">
        <w:rPr>
          <w:noProof/>
        </w:rPr>
        <mc:AlternateContent>
          <mc:Choice Requires="wps">
            <w:drawing>
              <wp:anchor distT="0" distB="0" distL="114300" distR="114300" simplePos="0" relativeHeight="251700246" behindDoc="0" locked="0" layoutInCell="1" allowOverlap="1" wp14:anchorId="69C59101" wp14:editId="5B58C6FA">
                <wp:simplePos x="0" y="0"/>
                <wp:positionH relativeFrom="column">
                  <wp:posOffset>1405467</wp:posOffset>
                </wp:positionH>
                <wp:positionV relativeFrom="paragraph">
                  <wp:posOffset>23495</wp:posOffset>
                </wp:positionV>
                <wp:extent cx="1266757" cy="369332"/>
                <wp:effectExtent l="0" t="0" r="0" b="0"/>
                <wp:wrapNone/>
                <wp:docPr id="43" name="CuadroTexto 20"/>
                <wp:cNvGraphicFramePr/>
                <a:graphic xmlns:a="http://schemas.openxmlformats.org/drawingml/2006/main">
                  <a:graphicData uri="http://schemas.microsoft.com/office/word/2010/wordprocessingShape">
                    <wps:wsp>
                      <wps:cNvSpPr txBox="1"/>
                      <wps:spPr>
                        <a:xfrm>
                          <a:off x="0" y="0"/>
                          <a:ext cx="1266757" cy="369332"/>
                        </a:xfrm>
                        <a:prstGeom prst="rect">
                          <a:avLst/>
                        </a:prstGeom>
                        <a:noFill/>
                      </wps:spPr>
                      <wps:txbx>
                        <w:txbxContent>
                          <w:p w14:paraId="635A0BE9" w14:textId="77777777" w:rsidR="009079A0" w:rsidRPr="002064D1" w:rsidRDefault="009079A0" w:rsidP="0034503A">
                            <w:pPr>
                              <w:rPr>
                                <w:szCs w:val="24"/>
                              </w:rPr>
                            </w:pPr>
                            <w:r w:rsidRPr="002064D1">
                              <w:rPr>
                                <w:rFonts w:asciiTheme="minorHAnsi" w:hAnsi="Calibri"/>
                                <w:color w:val="000000" w:themeColor="text1"/>
                                <w:kern w:val="24"/>
                                <w:szCs w:val="24"/>
                              </w:rPr>
                              <w:t>Nordic Pine</w:t>
                            </w:r>
                          </w:p>
                        </w:txbxContent>
                      </wps:txbx>
                      <wps:bodyPr wrap="none" rtlCol="0">
                        <a:spAutoFit/>
                      </wps:bodyPr>
                    </wps:wsp>
                  </a:graphicData>
                </a:graphic>
              </wp:anchor>
            </w:drawing>
          </mc:Choice>
          <mc:Fallback>
            <w:pict>
              <v:shape w14:anchorId="69C59101" id="CuadroTexto 20" o:spid="_x0000_s1042" type="#_x0000_t202" style="position:absolute;left:0;text-align:left;margin-left:110.65pt;margin-top:1.85pt;width:99.75pt;height:29.1pt;z-index:2517002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" filled="f" stroked="f">
                <v:textbox style="mso-fit-shape-to-text:t">
                  <w:txbxContent>
                    <w:p w14:paraId="635A0BE9" w14:textId="77777777" w:rsidR="009079A0" w:rsidRPr="002064D1" w:rsidRDefault="009079A0" w:rsidP="0034503A">
                      <w:pPr>
                        <w:rPr>
                          <w:szCs w:val="24"/>
                        </w:rPr>
                      </w:pPr>
                      <w:r w:rsidRPr="002064D1">
                        <w:rPr>
                          <w:rFonts w:asciiTheme="minorHAnsi" w:hAnsi="Calibri"/>
                          <w:color w:val="000000" w:themeColor="text1"/>
                          <w:kern w:val="24"/>
                          <w:szCs w:val="24"/>
                        </w:rPr>
                        <w:t>Nordic Pine</w:t>
                      </w:r>
                    </w:p>
                  </w:txbxContent>
                </v:textbox>
              </v:shape>
            </w:pict>
          </mc:Fallback>
        </mc:AlternateContent>
      </w:r>
      <w:r w:rsidRPr="002064D1">
        <w:rPr>
          <w:noProof/>
        </w:rPr>
        <mc:AlternateContent>
          <mc:Choice Requires="wps">
            <w:drawing>
              <wp:anchor distT="0" distB="0" distL="114300" distR="114300" simplePos="0" relativeHeight="251706390" behindDoc="0" locked="0" layoutInCell="1" allowOverlap="1" wp14:anchorId="77D64912" wp14:editId="72BE3916">
                <wp:simplePos x="0" y="0"/>
                <wp:positionH relativeFrom="column">
                  <wp:posOffset>1318683</wp:posOffset>
                </wp:positionH>
                <wp:positionV relativeFrom="paragraph">
                  <wp:posOffset>5080</wp:posOffset>
                </wp:positionV>
                <wp:extent cx="204791" cy="1673752"/>
                <wp:effectExtent l="38100" t="0" r="24130" b="22225"/>
                <wp:wrapNone/>
                <wp:docPr id="48" name="Abrir llave 26"/>
                <wp:cNvGraphicFramePr/>
                <a:graphic xmlns:a="http://schemas.openxmlformats.org/drawingml/2006/main">
                  <a:graphicData uri="http://schemas.microsoft.com/office/word/2010/wordprocessingShape">
                    <wps:wsp>
                      <wps:cNvSpPr/>
                      <wps:spPr>
                        <a:xfrm>
                          <a:off x="0" y="0"/>
                          <a:ext cx="204791" cy="1673752"/>
                        </a:xfrm>
                        <a:prstGeom prst="leftBrace">
                          <a:avLst/>
                        </a:pr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w:pict>
              <v:shapetype w14:anchorId="4FDDF01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6" o:spid="_x0000_s1026" type="#_x0000_t87" style="position:absolute;margin-left:103.85pt;margin-top:.4pt;width:16.15pt;height:131.8pt;z-index:2517063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" adj="220" strokecolor="black [3200]" strokeweight=".5pt">
                <v:stroke joinstyle="miter"/>
              </v:shape>
            </w:pict>
          </mc:Fallback>
        </mc:AlternateContent>
      </w:r>
    </w:p>
    <w:p w14:paraId="0835BF96" w14:textId="77777777" w:rsidR="0034503A" w:rsidRPr="003A0EFB" w:rsidRDefault="0034503A" w:rsidP="0034503A">
      <w:pPr>
        <w:rPr>
          <w:lang w:val="en-GB"/>
        </w:rPr>
      </w:pPr>
      <w:r w:rsidRPr="002064D1">
        <w:rPr>
          <w:noProof/>
        </w:rPr>
        <mc:AlternateContent>
          <mc:Choice Requires="wps">
            <w:drawing>
              <wp:anchor distT="0" distB="0" distL="114300" distR="114300" simplePos="0" relativeHeight="251698198" behindDoc="0" locked="0" layoutInCell="1" allowOverlap="1" wp14:anchorId="06A10372" wp14:editId="6A0DE907">
                <wp:simplePos x="0" y="0"/>
                <wp:positionH relativeFrom="column">
                  <wp:posOffset>3496310</wp:posOffset>
                </wp:positionH>
                <wp:positionV relativeFrom="paragraph">
                  <wp:posOffset>265853</wp:posOffset>
                </wp:positionV>
                <wp:extent cx="1913467" cy="428194"/>
                <wp:effectExtent l="0" t="0" r="10795" b="20955"/>
                <wp:wrapNone/>
                <wp:docPr id="18" name="CuadroTexto 17">
                  <a:extLst xmlns:a="http://schemas.openxmlformats.org/drawingml/2006/main">
                    <a:ext uri="{FF2B5EF4-FFF2-40B4-BE49-F238E27FC236}">
                      <a16:creationId xmlns:a16="http://schemas.microsoft.com/office/drawing/2014/main" id="{7380E5AD-FE22-4EFF-84A5-05A22FB14BF1}"/>
                    </a:ext>
                  </a:extLst>
                </wp:docPr>
                <wp:cNvGraphicFramePr/>
                <a:graphic xmlns:a="http://schemas.openxmlformats.org/drawingml/2006/main">
                  <a:graphicData uri="http://schemas.microsoft.com/office/word/2010/wordprocessingShape">
                    <wps:wsp>
                      <wps:cNvSpPr txBox="1"/>
                      <wps:spPr>
                        <a:xfrm>
                          <a:off x="0" y="0"/>
                          <a:ext cx="1913467" cy="428194"/>
                        </a:xfrm>
                        <a:prstGeom prst="rect">
                          <a:avLst/>
                        </a:prstGeom>
                        <a:noFill/>
                        <a:ln>
                          <a:solidFill>
                            <a:schemeClr val="tx1"/>
                          </a:solidFill>
                        </a:ln>
                      </wps:spPr>
                      <wps:txbx>
                        <w:txbxContent>
                          <w:p w14:paraId="470973B0"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wps:txbx>
                      <wps:bodyPr wrap="square" lIns="0" tIns="0" rIns="0" bIns="0" rtlCol="0">
                        <a:spAutoFit/>
                      </wps:bodyPr>
                    </wps:wsp>
                  </a:graphicData>
                </a:graphic>
                <wp14:sizeRelH relativeFrom="margin">
                  <wp14:pctWidth>0</wp14:pctWidth>
                </wp14:sizeRelH>
              </wp:anchor>
            </w:drawing>
          </mc:Choice>
          <mc:Fallback>
            <w:pict>
              <v:shape w14:anchorId="06A10372" id="CuadroTexto 17" o:spid="_x0000_s1043" type="#_x0000_t202" style="position:absolute;left:0;text-align:left;margin-left:275.3pt;margin-top:20.95pt;width:150.65pt;height:33.7pt;z-index:2516981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" filled="f" strokecolor="black [3213]">
                <v:textbox style="mso-fit-shape-to-text:t" inset="0,0,0,0">
                  <w:txbxContent>
                    <w:p w14:paraId="470973B0"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v:textbox>
              </v:shape>
            </w:pict>
          </mc:Fallback>
        </mc:AlternateContent>
      </w:r>
      <w:r w:rsidRPr="002064D1">
        <w:rPr>
          <w:noProof/>
        </w:rPr>
        <mc:AlternateContent>
          <mc:Choice Requires="wps">
            <w:drawing>
              <wp:anchor distT="0" distB="0" distL="114300" distR="114300" simplePos="0" relativeHeight="251696150" behindDoc="0" locked="0" layoutInCell="1" allowOverlap="1" wp14:anchorId="32B1AFB9" wp14:editId="65AF218C">
                <wp:simplePos x="0" y="0"/>
                <wp:positionH relativeFrom="margin">
                  <wp:align>left</wp:align>
                </wp:positionH>
                <wp:positionV relativeFrom="paragraph">
                  <wp:posOffset>293793</wp:posOffset>
                </wp:positionV>
                <wp:extent cx="1236133" cy="330200"/>
                <wp:effectExtent l="0" t="0" r="21590" b="12700"/>
                <wp:wrapNone/>
                <wp:docPr id="40" name="CuadroTexto 8"/>
                <wp:cNvGraphicFramePr/>
                <a:graphic xmlns:a="http://schemas.openxmlformats.org/drawingml/2006/main">
                  <a:graphicData uri="http://schemas.microsoft.com/office/word/2010/wordprocessingShape">
                    <wps:wsp>
                      <wps:cNvSpPr txBox="1"/>
                      <wps:spPr>
                        <a:xfrm>
                          <a:off x="0" y="0"/>
                          <a:ext cx="1236133" cy="330200"/>
                        </a:xfrm>
                        <a:prstGeom prst="rect">
                          <a:avLst/>
                        </a:prstGeom>
                        <a:noFill/>
                        <a:ln>
                          <a:solidFill>
                            <a:schemeClr val="tx1"/>
                          </a:solidFill>
                        </a:ln>
                      </wps:spPr>
                      <wps:txbx>
                        <w:txbxContent>
                          <w:p w14:paraId="58A2BEEB"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s/</m:t>
                                  </m:r>
                                  <m:r>
                                    <w:rPr>
                                      <w:rFonts w:ascii="Cambria Math" w:hAnsi="Cambria Math"/>
                                      <w:color w:val="000000" w:themeColor="text1"/>
                                      <w:kern w:val="24"/>
                                      <w:sz w:val="28"/>
                                      <w:szCs w:val="28"/>
                                      <w:lang w:val="el-GR"/>
                                    </w:rPr>
                                    <m:t>λ</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B1AFB9" id="_x0000_s1044" type="#_x0000_t202" style="position:absolute;left:0;text-align:left;margin-left:0;margin-top:23.15pt;width:97.35pt;height:26pt;z-index:2516961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" filled="f" strokecolor="black [3213]">
                <v:textbox inset="0,0,0,0">
                  <w:txbxContent>
                    <w:p w14:paraId="58A2BEEB"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s/</m:t>
                            </m:r>
                            <m:r>
                              <w:rPr>
                                <w:rFonts w:ascii="Cambria Math" w:hAnsi="Cambria Math"/>
                                <w:color w:val="000000" w:themeColor="text1"/>
                                <w:kern w:val="24"/>
                                <w:sz w:val="28"/>
                                <w:szCs w:val="28"/>
                                <w:lang w:val="el-GR"/>
                              </w:rPr>
                              <m:t>λ</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oMath>
                    </w:p>
                  </w:txbxContent>
                </v:textbox>
                <w10:wrap anchorx="margin"/>
              </v:shape>
            </w:pict>
          </mc:Fallback>
        </mc:AlternateContent>
      </w:r>
    </w:p>
    <w:p w14:paraId="11038775" w14:textId="77777777" w:rsidR="0034503A" w:rsidRDefault="0034503A" w:rsidP="0034503A">
      <w:pPr>
        <w:spacing w:after="0" w:line="240" w:lineRule="auto"/>
        <w:jc w:val="left"/>
        <w:rPr>
          <w:rFonts w:eastAsiaTheme="majorEastAsia" w:cstheme="majorBidi"/>
          <w:b/>
          <w:bCs/>
          <w:color w:val="538135"/>
          <w:sz w:val="28"/>
          <w:szCs w:val="24"/>
        </w:rPr>
      </w:pPr>
      <w:r w:rsidRPr="002064D1">
        <w:rPr>
          <w:noProof/>
        </w:rPr>
        <mc:AlternateContent>
          <mc:Choice Requires="wps">
            <w:drawing>
              <wp:anchor distT="0" distB="0" distL="114300" distR="114300" simplePos="0" relativeHeight="251699222" behindDoc="0" locked="0" layoutInCell="1" allowOverlap="1" wp14:anchorId="0AA6F3CB" wp14:editId="41E376DB">
                <wp:simplePos x="0" y="0"/>
                <wp:positionH relativeFrom="column">
                  <wp:posOffset>1635548</wp:posOffset>
                </wp:positionH>
                <wp:positionV relativeFrom="paragraph">
                  <wp:posOffset>8890</wp:posOffset>
                </wp:positionV>
                <wp:extent cx="551754" cy="369332"/>
                <wp:effectExtent l="0" t="0" r="0" b="0"/>
                <wp:wrapNone/>
                <wp:docPr id="42" name="CuadroTexto 19"/>
                <wp:cNvGraphicFramePr/>
                <a:graphic xmlns:a="http://schemas.openxmlformats.org/drawingml/2006/main">
                  <a:graphicData uri="http://schemas.microsoft.com/office/word/2010/wordprocessingShape">
                    <wps:wsp>
                      <wps:cNvSpPr txBox="1"/>
                      <wps:spPr>
                        <a:xfrm>
                          <a:off x="0" y="0"/>
                          <a:ext cx="551754" cy="369332"/>
                        </a:xfrm>
                        <a:prstGeom prst="rect">
                          <a:avLst/>
                        </a:prstGeom>
                        <a:noFill/>
                      </wps:spPr>
                      <wps:txbx>
                        <w:txbxContent>
                          <w:p w14:paraId="22B5EF66" w14:textId="77777777" w:rsidR="009079A0" w:rsidRPr="002064D1" w:rsidRDefault="009079A0" w:rsidP="0034503A">
                            <w:pPr>
                              <w:rPr>
                                <w:szCs w:val="24"/>
                              </w:rPr>
                            </w:pPr>
                            <w:r w:rsidRPr="002064D1">
                              <w:rPr>
                                <w:rFonts w:asciiTheme="minorHAnsi" w:hAnsi="Calibri"/>
                                <w:color w:val="000000" w:themeColor="text1"/>
                                <w:kern w:val="24"/>
                                <w:szCs w:val="24"/>
                              </w:rPr>
                              <w:t>Oak</w:t>
                            </w:r>
                          </w:p>
                        </w:txbxContent>
                      </wps:txbx>
                      <wps:bodyPr wrap="none" rtlCol="0">
                        <a:spAutoFit/>
                      </wps:bodyPr>
                    </wps:wsp>
                  </a:graphicData>
                </a:graphic>
              </wp:anchor>
            </w:drawing>
          </mc:Choice>
          <mc:Fallback>
            <w:pict>
              <v:shape w14:anchorId="0AA6F3CB" id="CuadroTexto 19" o:spid="_x0000_s1045" type="#_x0000_t202" style="position:absolute;margin-left:128.8pt;margin-top:.7pt;width:43.45pt;height:29.1pt;z-index:25169922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" filled="f" stroked="f">
                <v:textbox style="mso-fit-shape-to-text:t">
                  <w:txbxContent>
                    <w:p w14:paraId="22B5EF66" w14:textId="77777777" w:rsidR="009079A0" w:rsidRPr="002064D1" w:rsidRDefault="009079A0" w:rsidP="0034503A">
                      <w:pPr>
                        <w:rPr>
                          <w:szCs w:val="24"/>
                        </w:rPr>
                      </w:pPr>
                      <w:r w:rsidRPr="002064D1">
                        <w:rPr>
                          <w:rFonts w:asciiTheme="minorHAnsi" w:hAnsi="Calibri"/>
                          <w:color w:val="000000" w:themeColor="text1"/>
                          <w:kern w:val="24"/>
                          <w:szCs w:val="24"/>
                        </w:rPr>
                        <w:t>Oak</w:t>
                      </w:r>
                    </w:p>
                  </w:txbxContent>
                </v:textbox>
              </v:shape>
            </w:pict>
          </mc:Fallback>
        </mc:AlternateContent>
      </w:r>
      <w:r w:rsidRPr="002064D1">
        <w:rPr>
          <w:noProof/>
        </w:rPr>
        <mc:AlternateContent>
          <mc:Choice Requires="wps">
            <w:drawing>
              <wp:anchor distT="0" distB="0" distL="114300" distR="114300" simplePos="0" relativeHeight="251697174" behindDoc="0" locked="0" layoutInCell="1" allowOverlap="1" wp14:anchorId="4E538DAB" wp14:editId="766EB85A">
                <wp:simplePos x="0" y="0"/>
                <wp:positionH relativeFrom="margin">
                  <wp:align>center</wp:align>
                </wp:positionH>
                <wp:positionV relativeFrom="paragraph">
                  <wp:posOffset>168275</wp:posOffset>
                </wp:positionV>
                <wp:extent cx="896645" cy="0"/>
                <wp:effectExtent l="0" t="76200" r="17780" b="95250"/>
                <wp:wrapNone/>
                <wp:docPr id="41"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D85A03" id="Conector recto de flecha 12" o:spid="_x0000_s1026" type="#_x0000_t32" style="position:absolute;margin-left:0;margin-top:13.25pt;width:70.6pt;height:0;z-index:25169717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" strokecolor="black [3200]" strokeweight=".5pt">
                <v:stroke endarrow="block" joinstyle="miter"/>
                <o:lock v:ext="edit" shapetype="f"/>
                <w10:wrap anchorx="margin"/>
              </v:shape>
            </w:pict>
          </mc:Fallback>
        </mc:AlternateContent>
      </w:r>
    </w:p>
    <w:p w14:paraId="4F703C30" w14:textId="77777777" w:rsidR="0034503A" w:rsidRDefault="0034503A" w:rsidP="0034503A">
      <w:pPr>
        <w:jc w:val="left"/>
      </w:pPr>
      <w:r w:rsidRPr="002064D1">
        <w:rPr>
          <w:noProof/>
        </w:rPr>
        <mc:AlternateContent>
          <mc:Choice Requires="wps">
            <w:drawing>
              <wp:anchor distT="0" distB="0" distL="114300" distR="114300" simplePos="0" relativeHeight="251705366" behindDoc="0" locked="0" layoutInCell="1" allowOverlap="1" wp14:anchorId="10A34FBB" wp14:editId="6436764C">
                <wp:simplePos x="0" y="0"/>
                <wp:positionH relativeFrom="column">
                  <wp:posOffset>3521710</wp:posOffset>
                </wp:positionH>
                <wp:positionV relativeFrom="paragraph">
                  <wp:posOffset>371263</wp:posOffset>
                </wp:positionV>
                <wp:extent cx="1879600" cy="427990"/>
                <wp:effectExtent l="0" t="0" r="25400" b="20955"/>
                <wp:wrapNone/>
                <wp:docPr id="47" name="CuadroTexto 25"/>
                <wp:cNvGraphicFramePr/>
                <a:graphic xmlns:a="http://schemas.openxmlformats.org/drawingml/2006/main">
                  <a:graphicData uri="http://schemas.microsoft.com/office/word/2010/wordprocessingShape">
                    <wps:wsp>
                      <wps:cNvSpPr txBox="1"/>
                      <wps:spPr>
                        <a:xfrm>
                          <a:off x="0" y="0"/>
                          <a:ext cx="1879600" cy="427990"/>
                        </a:xfrm>
                        <a:prstGeom prst="rect">
                          <a:avLst/>
                        </a:prstGeom>
                        <a:noFill/>
                        <a:ln>
                          <a:solidFill>
                            <a:schemeClr val="tx1"/>
                          </a:solidFill>
                        </a:ln>
                      </wps:spPr>
                      <wps:txbx>
                        <w:txbxContent>
                          <w:p w14:paraId="7F4FE274"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0,15</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1,5</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wps:txbx>
                      <wps:bodyPr wrap="square" lIns="0" tIns="0" rIns="0" bIns="0" rtlCol="0">
                        <a:spAutoFit/>
                      </wps:bodyPr>
                    </wps:wsp>
                  </a:graphicData>
                </a:graphic>
                <wp14:sizeRelH relativeFrom="margin">
                  <wp14:pctWidth>0</wp14:pctWidth>
                </wp14:sizeRelH>
              </wp:anchor>
            </w:drawing>
          </mc:Choice>
          <mc:Fallback>
            <w:pict>
              <v:shape w14:anchorId="10A34FBB" id="CuadroTexto 25" o:spid="_x0000_s1046" type="#_x0000_t202" style="position:absolute;margin-left:277.3pt;margin-top:29.25pt;width:148pt;height:33.7pt;z-index:2517053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" filled="f" strokecolor="black [3213]">
                <v:textbox style="mso-fit-shape-to-text:t" inset="0,0,0,0">
                  <w:txbxContent>
                    <w:p w14:paraId="7F4FE274"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0,15</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1,5</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v:textbox>
              </v:shape>
            </w:pict>
          </mc:Fallback>
        </mc:AlternateContent>
      </w:r>
      <w:r w:rsidRPr="002064D1">
        <w:rPr>
          <w:noProof/>
        </w:rPr>
        <mc:AlternateContent>
          <mc:Choice Requires="wps">
            <w:drawing>
              <wp:anchor distT="0" distB="0" distL="114300" distR="114300" simplePos="0" relativeHeight="251701270" behindDoc="0" locked="0" layoutInCell="1" allowOverlap="1" wp14:anchorId="186538C0" wp14:editId="7E3EC9E1">
                <wp:simplePos x="0" y="0"/>
                <wp:positionH relativeFrom="column">
                  <wp:posOffset>1700107</wp:posOffset>
                </wp:positionH>
                <wp:positionV relativeFrom="paragraph">
                  <wp:posOffset>485775</wp:posOffset>
                </wp:positionV>
                <wp:extent cx="423514" cy="369332"/>
                <wp:effectExtent l="0" t="0" r="0" b="0"/>
                <wp:wrapNone/>
                <wp:docPr id="44" name="CuadroTexto 21"/>
                <wp:cNvGraphicFramePr/>
                <a:graphic xmlns:a="http://schemas.openxmlformats.org/drawingml/2006/main">
                  <a:graphicData uri="http://schemas.microsoft.com/office/word/2010/wordprocessingShape">
                    <wps:wsp>
                      <wps:cNvSpPr txBox="1"/>
                      <wps:spPr>
                        <a:xfrm>
                          <a:off x="0" y="0"/>
                          <a:ext cx="423514" cy="369332"/>
                        </a:xfrm>
                        <a:prstGeom prst="rect">
                          <a:avLst/>
                        </a:prstGeom>
                        <a:noFill/>
                      </wps:spPr>
                      <wps:txbx>
                        <w:txbxContent>
                          <w:p w14:paraId="05254F03" w14:textId="77777777" w:rsidR="009079A0" w:rsidRPr="002064D1" w:rsidRDefault="009079A0" w:rsidP="0034503A">
                            <w:pPr>
                              <w:rPr>
                                <w:szCs w:val="24"/>
                              </w:rPr>
                            </w:pPr>
                            <w:r w:rsidRPr="002064D1">
                              <w:rPr>
                                <w:rFonts w:asciiTheme="minorHAnsi" w:hAnsi="Calibri"/>
                                <w:color w:val="000000" w:themeColor="text1"/>
                                <w:kern w:val="24"/>
                                <w:szCs w:val="24"/>
                              </w:rPr>
                              <w:t>Fir</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186538C0" id="CuadroTexto 21" o:spid="_x0000_s1047" type="#_x0000_t202" style="position:absolute;margin-left:133.85pt;margin-top:38.25pt;width:33.35pt;height:29.1pt;z-index:25170127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" filled="f" stroked="f">
                <v:textbox style="mso-fit-shape-to-text:t">
                  <w:txbxContent>
                    <w:p w14:paraId="05254F03" w14:textId="77777777" w:rsidR="009079A0" w:rsidRPr="002064D1" w:rsidRDefault="009079A0" w:rsidP="0034503A">
                      <w:pPr>
                        <w:rPr>
                          <w:szCs w:val="24"/>
                        </w:rPr>
                      </w:pPr>
                      <w:r w:rsidRPr="002064D1">
                        <w:rPr>
                          <w:rFonts w:asciiTheme="minorHAnsi" w:hAnsi="Calibri"/>
                          <w:color w:val="000000" w:themeColor="text1"/>
                          <w:kern w:val="24"/>
                          <w:szCs w:val="24"/>
                        </w:rPr>
                        <w:t>Fir</w:t>
                      </w:r>
                    </w:p>
                  </w:txbxContent>
                </v:textbox>
              </v:shape>
            </w:pict>
          </mc:Fallback>
        </mc:AlternateContent>
      </w:r>
      <w:r w:rsidRPr="002064D1">
        <w:rPr>
          <w:noProof/>
        </w:rPr>
        <mc:AlternateContent>
          <mc:Choice Requires="wps">
            <w:drawing>
              <wp:anchor distT="0" distB="0" distL="114300" distR="114300" simplePos="0" relativeHeight="251703318" behindDoc="0" locked="0" layoutInCell="1" allowOverlap="1" wp14:anchorId="49D3BC6A" wp14:editId="5AF01C20">
                <wp:simplePos x="0" y="0"/>
                <wp:positionH relativeFrom="margin">
                  <wp:align>center</wp:align>
                </wp:positionH>
                <wp:positionV relativeFrom="paragraph">
                  <wp:posOffset>628015</wp:posOffset>
                </wp:positionV>
                <wp:extent cx="896645" cy="0"/>
                <wp:effectExtent l="0" t="76200" r="17780" b="95250"/>
                <wp:wrapNone/>
                <wp:docPr id="24" name="Conector recto de flecha 23">
                  <a:extLst xmlns:a="http://schemas.openxmlformats.org/drawingml/2006/main">
                    <a:ext uri="{FF2B5EF4-FFF2-40B4-BE49-F238E27FC236}">
                      <a16:creationId xmlns:a16="http://schemas.microsoft.com/office/drawing/2014/main" id="{86A3F9B8-5269-4B97-8525-CFD9D285B5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AF0E24" id="Conector recto de flecha 23" o:spid="_x0000_s1026" type="#_x0000_t32" style="position:absolute;margin-left:0;margin-top:49.45pt;width:70.6pt;height:0;z-index:25170331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" strokecolor="black [3200]" strokeweight=".5pt">
                <v:stroke endarrow="block" joinstyle="miter"/>
                <o:lock v:ext="edit" shapetype="f"/>
                <w10:wrap anchorx="margin"/>
              </v:shape>
            </w:pict>
          </mc:Fallback>
        </mc:AlternateContent>
      </w:r>
    </w:p>
    <w:p w14:paraId="1FC1EF7B" w14:textId="77777777" w:rsidR="0034503A" w:rsidRPr="00C12910" w:rsidRDefault="0034503A" w:rsidP="0034503A"/>
    <w:p w14:paraId="6E0D06B1" w14:textId="77777777" w:rsidR="0034503A" w:rsidRDefault="0034503A" w:rsidP="0034503A">
      <w:pPr>
        <w:tabs>
          <w:tab w:val="left" w:pos="7013"/>
        </w:tabs>
        <w:jc w:val="left"/>
      </w:pPr>
      <w:r>
        <w:tab/>
      </w:r>
    </w:p>
    <w:p w14:paraId="42F839D6" w14:textId="77777777" w:rsidR="00A06891" w:rsidRDefault="00A06891" w:rsidP="0034503A">
      <w:pPr>
        <w:jc w:val="left"/>
        <w:rPr>
          <w:lang w:val="en-GB"/>
        </w:rPr>
      </w:pPr>
      <w:r w:rsidRPr="00A06891">
        <w:rPr>
          <w:lang w:val="en-GB"/>
        </w:rPr>
        <w:lastRenderedPageBreak/>
        <w:t>Kun otetaan huomioon kunkin puulajin lämmönläpäisyarvot, voimme päätellä, että:</w:t>
      </w:r>
    </w:p>
    <w:p w14:paraId="51F4197B" w14:textId="4E7B7934" w:rsidR="0034503A" w:rsidRPr="00A06891" w:rsidRDefault="0034503A" w:rsidP="00A06891">
      <w:pPr>
        <w:jc w:val="left"/>
        <w:rPr>
          <w:b/>
          <w:bCs/>
          <w:lang w:val="en-GB"/>
        </w:rPr>
      </w:pPr>
      <w:r w:rsidRPr="00A06891">
        <w:rPr>
          <w:b/>
          <w:bCs/>
          <w:noProof/>
        </w:rPr>
        <mc:AlternateContent>
          <mc:Choice Requires="wps">
            <w:drawing>
              <wp:anchor distT="0" distB="0" distL="114300" distR="114300" simplePos="0" relativeHeight="251708438" behindDoc="0" locked="0" layoutInCell="1" allowOverlap="1" wp14:anchorId="4873EDDD" wp14:editId="227902E4">
                <wp:simplePos x="0" y="0"/>
                <wp:positionH relativeFrom="column">
                  <wp:posOffset>2412577</wp:posOffset>
                </wp:positionH>
                <wp:positionV relativeFrom="paragraph">
                  <wp:posOffset>479425</wp:posOffset>
                </wp:positionV>
                <wp:extent cx="2578312" cy="482600"/>
                <wp:effectExtent l="0" t="0" r="12700" b="12700"/>
                <wp:wrapNone/>
                <wp:docPr id="51" name="CuadroTexto 25"/>
                <wp:cNvGraphicFramePr/>
                <a:graphic xmlns:a="http://schemas.openxmlformats.org/drawingml/2006/main">
                  <a:graphicData uri="http://schemas.microsoft.com/office/word/2010/wordprocessingShape">
                    <wps:wsp>
                      <wps:cNvSpPr txBox="1"/>
                      <wps:spPr>
                        <a:xfrm>
                          <a:off x="0" y="0"/>
                          <a:ext cx="2578312" cy="482600"/>
                        </a:xfrm>
                        <a:prstGeom prst="rect">
                          <a:avLst/>
                        </a:prstGeom>
                        <a:noFill/>
                        <a:ln>
                          <a:solidFill>
                            <a:schemeClr val="tx1"/>
                          </a:solidFill>
                        </a:ln>
                      </wps:spPr>
                      <wps:txbx>
                        <w:txbxContent>
                          <w:p w14:paraId="6A92B12E" w14:textId="77777777" w:rsidR="009079A0" w:rsidRDefault="009079A0"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lang w:val="el-GR"/>
                                    </w:rPr>
                                    <m:t>λ</m:t>
                                  </m:r>
                                </m:num>
                                <m:den>
                                  <m:r>
                                    <w:rPr>
                                      <w:rFonts w:ascii="Cambria Math" w:hAnsi="Cambria Math"/>
                                      <w:color w:val="000000" w:themeColor="text1"/>
                                      <w:kern w:val="24"/>
                                      <w:sz w:val="36"/>
                                      <w:szCs w:val="36"/>
                                    </w:rPr>
                                    <m:t>s</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0,15</m:t>
                                  </m:r>
                                </m:num>
                                <m:den>
                                  <m:r>
                                    <w:rPr>
                                      <w:rFonts w:ascii="Cambria Math" w:hAnsi="Cambria Math"/>
                                      <w:color w:val="000000" w:themeColor="text1"/>
                                      <w:kern w:val="24"/>
                                      <w:sz w:val="36"/>
                                      <w:szCs w:val="36"/>
                                    </w:rPr>
                                    <m:t>0,1</m:t>
                                  </m:r>
                                </m:den>
                              </m:f>
                              <m:r>
                                <w:rPr>
                                  <w:rFonts w:ascii="Cambria Math" w:hAnsi="Cambria Math"/>
                                  <w:color w:val="000000" w:themeColor="text1"/>
                                  <w:kern w:val="24"/>
                                  <w:sz w:val="36"/>
                                  <w:szCs w:val="36"/>
                                </w:rPr>
                                <m:t>=</m:t>
                              </m:r>
                              <m:r>
                                <m:rPr>
                                  <m:sty m:val="bi"/>
                                </m:rPr>
                                <w:rPr>
                                  <w:rFonts w:ascii="Cambria Math" w:hAnsi="Cambria Math"/>
                                  <w:color w:val="000000" w:themeColor="text1"/>
                                  <w:kern w:val="24"/>
                                  <w:sz w:val="36"/>
                                  <w:szCs w:val="36"/>
                                </w:rPr>
                                <m:t>1,5</m:t>
                              </m:r>
                              <m:f>
                                <m:fPr>
                                  <m:ctrlPr>
                                    <w:rPr>
                                      <w:rFonts w:ascii="Cambria Math" w:eastAsiaTheme="minorEastAsia" w:hAnsi="Cambria Math"/>
                                      <w:b/>
                                      <w:bCs/>
                                      <w:i/>
                                      <w:iCs/>
                                      <w:color w:val="000000" w:themeColor="text1"/>
                                      <w:kern w:val="24"/>
                                      <w:sz w:val="36"/>
                                      <w:szCs w:val="36"/>
                                    </w:rPr>
                                  </m:ctrlPr>
                                </m:fPr>
                                <m:num>
                                  <m:r>
                                    <m:rPr>
                                      <m:sty m:val="bi"/>
                                    </m:rPr>
                                    <w:rPr>
                                      <w:rFonts w:ascii="Cambria Math" w:hAnsi="Cambria Math"/>
                                      <w:color w:val="000000" w:themeColor="text1"/>
                                      <w:kern w:val="24"/>
                                      <w:sz w:val="36"/>
                                      <w:szCs w:val="36"/>
                                    </w:rPr>
                                    <m:t>W</m:t>
                                  </m:r>
                                </m:num>
                                <m:den>
                                  <m:sSup>
                                    <m:sSupPr>
                                      <m:ctrlPr>
                                        <w:rPr>
                                          <w:rFonts w:ascii="Cambria Math" w:eastAsiaTheme="minorEastAsia" w:hAnsi="Cambria Math"/>
                                          <w:b/>
                                          <w:bCs/>
                                          <w:i/>
                                          <w:iCs/>
                                          <w:color w:val="000000" w:themeColor="text1"/>
                                          <w:kern w:val="24"/>
                                          <w:sz w:val="36"/>
                                          <w:szCs w:val="36"/>
                                        </w:rPr>
                                      </m:ctrlPr>
                                    </m:sSupPr>
                                    <m:e>
                                      <m:r>
                                        <m:rPr>
                                          <m:sty m:val="bi"/>
                                        </m:rPr>
                                        <w:rPr>
                                          <w:rFonts w:ascii="Cambria Math" w:hAnsi="Cambria Math"/>
                                          <w:color w:val="000000" w:themeColor="text1"/>
                                          <w:kern w:val="24"/>
                                          <w:sz w:val="36"/>
                                          <w:szCs w:val="36"/>
                                        </w:rPr>
                                        <m:t>m</m:t>
                                      </m:r>
                                    </m:e>
                                    <m:sup>
                                      <m:r>
                                        <m:rPr>
                                          <m:sty m:val="bi"/>
                                        </m:rPr>
                                        <w:rPr>
                                          <w:rFonts w:ascii="Cambria Math" w:hAnsi="Cambria Math"/>
                                          <w:color w:val="000000" w:themeColor="text1"/>
                                          <w:kern w:val="24"/>
                                          <w:sz w:val="36"/>
                                          <w:szCs w:val="36"/>
                                        </w:rPr>
                                        <m:t>2</m:t>
                                      </m:r>
                                    </m:sup>
                                  </m:sSup>
                                  <m:r>
                                    <m:rPr>
                                      <m:sty m:val="bi"/>
                                    </m:rPr>
                                    <w:rPr>
                                      <w:rFonts w:ascii="Cambria Math" w:hAnsi="Cambria Math"/>
                                      <w:color w:val="000000" w:themeColor="text1"/>
                                      <w:kern w:val="24"/>
                                      <w:sz w:val="36"/>
                                      <w:szCs w:val="36"/>
                                    </w:rPr>
                                    <m:t>·</m:t>
                                  </m:r>
                                  <m:r>
                                    <m:rPr>
                                      <m:nor/>
                                    </m:rPr>
                                    <w:rPr>
                                      <w:rFonts w:asciiTheme="minorHAnsi" w:hAnsi="+mn-ea"/>
                                      <w:b/>
                                      <w:bCs/>
                                      <w:i/>
                                      <w:iCs/>
                                      <w:color w:val="000000" w:themeColor="text1"/>
                                      <w:kern w:val="24"/>
                                      <w:sz w:val="36"/>
                                      <w:szCs w:val="36"/>
                                    </w:rPr>
                                    <m:t>°</m:t>
                                  </m:r>
                                  <m:r>
                                    <m:rPr>
                                      <m:nor/>
                                    </m:rPr>
                                    <w:rPr>
                                      <w:rFonts w:asciiTheme="minorHAnsi" w:hAnsi="Calibri"/>
                                      <w:b/>
                                      <w:bCs/>
                                      <w:i/>
                                      <w:iCs/>
                                      <w:color w:val="000000" w:themeColor="text1"/>
                                      <w:kern w:val="24"/>
                                      <w:sz w:val="36"/>
                                      <w:szCs w:val="36"/>
                                    </w:rPr>
                                    <m:t>C</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73EDDD" id="_x0000_s1048" type="#_x0000_t202" style="position:absolute;margin-left:189.95pt;margin-top:37.75pt;width:203pt;height:38pt;z-index:25170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" filled="f" strokecolor="black [3213]">
                <v:textbox inset="0,0,0,0">
                  <w:txbxContent>
                    <w:p w14:paraId="6A92B12E" w14:textId="77777777" w:rsidR="009079A0" w:rsidRDefault="009079A0"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lang w:val="el-GR"/>
                              </w:rPr>
                              <m:t>λ</m:t>
                            </m:r>
                          </m:num>
                          <m:den>
                            <m:r>
                              <w:rPr>
                                <w:rFonts w:ascii="Cambria Math" w:hAnsi="Cambria Math"/>
                                <w:color w:val="000000" w:themeColor="text1"/>
                                <w:kern w:val="24"/>
                                <w:sz w:val="36"/>
                                <w:szCs w:val="36"/>
                              </w:rPr>
                              <m:t>s</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0,15</m:t>
                            </m:r>
                          </m:num>
                          <m:den>
                            <m:r>
                              <w:rPr>
                                <w:rFonts w:ascii="Cambria Math" w:hAnsi="Cambria Math"/>
                                <w:color w:val="000000" w:themeColor="text1"/>
                                <w:kern w:val="24"/>
                                <w:sz w:val="36"/>
                                <w:szCs w:val="36"/>
                              </w:rPr>
                              <m:t>0,1</m:t>
                            </m:r>
                          </m:den>
                        </m:f>
                        <m:r>
                          <w:rPr>
                            <w:rFonts w:ascii="Cambria Math" w:hAnsi="Cambria Math"/>
                            <w:color w:val="000000" w:themeColor="text1"/>
                            <w:kern w:val="24"/>
                            <w:sz w:val="36"/>
                            <w:szCs w:val="36"/>
                          </w:rPr>
                          <m:t>=</m:t>
                        </m:r>
                        <m:r>
                          <m:rPr>
                            <m:sty m:val="bi"/>
                          </m:rPr>
                          <w:rPr>
                            <w:rFonts w:ascii="Cambria Math" w:hAnsi="Cambria Math"/>
                            <w:color w:val="000000" w:themeColor="text1"/>
                            <w:kern w:val="24"/>
                            <w:sz w:val="36"/>
                            <w:szCs w:val="36"/>
                          </w:rPr>
                          <m:t>1,5</m:t>
                        </m:r>
                        <m:f>
                          <m:fPr>
                            <m:ctrlPr>
                              <w:rPr>
                                <w:rFonts w:ascii="Cambria Math" w:eastAsiaTheme="minorEastAsia" w:hAnsi="Cambria Math"/>
                                <w:b/>
                                <w:bCs/>
                                <w:i/>
                                <w:iCs/>
                                <w:color w:val="000000" w:themeColor="text1"/>
                                <w:kern w:val="24"/>
                                <w:sz w:val="36"/>
                                <w:szCs w:val="36"/>
                              </w:rPr>
                            </m:ctrlPr>
                          </m:fPr>
                          <m:num>
                            <m:r>
                              <m:rPr>
                                <m:sty m:val="bi"/>
                              </m:rPr>
                              <w:rPr>
                                <w:rFonts w:ascii="Cambria Math" w:hAnsi="Cambria Math"/>
                                <w:color w:val="000000" w:themeColor="text1"/>
                                <w:kern w:val="24"/>
                                <w:sz w:val="36"/>
                                <w:szCs w:val="36"/>
                              </w:rPr>
                              <m:t>W</m:t>
                            </m:r>
                          </m:num>
                          <m:den>
                            <m:sSup>
                              <m:sSupPr>
                                <m:ctrlPr>
                                  <w:rPr>
                                    <w:rFonts w:ascii="Cambria Math" w:eastAsiaTheme="minorEastAsia" w:hAnsi="Cambria Math"/>
                                    <w:b/>
                                    <w:bCs/>
                                    <w:i/>
                                    <w:iCs/>
                                    <w:color w:val="000000" w:themeColor="text1"/>
                                    <w:kern w:val="24"/>
                                    <w:sz w:val="36"/>
                                    <w:szCs w:val="36"/>
                                  </w:rPr>
                                </m:ctrlPr>
                              </m:sSupPr>
                              <m:e>
                                <m:r>
                                  <m:rPr>
                                    <m:sty m:val="bi"/>
                                  </m:rPr>
                                  <w:rPr>
                                    <w:rFonts w:ascii="Cambria Math" w:hAnsi="Cambria Math"/>
                                    <w:color w:val="000000" w:themeColor="text1"/>
                                    <w:kern w:val="24"/>
                                    <w:sz w:val="36"/>
                                    <w:szCs w:val="36"/>
                                  </w:rPr>
                                  <m:t>m</m:t>
                                </m:r>
                              </m:e>
                              <m:sup>
                                <m:r>
                                  <m:rPr>
                                    <m:sty m:val="bi"/>
                                  </m:rPr>
                                  <w:rPr>
                                    <w:rFonts w:ascii="Cambria Math" w:hAnsi="Cambria Math"/>
                                    <w:color w:val="000000" w:themeColor="text1"/>
                                    <w:kern w:val="24"/>
                                    <w:sz w:val="36"/>
                                    <w:szCs w:val="36"/>
                                  </w:rPr>
                                  <m:t>2</m:t>
                                </m:r>
                              </m:sup>
                            </m:sSup>
                            <m:r>
                              <m:rPr>
                                <m:sty m:val="bi"/>
                              </m:rPr>
                              <w:rPr>
                                <w:rFonts w:ascii="Cambria Math" w:hAnsi="Cambria Math"/>
                                <w:color w:val="000000" w:themeColor="text1"/>
                                <w:kern w:val="24"/>
                                <w:sz w:val="36"/>
                                <w:szCs w:val="36"/>
                              </w:rPr>
                              <m:t>·</m:t>
                            </m:r>
                            <m:r>
                              <m:rPr>
                                <m:nor/>
                              </m:rPr>
                              <w:rPr>
                                <w:rFonts w:asciiTheme="minorHAnsi" w:hAnsi="+mn-ea"/>
                                <w:b/>
                                <w:bCs/>
                                <w:i/>
                                <w:iCs/>
                                <w:color w:val="000000" w:themeColor="text1"/>
                                <w:kern w:val="24"/>
                                <w:sz w:val="36"/>
                                <w:szCs w:val="36"/>
                              </w:rPr>
                              <m:t>°</m:t>
                            </m:r>
                            <m:r>
                              <m:rPr>
                                <m:nor/>
                              </m:rPr>
                              <w:rPr>
                                <w:rFonts w:asciiTheme="minorHAnsi" w:hAnsi="Calibri"/>
                                <w:b/>
                                <w:bCs/>
                                <w:i/>
                                <w:iCs/>
                                <w:color w:val="000000" w:themeColor="text1"/>
                                <w:kern w:val="24"/>
                                <w:sz w:val="36"/>
                                <w:szCs w:val="36"/>
                              </w:rPr>
                              <m:t>C</m:t>
                            </m:r>
                          </m:den>
                        </m:f>
                      </m:oMath>
                    </w:p>
                  </w:txbxContent>
                </v:textbox>
              </v:shape>
            </w:pict>
          </mc:Fallback>
        </mc:AlternateContent>
      </w:r>
      <w:r w:rsidR="00A06891" w:rsidRPr="00A06891">
        <w:rPr>
          <w:b/>
          <w:bCs/>
        </w:rPr>
        <w:t>L</w:t>
      </w:r>
      <w:r w:rsidR="00A06891" w:rsidRPr="00A06891">
        <w:rPr>
          <w:b/>
          <w:bCs/>
          <w:lang w:val="en-GB"/>
        </w:rPr>
        <w:t>ämmöneristysarvoltaan parhain puu on kuusi</w:t>
      </w:r>
      <w:r w:rsidRPr="00A06891">
        <w:rPr>
          <w:b/>
          <w:bCs/>
          <w:lang w:val="en-GB"/>
        </w:rPr>
        <w:t>.</w:t>
      </w:r>
    </w:p>
    <w:p w14:paraId="1C825CDA" w14:textId="5A35F650" w:rsidR="0034503A" w:rsidRPr="00C12910" w:rsidRDefault="0034503A" w:rsidP="0034503A">
      <w:pPr>
        <w:jc w:val="left"/>
        <w:rPr>
          <w:lang w:val="en-GB"/>
        </w:rPr>
      </w:pPr>
      <w:r w:rsidRPr="0033731D">
        <w:rPr>
          <w:noProof/>
        </w:rPr>
        <mc:AlternateContent>
          <mc:Choice Requires="wps">
            <w:drawing>
              <wp:anchor distT="0" distB="0" distL="114300" distR="114300" simplePos="0" relativeHeight="251707414" behindDoc="0" locked="0" layoutInCell="1" allowOverlap="1" wp14:anchorId="1770A2DF" wp14:editId="5A95F554">
                <wp:simplePos x="0" y="0"/>
                <wp:positionH relativeFrom="column">
                  <wp:posOffset>1117177</wp:posOffset>
                </wp:positionH>
                <wp:positionV relativeFrom="paragraph">
                  <wp:posOffset>95885</wp:posOffset>
                </wp:positionV>
                <wp:extent cx="896645" cy="0"/>
                <wp:effectExtent l="0" t="76200" r="17780" b="95250"/>
                <wp:wrapNone/>
                <wp:docPr id="50"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BF21EBB" id="_x0000_t32" coordsize="21600,21600" o:spt="32" o:oned="t" path="m,l21600,21600e" filled="f">
                <v:path arrowok="t" fillok="f" o:connecttype="none"/>
                <o:lock v:ext="edit" shapetype="t"/>
              </v:shapetype>
              <v:shape id="Conector recto de flecha 23" o:spid="_x0000_s1026" type="#_x0000_t32" style="position:absolute;margin-left:87.95pt;margin-top:7.55pt;width:70.6pt;height:0;z-index:25170741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" strokecolor="black [3200]" strokeweight=".5pt">
                <v:stroke endarrow="block" joinstyle="miter"/>
                <o:lock v:ext="edit" shapetype="f"/>
              </v:shape>
            </w:pict>
          </mc:Fallback>
        </mc:AlternateContent>
      </w:r>
      <w:r w:rsidR="00ED79EF">
        <w:rPr>
          <w:lang w:val="en-GB"/>
        </w:rPr>
        <w:t>Kuusi</w:t>
      </w:r>
    </w:p>
    <w:p w14:paraId="5030D084" w14:textId="648AB787" w:rsidR="0034503A" w:rsidRPr="00C12910" w:rsidRDefault="0034503A" w:rsidP="0034503A">
      <w:pPr>
        <w:jc w:val="left"/>
        <w:rPr>
          <w:lang w:val="en-GB"/>
        </w:rPr>
      </w:pPr>
    </w:p>
    <w:p w14:paraId="7BBC3011" w14:textId="38AFB44C" w:rsidR="0034503A" w:rsidRPr="00C12910" w:rsidRDefault="00ED79EF" w:rsidP="0034503A">
      <w:pPr>
        <w:spacing w:after="0" w:line="240" w:lineRule="auto"/>
        <w:jc w:val="left"/>
        <w:rPr>
          <w:lang w:val="en-GB"/>
        </w:rPr>
      </w:pPr>
      <w:r w:rsidRPr="0033731D">
        <w:rPr>
          <w:noProof/>
        </w:rPr>
        <w:drawing>
          <wp:anchor distT="0" distB="0" distL="114300" distR="114300" simplePos="0" relativeHeight="251736086" behindDoc="0" locked="0" layoutInCell="1" allowOverlap="1" wp14:anchorId="42A80AB3" wp14:editId="18812514">
            <wp:simplePos x="0" y="0"/>
            <wp:positionH relativeFrom="column">
              <wp:posOffset>811</wp:posOffset>
            </wp:positionH>
            <wp:positionV relativeFrom="paragraph">
              <wp:posOffset>280035</wp:posOffset>
            </wp:positionV>
            <wp:extent cx="5634362" cy="2438754"/>
            <wp:effectExtent l="0" t="0" r="4445" b="0"/>
            <wp:wrapSquare wrapText="bothSides"/>
            <wp:docPr id="52" name="Imagen 4" descr="Imagen que contiene material de construcción, leña, edificio, tabla&#10;&#10;Descripción generada automáticamente">
              <a:extLst xmlns:a="http://schemas.openxmlformats.org/drawingml/2006/main">
                <a:ext uri="{FF2B5EF4-FFF2-40B4-BE49-F238E27FC236}">
                  <a16:creationId xmlns:a16="http://schemas.microsoft.com/office/drawing/2014/main" id="{7297C2D5-9FC4-45C5-B9DD-29157D92D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material de construcción, leña, edificio, tabla&#10;&#10;Descripción generada automáticamente">
                      <a:extLst>
                        <a:ext uri="{FF2B5EF4-FFF2-40B4-BE49-F238E27FC236}">
                          <a16:creationId xmlns:a16="http://schemas.microsoft.com/office/drawing/2014/main" id="{7297C2D5-9FC4-45C5-B9DD-29157D92DDAA}"/>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34362" cy="2438754"/>
                    </a:xfrm>
                    <a:prstGeom prst="rect">
                      <a:avLst/>
                    </a:prstGeom>
                  </pic:spPr>
                </pic:pic>
              </a:graphicData>
            </a:graphic>
          </wp:anchor>
        </w:drawing>
      </w:r>
    </w:p>
    <w:p w14:paraId="1231662F" w14:textId="77777777" w:rsidR="00ED79EF" w:rsidRDefault="00ED79EF" w:rsidP="0034503A">
      <w:pPr>
        <w:spacing w:after="0" w:line="240" w:lineRule="auto"/>
        <w:jc w:val="left"/>
      </w:pPr>
    </w:p>
    <w:p w14:paraId="7D8CED64" w14:textId="47A4A3EC" w:rsidR="0034503A" w:rsidRDefault="0034503A" w:rsidP="0034503A">
      <w:pPr>
        <w:spacing w:after="0" w:line="240" w:lineRule="auto"/>
        <w:jc w:val="left"/>
      </w:pPr>
      <w:r>
        <w:br w:type="page"/>
      </w:r>
    </w:p>
    <w:p w14:paraId="227C00DA" w14:textId="6BAF8444" w:rsidR="0034503A" w:rsidRDefault="00C01F17" w:rsidP="0034503A">
      <w:pPr>
        <w:pStyle w:val="Otsikko2"/>
        <w:ind w:left="426"/>
      </w:pPr>
      <w:bookmarkStart w:id="30" w:name="_Toc62736800"/>
      <w:bookmarkStart w:id="31" w:name="_Toc101260285"/>
      <w:r>
        <w:lastRenderedPageBreak/>
        <w:t>Tapaustutkimus</w:t>
      </w:r>
      <w:r w:rsidR="0034503A" w:rsidRPr="00E70DF7">
        <w:t xml:space="preserve"> </w:t>
      </w:r>
      <w:r w:rsidR="0034503A">
        <w:t>5</w:t>
      </w:r>
      <w:bookmarkEnd w:id="30"/>
      <w:bookmarkEnd w:id="31"/>
    </w:p>
    <w:p w14:paraId="53202EE6" w14:textId="514E599F" w:rsidR="00C01F17" w:rsidRPr="00C01F17" w:rsidRDefault="00C01F17" w:rsidP="00C01F17">
      <w:pPr>
        <w:rPr>
          <w:lang w:val="en-GB"/>
        </w:rPr>
      </w:pPr>
      <w:r w:rsidRPr="00C01F17">
        <w:rPr>
          <w:lang w:val="en-GB"/>
        </w:rPr>
        <w:t>Energiansäästö</w:t>
      </w:r>
      <w:r>
        <w:rPr>
          <w:lang w:val="en-GB"/>
        </w:rPr>
        <w:t xml:space="preserve">n </w:t>
      </w:r>
      <w:r w:rsidRPr="00C01F17">
        <w:rPr>
          <w:lang w:val="en-GB"/>
        </w:rPr>
        <w:t>vertailu eri rakennusjärjestelmien välillä lämmönläpäisykyvyn suhteen.</w:t>
      </w:r>
    </w:p>
    <w:p w14:paraId="14B4139C" w14:textId="77777777" w:rsidR="00C01F17" w:rsidRPr="00C01F17" w:rsidRDefault="00C01F17" w:rsidP="00C01F17">
      <w:pPr>
        <w:rPr>
          <w:lang w:val="en-GB"/>
        </w:rPr>
      </w:pPr>
      <w:r w:rsidRPr="00C01F17">
        <w:rPr>
          <w:lang w:val="en-GB"/>
        </w:rPr>
        <w:t>Puurakenteiden toteutuksen tavoitteena on korvata perinteiset rakennusjärjestelmät, jotka aiheuttavat useita kestävyyden kannalta kysymyksiä.</w:t>
      </w:r>
    </w:p>
    <w:p w14:paraId="02379343" w14:textId="77777777" w:rsidR="00C01F17" w:rsidRDefault="00C01F17" w:rsidP="00C01F17">
      <w:pPr>
        <w:rPr>
          <w:lang w:val="en-GB"/>
        </w:rPr>
      </w:pPr>
      <w:r w:rsidRPr="00C01F17">
        <w:rPr>
          <w:lang w:val="en-GB"/>
        </w:rPr>
        <w:t>Kuitenkin, jotta voidaan tarkistaa, ovatko nämä puuratkaisut optimaaliset sen käyttöön, on erittäin tärkeää varmistaa, saavuttavatko ne kaikki eristyksen näkökohdat ja onko niissä edes parannuksia perinteisiin verrattuna.</w:t>
      </w:r>
    </w:p>
    <w:p w14:paraId="1167C8EA" w14:textId="257614D4" w:rsidR="00C01F17" w:rsidRPr="00C01F17" w:rsidRDefault="00C01F17" w:rsidP="00C01F17">
      <w:pPr>
        <w:rPr>
          <w:lang w:val="en-GB"/>
        </w:rPr>
      </w:pPr>
      <w:r w:rsidRPr="00C01F17">
        <w:rPr>
          <w:lang w:val="en-GB"/>
        </w:rPr>
        <w:t>Siten,</w:t>
      </w:r>
    </w:p>
    <w:p w14:paraId="25F43A87" w14:textId="5BE2316C" w:rsidR="00C01F17" w:rsidRDefault="00C01F17" w:rsidP="00C01F17">
      <w:pPr>
        <w:rPr>
          <w:lang w:val="en-GB"/>
        </w:rPr>
      </w:pPr>
      <w:r>
        <w:rPr>
          <w:lang w:val="en-GB"/>
        </w:rPr>
        <w:t xml:space="preserve">vertaa </w:t>
      </w:r>
      <w:r w:rsidRPr="00C01F17">
        <w:rPr>
          <w:lang w:val="en-GB"/>
        </w:rPr>
        <w:t>kolme erilaista seinän toteutusjärjestelmää, mitkä ovat kunkin lämmönläpäisykyvyn arvot?</w:t>
      </w:r>
    </w:p>
    <w:p w14:paraId="011EBACF" w14:textId="439864FA" w:rsidR="0034503A" w:rsidRPr="00B6520A" w:rsidRDefault="00C01F17" w:rsidP="00C01F17">
      <w:pPr>
        <w:rPr>
          <w:lang w:val="en-GB"/>
        </w:rPr>
      </w:pPr>
      <w:r>
        <w:rPr>
          <w:lang w:val="en-GB"/>
        </w:rPr>
        <w:t>Ja,</w:t>
      </w:r>
    </w:p>
    <w:p w14:paraId="0F0BEC7B" w14:textId="0C83F39A" w:rsidR="00C01F17" w:rsidRDefault="00C01F17" w:rsidP="0034503A">
      <w:pPr>
        <w:rPr>
          <w:b/>
          <w:bCs/>
          <w:lang w:val="en-GB"/>
        </w:rPr>
      </w:pPr>
      <w:r>
        <w:rPr>
          <w:b/>
          <w:bCs/>
          <w:lang w:val="en-GB"/>
        </w:rPr>
        <w:t>Mikä</w:t>
      </w:r>
      <w:r w:rsidRPr="00C01F17">
        <w:rPr>
          <w:b/>
          <w:bCs/>
          <w:lang w:val="en-GB"/>
        </w:rPr>
        <w:t xml:space="preserve"> käyttäytyy paremmin?</w:t>
      </w:r>
    </w:p>
    <w:p w14:paraId="4B6EFBAE" w14:textId="7043008A" w:rsidR="0034503A" w:rsidRPr="000E0BEE" w:rsidRDefault="00FC30DD" w:rsidP="0034503A">
      <w:pPr>
        <w:rPr>
          <w:i/>
          <w:iCs/>
          <w:lang w:val="en-GB"/>
        </w:rPr>
      </w:pPr>
      <w:r>
        <w:rPr>
          <w:i/>
          <w:iCs/>
          <w:lang w:val="en-GB"/>
        </w:rPr>
        <w:t>Tapaustutkimuksessa käytetään seuraavi tietoja:</w:t>
      </w:r>
    </w:p>
    <w:p w14:paraId="7BBA162A" w14:textId="3847D8E1" w:rsidR="0034503A" w:rsidRPr="00B6520A" w:rsidRDefault="00FC30DD" w:rsidP="00A02416">
      <w:pPr>
        <w:numPr>
          <w:ilvl w:val="0"/>
          <w:numId w:val="3"/>
        </w:numPr>
        <w:rPr>
          <w:lang w:val="en-GB"/>
        </w:rPr>
      </w:pPr>
      <w:r>
        <w:rPr>
          <w:lang w:val="en-GB"/>
        </w:rPr>
        <w:t>Kukin tavan lämpöhäviö lasketaan:</w:t>
      </w:r>
      <w:r w:rsidR="0034503A" w:rsidRPr="00B6520A">
        <w:rPr>
          <w:lang w:val="en-GB"/>
        </w:rPr>
        <w:t xml:space="preserve">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m:rPr>
                    <m:sty m:val="p"/>
                  </m:rPr>
                  <w:rPr>
                    <w:rFonts w:ascii="Cambria Math" w:hAnsi="Cambria Math"/>
                    <w:lang w:val="en-GB"/>
                  </w:rPr>
                  <m:t>2</m:t>
                </m:r>
              </m:sup>
            </m:sSup>
          </m:den>
        </m:f>
      </m:oMath>
      <w:r w:rsidR="0034503A" w:rsidRPr="000E0BEE">
        <w:rPr>
          <w:rFonts w:eastAsiaTheme="minorEastAsia"/>
          <w:iCs/>
          <w:lang w:val="en-GB"/>
        </w:rPr>
        <w:t>.</w:t>
      </w:r>
    </w:p>
    <w:p w14:paraId="2CF14A96" w14:textId="37BA7242" w:rsidR="0034503A" w:rsidRPr="00B6520A" w:rsidRDefault="00FC30DD" w:rsidP="00A02416">
      <w:pPr>
        <w:numPr>
          <w:ilvl w:val="0"/>
          <w:numId w:val="3"/>
        </w:numPr>
        <w:rPr>
          <w:lang w:val="en-GB"/>
        </w:rPr>
      </w:pPr>
      <w:r>
        <w:rPr>
          <w:lang w:val="en-GB"/>
        </w:rPr>
        <w:t>Myös näiden seinien ilmastointiin tarvittavat kerrokset huomiodaan</w:t>
      </w:r>
    </w:p>
    <w:p w14:paraId="3FC723C0" w14:textId="7F04960C" w:rsidR="0034503A" w:rsidRPr="00B6520A" w:rsidRDefault="00935098" w:rsidP="00A02416">
      <w:pPr>
        <w:numPr>
          <w:ilvl w:val="0"/>
          <w:numId w:val="3"/>
        </w:numPr>
        <w:rPr>
          <w:lang w:val="en-GB"/>
        </w:rPr>
      </w:pPr>
      <w:r w:rsidRPr="008523D2">
        <w:rPr>
          <w:noProof/>
        </w:rPr>
        <mc:AlternateContent>
          <mc:Choice Requires="wps">
            <w:drawing>
              <wp:anchor distT="0" distB="0" distL="114300" distR="114300" simplePos="0" relativeHeight="251714582" behindDoc="0" locked="0" layoutInCell="1" allowOverlap="1" wp14:anchorId="7CAAAEB6" wp14:editId="5AAA1556">
                <wp:simplePos x="0" y="0"/>
                <wp:positionH relativeFrom="column">
                  <wp:posOffset>3962400</wp:posOffset>
                </wp:positionH>
                <wp:positionV relativeFrom="paragraph">
                  <wp:posOffset>280035</wp:posOffset>
                </wp:positionV>
                <wp:extent cx="1762125" cy="368935"/>
                <wp:effectExtent l="0" t="0" r="0" b="0"/>
                <wp:wrapNone/>
                <wp:docPr id="33" name="CuadroTexto 23"/>
                <wp:cNvGraphicFramePr/>
                <a:graphic xmlns:a="http://schemas.openxmlformats.org/drawingml/2006/main">
                  <a:graphicData uri="http://schemas.microsoft.com/office/word/2010/wordprocessingShape">
                    <wps:wsp>
                      <wps:cNvSpPr txBox="1"/>
                      <wps:spPr>
                        <a:xfrm>
                          <a:off x="0" y="0"/>
                          <a:ext cx="1762125" cy="368935"/>
                        </a:xfrm>
                        <a:prstGeom prst="rect">
                          <a:avLst/>
                        </a:prstGeom>
                        <a:noFill/>
                      </wps:spPr>
                      <wps:txbx>
                        <w:txbxContent>
                          <w:p w14:paraId="5859E4DC" w14:textId="0E5FE6A9" w:rsidR="009079A0" w:rsidRPr="008523D2" w:rsidRDefault="00935098" w:rsidP="0034503A">
                            <w:pPr>
                              <w:rPr>
                                <w:lang w:val="en-GB"/>
                              </w:rPr>
                            </w:pPr>
                            <w:r>
                              <w:rPr>
                                <w:lang w:val="en-GB"/>
                              </w:rPr>
                              <w:t>Puurunkoinen seinä</w:t>
                            </w:r>
                          </w:p>
                        </w:txbxContent>
                      </wps:txbx>
                      <wps:bodyPr wrap="square" rtlCol="0">
                        <a:spAutoFit/>
                      </wps:bodyPr>
                    </wps:wsp>
                  </a:graphicData>
                </a:graphic>
                <wp14:sizeRelH relativeFrom="margin">
                  <wp14:pctWidth>0</wp14:pctWidth>
                </wp14:sizeRelH>
              </wp:anchor>
            </w:drawing>
          </mc:Choice>
          <mc:Fallback>
            <w:pict>
              <v:shape w14:anchorId="7CAAAEB6" id="CuadroTexto 23" o:spid="_x0000_s1049" type="#_x0000_t202" style="position:absolute;left:0;text-align:left;margin-left:312pt;margin-top:22.05pt;width:138.75pt;height:29.05pt;z-index:2517145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" filled="f" stroked="f">
                <v:textbox style="mso-fit-shape-to-text:t">
                  <w:txbxContent>
                    <w:p w14:paraId="5859E4DC" w14:textId="0E5FE6A9" w:rsidR="009079A0" w:rsidRPr="008523D2" w:rsidRDefault="00935098" w:rsidP="0034503A">
                      <w:pPr>
                        <w:rPr>
                          <w:lang w:val="en-GB"/>
                        </w:rPr>
                      </w:pPr>
                      <w:r>
                        <w:rPr>
                          <w:lang w:val="en-GB"/>
                        </w:rPr>
                        <w:t>Puurunkoinen seinä</w:t>
                      </w:r>
                    </w:p>
                  </w:txbxContent>
                </v:textbox>
              </v:shape>
            </w:pict>
          </mc:Fallback>
        </mc:AlternateContent>
      </w:r>
      <w:r w:rsidRPr="00F920B6">
        <w:rPr>
          <w:noProof/>
        </w:rPr>
        <mc:AlternateContent>
          <mc:Choice Requires="wps">
            <w:drawing>
              <wp:anchor distT="0" distB="0" distL="114300" distR="114300" simplePos="0" relativeHeight="251713558" behindDoc="0" locked="0" layoutInCell="1" allowOverlap="1" wp14:anchorId="04851DA5" wp14:editId="135E5977">
                <wp:simplePos x="0" y="0"/>
                <wp:positionH relativeFrom="margin">
                  <wp:posOffset>2124075</wp:posOffset>
                </wp:positionH>
                <wp:positionV relativeFrom="paragraph">
                  <wp:posOffset>251460</wp:posOffset>
                </wp:positionV>
                <wp:extent cx="1690370" cy="347133"/>
                <wp:effectExtent l="0" t="0" r="0" b="0"/>
                <wp:wrapNone/>
                <wp:docPr id="32" name="CuadroTexto 22"/>
                <wp:cNvGraphicFramePr/>
                <a:graphic xmlns:a="http://schemas.openxmlformats.org/drawingml/2006/main">
                  <a:graphicData uri="http://schemas.microsoft.com/office/word/2010/wordprocessingShape">
                    <wps:wsp>
                      <wps:cNvSpPr txBox="1"/>
                      <wps:spPr>
                        <a:xfrm>
                          <a:off x="0" y="0"/>
                          <a:ext cx="1690370" cy="347133"/>
                        </a:xfrm>
                        <a:prstGeom prst="rect">
                          <a:avLst/>
                        </a:prstGeom>
                        <a:noFill/>
                      </wps:spPr>
                      <wps:txbx>
                        <w:txbxContent>
                          <w:p w14:paraId="0C9D840F" w14:textId="44855B5D" w:rsidR="009079A0" w:rsidRPr="00F920B6" w:rsidRDefault="00935098" w:rsidP="0034503A">
                            <w:pPr>
                              <w:rPr>
                                <w:lang w:val="en-GB"/>
                              </w:rPr>
                            </w:pPr>
                            <w:r>
                              <w:rPr>
                                <w:lang w:val="en-GB"/>
                              </w:rPr>
                              <w:t>Betoniseinä</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851DA5" id="CuadroTexto 22" o:spid="_x0000_s1050" type="#_x0000_t202" style="position:absolute;left:0;text-align:left;margin-left:167.25pt;margin-top:19.8pt;width:133.1pt;height:27.35pt;z-index:2517135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" filled="f" stroked="f">
                <v:textbox>
                  <w:txbxContent>
                    <w:p w14:paraId="0C9D840F" w14:textId="44855B5D" w:rsidR="009079A0" w:rsidRPr="00F920B6" w:rsidRDefault="00935098" w:rsidP="0034503A">
                      <w:pPr>
                        <w:rPr>
                          <w:lang w:val="en-GB"/>
                        </w:rPr>
                      </w:pPr>
                      <w:r>
                        <w:rPr>
                          <w:lang w:val="en-GB"/>
                        </w:rPr>
                        <w:t>Betoniseinä</w:t>
                      </w:r>
                    </w:p>
                  </w:txbxContent>
                </v:textbox>
                <w10:wrap anchorx="margin"/>
              </v:shape>
            </w:pict>
          </mc:Fallback>
        </mc:AlternateContent>
      </w:r>
      <w:r w:rsidR="0034503A" w:rsidRPr="00F920B6">
        <w:rPr>
          <w:noProof/>
        </w:rPr>
        <mc:AlternateContent>
          <mc:Choice Requires="wps">
            <w:drawing>
              <wp:anchor distT="0" distB="0" distL="114300" distR="114300" simplePos="0" relativeHeight="251712534" behindDoc="0" locked="0" layoutInCell="1" allowOverlap="1" wp14:anchorId="37DEA768" wp14:editId="3D0E8DB0">
                <wp:simplePos x="0" y="0"/>
                <wp:positionH relativeFrom="margin">
                  <wp:posOffset>273685</wp:posOffset>
                </wp:positionH>
                <wp:positionV relativeFrom="paragraph">
                  <wp:posOffset>256540</wp:posOffset>
                </wp:positionV>
                <wp:extent cx="1973580" cy="372533"/>
                <wp:effectExtent l="0" t="0" r="0" b="0"/>
                <wp:wrapNone/>
                <wp:docPr id="31" name="CuadroTexto 3"/>
                <wp:cNvGraphicFramePr/>
                <a:graphic xmlns:a="http://schemas.openxmlformats.org/drawingml/2006/main">
                  <a:graphicData uri="http://schemas.microsoft.com/office/word/2010/wordprocessingShape">
                    <wps:wsp>
                      <wps:cNvSpPr txBox="1"/>
                      <wps:spPr>
                        <a:xfrm>
                          <a:off x="0" y="0"/>
                          <a:ext cx="1973580" cy="372533"/>
                        </a:xfrm>
                        <a:prstGeom prst="rect">
                          <a:avLst/>
                        </a:prstGeom>
                        <a:noFill/>
                      </wps:spPr>
                      <wps:txbx>
                        <w:txbxContent>
                          <w:p w14:paraId="6B9503C7" w14:textId="4931B2AC" w:rsidR="009079A0" w:rsidRPr="00F920B6" w:rsidRDefault="00935098" w:rsidP="0034503A">
                            <w:pPr>
                              <w:rPr>
                                <w:lang w:val="en-GB"/>
                              </w:rPr>
                            </w:pPr>
                            <w:r>
                              <w:rPr>
                                <w:lang w:val="en-GB"/>
                              </w:rPr>
                              <w:t>Keraaminen tiiliseinä</w:t>
                            </w:r>
                          </w:p>
                        </w:txbxContent>
                      </wps:txbx>
                      <wps:bodyPr wrap="none" rtlCol="0">
                        <a:noAutofit/>
                      </wps:bodyPr>
                    </wps:wsp>
                  </a:graphicData>
                </a:graphic>
                <wp14:sizeRelV relativeFrom="margin">
                  <wp14:pctHeight>0</wp14:pctHeight>
                </wp14:sizeRelV>
              </wp:anchor>
            </w:drawing>
          </mc:Choice>
          <mc:Fallback>
            <w:pict>
              <v:shape w14:anchorId="37DEA768" id="CuadroTexto 3" o:spid="_x0000_s1051" type="#_x0000_t202" style="position:absolute;left:0;text-align:left;margin-left:21.55pt;margin-top:20.2pt;width:155.4pt;height:29.35pt;z-index:25171253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" filled="f" stroked="f">
                <v:textbox>
                  <w:txbxContent>
                    <w:p w14:paraId="6B9503C7" w14:textId="4931B2AC" w:rsidR="009079A0" w:rsidRPr="00F920B6" w:rsidRDefault="00935098" w:rsidP="0034503A">
                      <w:pPr>
                        <w:rPr>
                          <w:lang w:val="en-GB"/>
                        </w:rPr>
                      </w:pPr>
                      <w:r>
                        <w:rPr>
                          <w:lang w:val="en-GB"/>
                        </w:rPr>
                        <w:t>Keraaminen tiiliseinä</w:t>
                      </w:r>
                    </w:p>
                  </w:txbxContent>
                </v:textbox>
                <w10:wrap anchorx="margin"/>
              </v:shape>
            </w:pict>
          </mc:Fallback>
        </mc:AlternateContent>
      </w:r>
      <w:r>
        <w:rPr>
          <w:lang w:val="en-GB"/>
        </w:rPr>
        <w:t>Tutkittavat seinärakenteet</w:t>
      </w:r>
      <w:r w:rsidR="0034503A" w:rsidRPr="00B6520A">
        <w:rPr>
          <w:lang w:val="en-GB"/>
        </w:rPr>
        <w:t>:</w:t>
      </w:r>
    </w:p>
    <w:p w14:paraId="55B34C9F" w14:textId="55789BD4" w:rsidR="0034503A" w:rsidRPr="00B6520A" w:rsidRDefault="0034503A" w:rsidP="0034503A">
      <w:pPr>
        <w:rPr>
          <w:lang w:val="en-GB"/>
        </w:rPr>
      </w:pPr>
      <w:r w:rsidRPr="00F920B6">
        <w:rPr>
          <w:noProof/>
        </w:rPr>
        <w:drawing>
          <wp:anchor distT="0" distB="0" distL="114300" distR="114300" simplePos="0" relativeHeight="251711510" behindDoc="0" locked="0" layoutInCell="1" allowOverlap="1" wp14:anchorId="28948A1B" wp14:editId="6582F164">
            <wp:simplePos x="0" y="0"/>
            <wp:positionH relativeFrom="column">
              <wp:posOffset>4080934</wp:posOffset>
            </wp:positionH>
            <wp:positionV relativeFrom="paragraph">
              <wp:posOffset>249083</wp:posOffset>
            </wp:positionV>
            <wp:extent cx="1532467" cy="1411637"/>
            <wp:effectExtent l="0" t="0" r="0" b="0"/>
            <wp:wrapSquare wrapText="bothSides"/>
            <wp:docPr id="30" name="Imagen 2">
              <a:extLst xmlns:a="http://schemas.openxmlformats.org/drawingml/2006/main">
                <a:ext uri="{FF2B5EF4-FFF2-40B4-BE49-F238E27FC236}">
                  <a16:creationId xmlns:a16="http://schemas.microsoft.com/office/drawing/2014/main" id="{159A73E5-B12A-48D6-85A1-B67515DB1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59A73E5-B12A-48D6-85A1-B67515DB1139}"/>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32467" cy="1411637"/>
                    </a:xfrm>
                    <a:prstGeom prst="rect">
                      <a:avLst/>
                    </a:prstGeom>
                  </pic:spPr>
                </pic:pic>
              </a:graphicData>
            </a:graphic>
          </wp:anchor>
        </w:drawing>
      </w:r>
      <w:r w:rsidRPr="00B6520A">
        <w:rPr>
          <w:noProof/>
        </w:rPr>
        <w:drawing>
          <wp:anchor distT="0" distB="0" distL="114300" distR="114300" simplePos="0" relativeHeight="251710486" behindDoc="0" locked="0" layoutInCell="1" allowOverlap="1" wp14:anchorId="6B738362" wp14:editId="498442AF">
            <wp:simplePos x="0" y="0"/>
            <wp:positionH relativeFrom="column">
              <wp:posOffset>2124498</wp:posOffset>
            </wp:positionH>
            <wp:positionV relativeFrom="paragraph">
              <wp:posOffset>258234</wp:posOffset>
            </wp:positionV>
            <wp:extent cx="1690786" cy="1405466"/>
            <wp:effectExtent l="0" t="0" r="5080" b="4445"/>
            <wp:wrapSquare wrapText="bothSides"/>
            <wp:docPr id="55" name="Imagen 21">
              <a:extLst xmlns:a="http://schemas.openxmlformats.org/drawingml/2006/main">
                <a:ext uri="{FF2B5EF4-FFF2-40B4-BE49-F238E27FC236}">
                  <a16:creationId xmlns:a16="http://schemas.microsoft.com/office/drawing/2014/main" id="{43608A8D-1248-487B-871F-93C4E37BA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43608A8D-1248-487B-871F-93C4E37BA10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90786" cy="1405466"/>
                    </a:xfrm>
                    <a:prstGeom prst="rect">
                      <a:avLst/>
                    </a:prstGeom>
                  </pic:spPr>
                </pic:pic>
              </a:graphicData>
            </a:graphic>
          </wp:anchor>
        </w:drawing>
      </w:r>
      <w:r w:rsidRPr="00B6520A">
        <w:rPr>
          <w:noProof/>
        </w:rPr>
        <mc:AlternateContent>
          <mc:Choice Requires="wpg">
            <w:drawing>
              <wp:anchor distT="0" distB="0" distL="114300" distR="114300" simplePos="0" relativeHeight="251709462" behindDoc="0" locked="0" layoutInCell="1" allowOverlap="1" wp14:anchorId="71FF059E" wp14:editId="5F877AA1">
                <wp:simplePos x="0" y="0"/>
                <wp:positionH relativeFrom="column">
                  <wp:posOffset>381000</wp:posOffset>
                </wp:positionH>
                <wp:positionV relativeFrom="paragraph">
                  <wp:posOffset>255482</wp:posOffset>
                </wp:positionV>
                <wp:extent cx="1574800" cy="1397000"/>
                <wp:effectExtent l="0" t="0" r="25400" b="12700"/>
                <wp:wrapNone/>
                <wp:docPr id="16" name="Group 22"/>
                <wp:cNvGraphicFramePr/>
                <a:graphic xmlns:a="http://schemas.openxmlformats.org/drawingml/2006/main">
                  <a:graphicData uri="http://schemas.microsoft.com/office/word/2010/wordprocessingGroup">
                    <wpg:wgp>
                      <wpg:cNvGrpSpPr/>
                      <wpg:grpSpPr bwMode="auto">
                        <a:xfrm>
                          <a:off x="0" y="0"/>
                          <a:ext cx="1574800" cy="1397000"/>
                          <a:chOff x="0" y="0"/>
                          <a:chExt cx="826" cy="734"/>
                        </a:xfrm>
                      </wpg:grpSpPr>
                      <wpg:grpSp>
                        <wpg:cNvPr id="34" name="Group 25"/>
                        <wpg:cNvGrpSpPr>
                          <a:grpSpLocks/>
                        </wpg:cNvGrpSpPr>
                        <wpg:grpSpPr bwMode="auto">
                          <a:xfrm>
                            <a:off x="0" y="0"/>
                            <a:ext cx="826" cy="734"/>
                            <a:chOff x="0" y="0"/>
                            <a:chExt cx="826" cy="734"/>
                          </a:xfrm>
                        </wpg:grpSpPr>
                        <wps:wsp>
                          <wps:cNvPr id="36" name="Rectangle 26" descr="Papel seda rosa"/>
                          <wps:cNvSpPr>
                            <a:spLocks noChangeArrowheads="1"/>
                          </wps:cNvSpPr>
                          <wps:spPr bwMode="auto">
                            <a:xfrm>
                              <a:off x="462" y="0"/>
                              <a:ext cx="364" cy="728"/>
                            </a:xfrm>
                            <a:prstGeom prst="rect">
                              <a:avLst/>
                            </a:prstGeom>
                            <a:blipFill dpi="0" rotWithShape="0">
                              <a:blip r:embed="rId20"/>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7" name="Rectangle 27" descr="Papel carta"/>
                          <wps:cNvSpPr>
                            <a:spLocks noChangeArrowheads="1"/>
                          </wps:cNvSpPr>
                          <wps:spPr bwMode="auto">
                            <a:xfrm>
                              <a:off x="313" y="0"/>
                              <a:ext cx="145" cy="728"/>
                            </a:xfrm>
                            <a:prstGeom prst="rect">
                              <a:avLst/>
                            </a:prstGeom>
                            <a:blipFill dpi="0" rotWithShape="0">
                              <a:blip r:embed="rId21"/>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8" name="Rectangle 28" descr="Mármol blanco"/>
                          <wps:cNvSpPr>
                            <a:spLocks noChangeArrowheads="1"/>
                          </wps:cNvSpPr>
                          <wps:spPr bwMode="auto">
                            <a:xfrm>
                              <a:off x="0" y="6"/>
                              <a:ext cx="136" cy="728"/>
                            </a:xfrm>
                            <a:prstGeom prst="rect">
                              <a:avLst/>
                            </a:prstGeom>
                            <a:blipFill dpi="0" rotWithShape="0">
                              <a:blip r:embed="rId22"/>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39" name="Text Box 29"/>
                        <wps:cNvSpPr txBox="1">
                          <a:spLocks noChangeArrowheads="1"/>
                        </wps:cNvSpPr>
                        <wps:spPr bwMode="auto">
                          <a:xfrm>
                            <a:off x="116" y="286"/>
                            <a:ext cx="217" cy="1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18BC6B1"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1FF059E" id="Group 22" o:spid="_x0000_s1052" style="position:absolute;left:0;text-align:left;margin-left:30pt;margin-top:20.1pt;width:124pt;height:110pt;z-index:251709462;mso-width-relative:margin;mso-height-relative:margin" coordsize="826,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">
                <v:group id="Group 25" o:spid="_x0000_s1053" style="position:absolute;width:826;height:734" coordsize="82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26" o:spid="_x0000_s1054" alt="Papel seda rosa" style="position:absolute;left:462;width:364;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" strokecolor="black [3213]">
                    <v:fill r:id="rId23" o:title="Papel seda rosa" recolor="t" type="tile"/>
                    <v:shadow color="#e7e6e6 [3214]"/>
                  </v:rect>
                  <v:rect id="Rectangle 27" o:spid="_x0000_s1055" alt="Papel carta" style="position:absolute;left:313;width:145;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" strokecolor="black [3213]">
                    <v:fill r:id="rId24" o:title="Papel carta" recolor="t" type="tile"/>
                    <v:shadow color="#e7e6e6 [3214]"/>
                  </v:rect>
                  <v:rect id="Rectangle 28" o:spid="_x0000_s1056" alt="Mármol blanco" style="position:absolute;top:6;width:136;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" strokecolor="black [3213]">
                    <v:fill r:id="rId25" o:title="Mármol blanco" recolor="t" type="tile"/>
                    <v:shadow color="#e7e6e6 [3214]"/>
                  </v:rect>
                </v:group>
                <v:shape id="Text Box 29" o:spid="_x0000_s1057" type="#_x0000_t202" style="position:absolute;left:116;top:286;width:21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" filled="f" fillcolor="#2c567a [3204]" stroked="f" strokecolor="black [3213]">
                  <v:shadow color="#e7e6e6 [3214]"/>
                  <v:textbox>
                    <w:txbxContent>
                      <w:p w14:paraId="218BC6B1"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v:textbox>
                </v:shape>
              </v:group>
            </w:pict>
          </mc:Fallback>
        </mc:AlternateContent>
      </w:r>
    </w:p>
    <w:p w14:paraId="5A8F61BA" w14:textId="77777777" w:rsidR="0034503A" w:rsidRDefault="0034503A" w:rsidP="0034503A">
      <w:pPr>
        <w:rPr>
          <w:lang w:val="en-GB"/>
        </w:rPr>
      </w:pPr>
    </w:p>
    <w:p w14:paraId="49A500F9" w14:textId="77777777" w:rsidR="0034503A" w:rsidRDefault="0034503A" w:rsidP="0034503A">
      <w:pPr>
        <w:rPr>
          <w:lang w:val="en-GB"/>
        </w:rPr>
      </w:pPr>
    </w:p>
    <w:p w14:paraId="5A233995" w14:textId="77777777" w:rsidR="0034503A" w:rsidRPr="0033731D" w:rsidRDefault="0034503A" w:rsidP="0034503A">
      <w:pPr>
        <w:rPr>
          <w:lang w:val="en-GB"/>
        </w:rPr>
      </w:pPr>
    </w:p>
    <w:p w14:paraId="1464DCE7" w14:textId="77777777" w:rsidR="0034503A" w:rsidRDefault="0034503A" w:rsidP="0034503A">
      <w:pPr>
        <w:spacing w:after="0" w:line="240" w:lineRule="auto"/>
        <w:jc w:val="left"/>
      </w:pPr>
    </w:p>
    <w:p w14:paraId="7C7B403D" w14:textId="77777777" w:rsidR="0034503A" w:rsidRDefault="0034503A" w:rsidP="0034503A">
      <w:pPr>
        <w:spacing w:after="0" w:line="240" w:lineRule="auto"/>
        <w:jc w:val="left"/>
      </w:pPr>
    </w:p>
    <w:p w14:paraId="14650E39" w14:textId="03DF504A" w:rsidR="0034503A" w:rsidRDefault="00A50C24" w:rsidP="0034503A">
      <w:pPr>
        <w:spacing w:after="0" w:line="240" w:lineRule="auto"/>
        <w:jc w:val="left"/>
      </w:pPr>
      <w:r>
        <w:br w:type="page"/>
      </w:r>
    </w:p>
    <w:p w14:paraId="601F3E47" w14:textId="1BC5CEFB" w:rsidR="0034503A" w:rsidRPr="000E0BEE" w:rsidRDefault="00A50C24" w:rsidP="0034503A">
      <w:pPr>
        <w:rPr>
          <w:lang w:val="en-GB"/>
        </w:rPr>
      </w:pPr>
      <w:r>
        <w:rPr>
          <w:lang w:val="en-GB"/>
        </w:rPr>
        <w:lastRenderedPageBreak/>
        <w:t>Ratkaisu</w:t>
      </w:r>
    </w:p>
    <w:p w14:paraId="29A5092E" w14:textId="77777777" w:rsidR="0034503A" w:rsidRDefault="0034503A" w:rsidP="0034503A">
      <w:pPr>
        <w:spacing w:after="0" w:line="240" w:lineRule="auto"/>
        <w:jc w:val="left"/>
        <w:rPr>
          <w:lang w:val="en-GB"/>
        </w:rPr>
      </w:pPr>
    </w:p>
    <w:p w14:paraId="3B5DE5F4" w14:textId="2DFB365B" w:rsidR="0034503A" w:rsidRPr="00CF5C22" w:rsidRDefault="00A50C24" w:rsidP="0034503A">
      <w:pPr>
        <w:spacing w:after="0" w:line="240" w:lineRule="auto"/>
        <w:jc w:val="left"/>
        <w:rPr>
          <w:lang w:val="en-GB"/>
        </w:rPr>
      </w:pPr>
      <w:r>
        <w:rPr>
          <w:i/>
          <w:iCs/>
          <w:lang w:val="en-GB"/>
        </w:rPr>
        <w:t>Tapauksen</w:t>
      </w:r>
      <w:r w:rsidRPr="00A50C24">
        <w:rPr>
          <w:i/>
          <w:iCs/>
          <w:lang w:val="en-GB"/>
        </w:rPr>
        <w:t xml:space="preserve"> tiedoilla, CTE:tä tarkastamalla, voidaan tunnistaa seuraavat lämmönjohtavuudet ja paksuudet kullekin rakentavalle ratkaisulle.</w:t>
      </w:r>
    </w:p>
    <w:p w14:paraId="1C4B9CFB" w14:textId="77777777" w:rsidR="0034503A" w:rsidRDefault="0034503A" w:rsidP="0034503A">
      <w:pPr>
        <w:spacing w:after="0" w:line="240" w:lineRule="auto"/>
        <w:jc w:val="left"/>
        <w:rPr>
          <w:lang w:val="en-GB"/>
        </w:rPr>
      </w:pPr>
    </w:p>
    <w:p w14:paraId="1BD20CC5" w14:textId="010214B0" w:rsidR="0034503A" w:rsidRPr="00CF5C22" w:rsidRDefault="00A50C24" w:rsidP="0034503A">
      <w:pPr>
        <w:spacing w:after="0" w:line="240" w:lineRule="auto"/>
        <w:jc w:val="left"/>
        <w:rPr>
          <w:lang w:val="es-ES"/>
        </w:rPr>
      </w:pPr>
      <w:r>
        <w:rPr>
          <w:b/>
          <w:bCs/>
          <w:i/>
          <w:iCs/>
          <w:lang w:val="es-ES"/>
        </w:rPr>
        <w:t>Keraaminen tiili</w:t>
      </w:r>
      <w:r w:rsidR="0034503A" w:rsidRPr="00CF5C22">
        <w:rPr>
          <w:b/>
          <w:bCs/>
          <w:i/>
          <w:iCs/>
          <w:lang w:val="es-ES"/>
        </w:rPr>
        <w:t>:</w:t>
      </w:r>
    </w:p>
    <w:p w14:paraId="6440B542" w14:textId="4A22A5BD" w:rsidR="0034503A" w:rsidRPr="00CF5C22" w:rsidRDefault="00A50C24" w:rsidP="00A02416">
      <w:pPr>
        <w:numPr>
          <w:ilvl w:val="0"/>
          <w:numId w:val="4"/>
        </w:numPr>
        <w:spacing w:after="0" w:line="240" w:lineRule="auto"/>
        <w:jc w:val="left"/>
        <w:rPr>
          <w:lang w:val="en-GB"/>
        </w:rPr>
      </w:pPr>
      <w:r>
        <w:rPr>
          <w:lang w:val="en-GB"/>
        </w:rPr>
        <w:t>Sinäpaneeli, kipsilevyt</w:t>
      </w:r>
      <w:r w:rsidR="0034503A" w:rsidRPr="00CF5C22">
        <w:rPr>
          <w:lang w:val="en-GB"/>
        </w:rPr>
        <w:t xml:space="preserve">: </w:t>
      </w:r>
      <w:r>
        <w:rPr>
          <w:lang w:val="en-GB"/>
        </w:rPr>
        <w:tab/>
      </w:r>
      <w:r>
        <w:rPr>
          <w:lang w:val="en-GB"/>
        </w:rPr>
        <w:tab/>
      </w:r>
      <m:oMath>
        <m:r>
          <w:rPr>
            <w:rFonts w:ascii="Cambria Math" w:hAnsi="Cambria Math"/>
            <w:lang w:val="el-GR"/>
          </w:rPr>
          <m:t>λ</m:t>
        </m:r>
      </m:oMath>
      <w:r w:rsidR="0034503A" w:rsidRPr="00CF5C22">
        <w:rPr>
          <w:i/>
          <w:iCs/>
          <w:lang w:val="pl-PL"/>
        </w:rPr>
        <w:t xml:space="preserve">1 = </w:t>
      </w:r>
      <w:r w:rsidR="0034503A" w:rsidRPr="00CF5C22">
        <w:rPr>
          <w:i/>
          <w:iCs/>
          <w:lang w:val="en-GB"/>
        </w:rPr>
        <w:t>0.25</w:t>
      </w:r>
      <w:r w:rsidR="0034503A" w:rsidRPr="00CF5C22">
        <w:rPr>
          <w:i/>
          <w:iCs/>
          <w:lang w:val="pl-PL"/>
        </w:rPr>
        <w:t>W/m·</w:t>
      </w:r>
      <w:r w:rsidR="0034503A" w:rsidRPr="00CF5C22">
        <w:rPr>
          <w:i/>
          <w:iCs/>
        </w:rPr>
        <w:t>°C</w:t>
      </w:r>
      <w:r w:rsidR="0034503A" w:rsidRPr="00CF5C22">
        <w:rPr>
          <w:i/>
          <w:iCs/>
          <w:lang w:val="en-GB"/>
        </w:rPr>
        <w:t>, s1=1 cm.</w:t>
      </w:r>
    </w:p>
    <w:p w14:paraId="2176A10F" w14:textId="1364021B" w:rsidR="0034503A" w:rsidRPr="00CF5C22" w:rsidRDefault="00A50C24" w:rsidP="00A02416">
      <w:pPr>
        <w:numPr>
          <w:ilvl w:val="0"/>
          <w:numId w:val="4"/>
        </w:numPr>
        <w:spacing w:after="0" w:line="240" w:lineRule="auto"/>
        <w:jc w:val="left"/>
        <w:rPr>
          <w:lang w:val="en-GB"/>
        </w:rPr>
      </w:pPr>
      <w:r>
        <w:rPr>
          <w:lang w:val="en-GB"/>
        </w:rPr>
        <w:t>Ilmatasku</w:t>
      </w:r>
      <w:r w:rsidR="0034503A" w:rsidRPr="00CF5C22">
        <w:rPr>
          <w:lang w:val="en-GB"/>
        </w:rPr>
        <w:t>:</w:t>
      </w:r>
      <w:r>
        <w:rPr>
          <w:lang w:val="en-GB"/>
        </w:rPr>
        <w:tab/>
      </w:r>
      <w:r>
        <w:rPr>
          <w:lang w:val="en-GB"/>
        </w:rPr>
        <w:tab/>
      </w:r>
      <w:r>
        <w:rPr>
          <w:lang w:val="en-GB"/>
        </w:rPr>
        <w:tab/>
      </w:r>
      <w:r>
        <w:rPr>
          <w:lang w:val="en-GB"/>
        </w:rPr>
        <w:tab/>
      </w:r>
      <w:r>
        <w:rPr>
          <w:lang w:val="en-GB"/>
        </w:rPr>
        <w:tab/>
      </w:r>
      <m:oMath>
        <m:r>
          <m:rPr>
            <m:sty m:val="p"/>
          </m:rPr>
          <w:rPr>
            <w:rFonts w:ascii="Cambria Math" w:hAnsi="Cambria Math"/>
            <w:lang w:val="el-GR"/>
          </w:rPr>
          <m:t>λ</m:t>
        </m:r>
      </m:oMath>
      <w:r w:rsidR="0034503A" w:rsidRPr="00CF5C22">
        <w:rPr>
          <w:i/>
          <w:iCs/>
          <w:lang w:val="en-GB"/>
        </w:rPr>
        <w:t>2=</w:t>
      </w:r>
      <w:r w:rsidR="0034503A" w:rsidRPr="00CF5C22">
        <w:rPr>
          <w:lang w:val="en-GB"/>
        </w:rPr>
        <w:t xml:space="preserve"> 0.024 W/m·</w:t>
      </w:r>
      <w:r w:rsidR="0034503A" w:rsidRPr="00CF5C22">
        <w:rPr>
          <w:i/>
          <w:iCs/>
        </w:rPr>
        <w:t>°C</w:t>
      </w:r>
      <w:r w:rsidR="0034503A" w:rsidRPr="00CF5C22">
        <w:rPr>
          <w:lang w:val="en-GB"/>
        </w:rPr>
        <w:t xml:space="preserve">, </w:t>
      </w:r>
      <w:r w:rsidR="0034503A" w:rsidRPr="00CF5C22">
        <w:rPr>
          <w:i/>
          <w:iCs/>
          <w:lang w:val="en-GB"/>
        </w:rPr>
        <w:t xml:space="preserve">s2= 5 cm. </w:t>
      </w:r>
    </w:p>
    <w:p w14:paraId="5F0D8E7E" w14:textId="216A3D91" w:rsidR="0034503A" w:rsidRPr="00CF5C22" w:rsidRDefault="00A50C24" w:rsidP="00A02416">
      <w:pPr>
        <w:numPr>
          <w:ilvl w:val="0"/>
          <w:numId w:val="4"/>
        </w:numPr>
        <w:spacing w:after="0" w:line="240" w:lineRule="auto"/>
        <w:jc w:val="left"/>
        <w:rPr>
          <w:lang w:val="en-GB"/>
        </w:rPr>
      </w:pPr>
      <w:r>
        <w:rPr>
          <w:lang w:val="en-GB"/>
        </w:rPr>
        <w:t>Eristys, mineraalivilla</w:t>
      </w:r>
      <w:r w:rsidR="0034503A" w:rsidRPr="00CF5C22">
        <w:rPr>
          <w:lang w:val="en-GB"/>
        </w:rPr>
        <w:t>:</w:t>
      </w:r>
      <w:r>
        <w:rPr>
          <w:b/>
          <w:bCs/>
          <w:i/>
          <w:iCs/>
          <w:lang w:val="en-GB"/>
        </w:rPr>
        <w:tab/>
      </w:r>
      <w:r>
        <w:rPr>
          <w:b/>
          <w:bCs/>
          <w:i/>
          <w:iCs/>
          <w:lang w:val="en-GB"/>
        </w:rPr>
        <w:tab/>
      </w:r>
      <w:r>
        <w:rPr>
          <w:b/>
          <w:bCs/>
          <w:i/>
          <w:iCs/>
          <w:lang w:val="en-GB"/>
        </w:rPr>
        <w:tab/>
      </w:r>
      <m:oMath>
        <m:r>
          <w:rPr>
            <w:rFonts w:ascii="Cambria Math" w:hAnsi="Cambria Math"/>
            <w:lang w:val="el-GR"/>
          </w:rPr>
          <m:t>λ</m:t>
        </m:r>
      </m:oMath>
      <w:r w:rsidR="0034503A" w:rsidRPr="00CF5C22">
        <w:rPr>
          <w:i/>
          <w:iCs/>
          <w:lang w:val="en-GB"/>
        </w:rPr>
        <w:t>3 = 0.18 W/m·</w:t>
      </w:r>
      <w:r w:rsidR="0034503A" w:rsidRPr="00CF5C22">
        <w:rPr>
          <w:i/>
          <w:iCs/>
        </w:rPr>
        <w:t>°C</w:t>
      </w:r>
      <w:r w:rsidR="0034503A" w:rsidRPr="00CF5C22">
        <w:rPr>
          <w:b/>
          <w:bCs/>
          <w:i/>
          <w:iCs/>
          <w:lang w:val="en-GB"/>
        </w:rPr>
        <w:t xml:space="preserve">, </w:t>
      </w:r>
      <w:r w:rsidR="0034503A" w:rsidRPr="00CF5C22">
        <w:rPr>
          <w:i/>
          <w:iCs/>
          <w:lang w:val="en-GB"/>
        </w:rPr>
        <w:t>s3=5 cm.</w:t>
      </w:r>
    </w:p>
    <w:p w14:paraId="26207402" w14:textId="65C808F4" w:rsidR="0034503A" w:rsidRPr="00CF5C22" w:rsidRDefault="00A50C24" w:rsidP="00A02416">
      <w:pPr>
        <w:numPr>
          <w:ilvl w:val="0"/>
          <w:numId w:val="4"/>
        </w:numPr>
        <w:spacing w:after="0" w:line="240" w:lineRule="auto"/>
        <w:jc w:val="left"/>
        <w:rPr>
          <w:lang w:val="en-GB"/>
        </w:rPr>
      </w:pPr>
      <w:r>
        <w:rPr>
          <w:lang w:val="en-GB"/>
        </w:rPr>
        <w:t>Keraaminen tiiliseinä</w:t>
      </w:r>
      <w:r w:rsidR="0034503A" w:rsidRPr="00CF5C22">
        <w:rPr>
          <w:lang w:val="en-GB"/>
        </w:rPr>
        <w:t>:</w:t>
      </w:r>
      <w:r>
        <w:rPr>
          <w:b/>
          <w:bCs/>
          <w:i/>
          <w:iCs/>
          <w:lang w:val="en-GB"/>
        </w:rPr>
        <w:tab/>
      </w:r>
      <w:r>
        <w:rPr>
          <w:b/>
          <w:bCs/>
          <w:i/>
          <w:iCs/>
          <w:lang w:val="en-GB"/>
        </w:rPr>
        <w:tab/>
      </w:r>
      <w:r>
        <w:rPr>
          <w:b/>
          <w:bCs/>
          <w:i/>
          <w:iCs/>
          <w:lang w:val="en-GB"/>
        </w:rPr>
        <w:tab/>
      </w:r>
      <m:oMath>
        <m:r>
          <w:rPr>
            <w:rFonts w:ascii="Cambria Math" w:hAnsi="Cambria Math"/>
            <w:lang w:val="el-GR"/>
          </w:rPr>
          <m:t>λ</m:t>
        </m:r>
        <m:r>
          <w:rPr>
            <w:rFonts w:ascii="Cambria Math" w:hAnsi="Cambria Math"/>
            <w:lang w:val="en-GB"/>
          </w:rPr>
          <m:t>4</m:t>
        </m:r>
      </m:oMath>
      <w:r w:rsidR="0034503A" w:rsidRPr="00CF5C22">
        <w:rPr>
          <w:i/>
          <w:iCs/>
          <w:lang w:val="en-GB"/>
        </w:rPr>
        <w:t xml:space="preserve"> = 0.35 W/m·</w:t>
      </w:r>
      <w:r w:rsidR="0034503A" w:rsidRPr="00CF5C22">
        <w:rPr>
          <w:i/>
          <w:iCs/>
        </w:rPr>
        <w:t>°C</w:t>
      </w:r>
      <w:r w:rsidR="0034503A" w:rsidRPr="00CF5C22">
        <w:rPr>
          <w:b/>
          <w:bCs/>
          <w:i/>
          <w:iCs/>
          <w:lang w:val="en-GB"/>
        </w:rPr>
        <w:t xml:space="preserve">, </w:t>
      </w:r>
      <w:r w:rsidR="0034503A" w:rsidRPr="00CF5C22">
        <w:rPr>
          <w:i/>
          <w:iCs/>
          <w:lang w:val="en-GB"/>
        </w:rPr>
        <w:t>s4=24 cm.</w:t>
      </w:r>
      <w:r w:rsidR="0034503A" w:rsidRPr="00CF5C22">
        <w:rPr>
          <w:b/>
          <w:bCs/>
          <w:i/>
          <w:iCs/>
          <w:lang w:val="en-GB"/>
        </w:rPr>
        <w:t xml:space="preserve"> </w:t>
      </w:r>
    </w:p>
    <w:p w14:paraId="460F2A59" w14:textId="77777777" w:rsidR="0034503A" w:rsidRDefault="0034503A" w:rsidP="0034503A">
      <w:pPr>
        <w:spacing w:after="0" w:line="240" w:lineRule="auto"/>
        <w:jc w:val="left"/>
        <w:rPr>
          <w:lang w:val="en-GB"/>
        </w:rPr>
      </w:pPr>
    </w:p>
    <w:p w14:paraId="4ED865F5" w14:textId="4DCE0F66" w:rsidR="0034503A" w:rsidRPr="00CF5C22" w:rsidRDefault="00A50C24" w:rsidP="0034503A">
      <w:pPr>
        <w:spacing w:after="0" w:line="240" w:lineRule="auto"/>
        <w:jc w:val="left"/>
        <w:rPr>
          <w:lang w:val="es-ES"/>
        </w:rPr>
      </w:pPr>
      <w:r>
        <w:rPr>
          <w:b/>
          <w:bCs/>
          <w:i/>
          <w:iCs/>
          <w:lang w:val="es-ES"/>
        </w:rPr>
        <w:t>Betoni</w:t>
      </w:r>
      <w:r w:rsidR="0034503A" w:rsidRPr="00CF5C22">
        <w:rPr>
          <w:b/>
          <w:bCs/>
          <w:i/>
          <w:iCs/>
          <w:lang w:val="es-ES"/>
        </w:rPr>
        <w:t>:</w:t>
      </w:r>
    </w:p>
    <w:p w14:paraId="5ECC48BC" w14:textId="39473B77" w:rsidR="0034503A" w:rsidRPr="00CF5C22" w:rsidRDefault="00D43FE1" w:rsidP="00A02416">
      <w:pPr>
        <w:numPr>
          <w:ilvl w:val="0"/>
          <w:numId w:val="5"/>
        </w:numPr>
        <w:spacing w:after="0" w:line="240" w:lineRule="auto"/>
        <w:jc w:val="left"/>
        <w:rPr>
          <w:lang w:val="en-GB"/>
        </w:rPr>
      </w:pPr>
      <w:r>
        <w:rPr>
          <w:lang w:val="en-GB"/>
        </w:rPr>
        <w:t>Ulko- ja sisäpaneeli, kipsilevyt</w:t>
      </w:r>
      <w:r w:rsidR="0034503A" w:rsidRPr="00CF5C22">
        <w:rPr>
          <w:lang w:val="en-GB"/>
        </w:rPr>
        <w:t>:</w:t>
      </w:r>
      <w:r>
        <w:rPr>
          <w:b/>
          <w:bCs/>
          <w:i/>
          <w:iCs/>
          <w:lang w:val="en-GB"/>
        </w:rPr>
        <w:tab/>
      </w:r>
      <m:oMath>
        <m:r>
          <w:rPr>
            <w:rFonts w:ascii="Cambria Math" w:hAnsi="Cambria Math"/>
            <w:lang w:val="el-GR"/>
          </w:rPr>
          <m:t>λ</m:t>
        </m:r>
      </m:oMath>
      <w:r w:rsidR="0034503A" w:rsidRPr="00CF5C22">
        <w:rPr>
          <w:i/>
          <w:iCs/>
          <w:lang w:val="pl-PL"/>
        </w:rPr>
        <w:t>1 = 0.</w:t>
      </w:r>
      <w:r w:rsidR="0034503A" w:rsidRPr="00CF5C22">
        <w:rPr>
          <w:i/>
          <w:iCs/>
          <w:lang w:val="en-GB"/>
        </w:rPr>
        <w:t>25</w:t>
      </w:r>
      <w:r w:rsidR="0034503A" w:rsidRPr="00CF5C22">
        <w:rPr>
          <w:i/>
          <w:iCs/>
          <w:lang w:val="pl-PL"/>
        </w:rPr>
        <w:t xml:space="preserve"> W/m·</w:t>
      </w:r>
      <w:r w:rsidR="0034503A" w:rsidRPr="00CF5C22">
        <w:rPr>
          <w:i/>
          <w:iCs/>
        </w:rPr>
        <w:t>°C</w:t>
      </w:r>
      <w:r w:rsidR="0034503A" w:rsidRPr="00CF5C22">
        <w:rPr>
          <w:i/>
          <w:iCs/>
          <w:lang w:val="en-GB"/>
        </w:rPr>
        <w:t>, s1=1 cm.</w:t>
      </w:r>
    </w:p>
    <w:p w14:paraId="5E0F413E" w14:textId="0430BD99" w:rsidR="0034503A" w:rsidRPr="00CF5C22" w:rsidRDefault="00D43FE1" w:rsidP="00A02416">
      <w:pPr>
        <w:numPr>
          <w:ilvl w:val="0"/>
          <w:numId w:val="5"/>
        </w:numPr>
        <w:spacing w:after="0" w:line="240" w:lineRule="auto"/>
        <w:jc w:val="left"/>
        <w:rPr>
          <w:lang w:val="en-GB"/>
        </w:rPr>
      </w:pPr>
      <w:r>
        <w:rPr>
          <w:lang w:val="en-GB"/>
        </w:rPr>
        <w:t>Eristys, mineraalivilla</w:t>
      </w:r>
      <w:r w:rsidR="0034503A" w:rsidRPr="00CF5C22">
        <w:rPr>
          <w:lang w:val="en-GB"/>
        </w:rPr>
        <w:t>:</w:t>
      </w:r>
      <w:r>
        <w:rPr>
          <w:i/>
          <w:iCs/>
          <w:lang w:val="en-GB"/>
        </w:rPr>
        <w:tab/>
      </w:r>
      <w:r>
        <w:rPr>
          <w:i/>
          <w:iCs/>
          <w:lang w:val="en-GB"/>
        </w:rPr>
        <w:tab/>
      </w:r>
      <w:r>
        <w:rPr>
          <w:rFonts w:eastAsiaTheme="minorEastAsia"/>
          <w:i/>
          <w:iCs/>
          <w:lang w:val="en-GB"/>
        </w:rPr>
        <w:tab/>
      </w:r>
      <m:oMath>
        <m:r>
          <m:rPr>
            <m:sty m:val="p"/>
          </m:rPr>
          <w:rPr>
            <w:rFonts w:ascii="Cambria Math" w:hAnsi="Cambria Math"/>
            <w:lang w:val="el-GR"/>
          </w:rPr>
          <m:t>λ</m:t>
        </m:r>
      </m:oMath>
      <w:r w:rsidR="0034503A" w:rsidRPr="00CF5C22">
        <w:rPr>
          <w:i/>
          <w:iCs/>
          <w:lang w:val="en-GB"/>
        </w:rPr>
        <w:t>2=</w:t>
      </w:r>
      <w:r w:rsidR="0034503A" w:rsidRPr="00CF5C22">
        <w:rPr>
          <w:lang w:val="en-GB"/>
        </w:rPr>
        <w:t xml:space="preserve"> 0.018 W/m·</w:t>
      </w:r>
      <w:r w:rsidR="0034503A" w:rsidRPr="00CF5C22">
        <w:rPr>
          <w:i/>
          <w:iCs/>
        </w:rPr>
        <w:t>°C</w:t>
      </w:r>
      <w:r w:rsidR="0034503A" w:rsidRPr="00CF5C22">
        <w:rPr>
          <w:lang w:val="en-GB"/>
        </w:rPr>
        <w:t xml:space="preserve">, </w:t>
      </w:r>
      <w:r w:rsidR="0034503A" w:rsidRPr="00CF5C22">
        <w:rPr>
          <w:i/>
          <w:iCs/>
          <w:lang w:val="en-GB"/>
        </w:rPr>
        <w:t xml:space="preserve">s2=5 cm. </w:t>
      </w:r>
    </w:p>
    <w:p w14:paraId="0A46C56A" w14:textId="10F80443" w:rsidR="0034503A" w:rsidRPr="00CF5C22" w:rsidRDefault="00D43FE1" w:rsidP="00A02416">
      <w:pPr>
        <w:numPr>
          <w:ilvl w:val="0"/>
          <w:numId w:val="5"/>
        </w:numPr>
        <w:spacing w:after="0" w:line="240" w:lineRule="auto"/>
        <w:jc w:val="left"/>
        <w:rPr>
          <w:lang w:val="en-GB"/>
        </w:rPr>
      </w:pPr>
      <w:r>
        <w:rPr>
          <w:lang w:val="en-GB"/>
        </w:rPr>
        <w:t>Teräsbetoni</w:t>
      </w:r>
      <w:r w:rsidR="0034503A" w:rsidRPr="00CF5C22">
        <w:rPr>
          <w:lang w:val="en-GB"/>
        </w:rPr>
        <w:t>:</w:t>
      </w:r>
      <w:r>
        <w:rPr>
          <w:b/>
          <w:bCs/>
          <w:i/>
          <w:iCs/>
          <w:lang w:val="en-GB"/>
        </w:rPr>
        <w:tab/>
      </w:r>
      <w:r>
        <w:rPr>
          <w:b/>
          <w:bCs/>
          <w:i/>
          <w:iCs/>
          <w:lang w:val="en-GB"/>
        </w:rPr>
        <w:tab/>
      </w:r>
      <w:r>
        <w:rPr>
          <w:b/>
          <w:bCs/>
          <w:i/>
          <w:iCs/>
          <w:lang w:val="en-GB"/>
        </w:rPr>
        <w:tab/>
      </w:r>
      <w:r>
        <w:rPr>
          <w:rFonts w:eastAsiaTheme="minorEastAsia"/>
          <w:b/>
          <w:bCs/>
          <w:i/>
          <w:iCs/>
          <w:lang w:val="en-GB"/>
        </w:rPr>
        <w:tab/>
      </w:r>
      <m:oMath>
        <m:r>
          <w:rPr>
            <w:rFonts w:ascii="Cambria Math" w:hAnsi="Cambria Math"/>
            <w:lang w:val="el-GR"/>
          </w:rPr>
          <m:t>λ</m:t>
        </m:r>
      </m:oMath>
      <w:r w:rsidR="0034503A" w:rsidRPr="00CF5C22">
        <w:rPr>
          <w:i/>
          <w:iCs/>
          <w:lang w:val="en-GB"/>
        </w:rPr>
        <w:t>3 = 2 W/m·</w:t>
      </w:r>
      <w:r w:rsidR="0034503A" w:rsidRPr="00CF5C22">
        <w:rPr>
          <w:i/>
          <w:iCs/>
        </w:rPr>
        <w:t>°C</w:t>
      </w:r>
      <w:r w:rsidR="0034503A" w:rsidRPr="00CF5C22">
        <w:rPr>
          <w:b/>
          <w:bCs/>
          <w:i/>
          <w:iCs/>
          <w:lang w:val="en-GB"/>
        </w:rPr>
        <w:t xml:space="preserve">, </w:t>
      </w:r>
      <w:r w:rsidR="0034503A" w:rsidRPr="00CF5C22">
        <w:rPr>
          <w:i/>
          <w:iCs/>
          <w:lang w:val="en-GB"/>
        </w:rPr>
        <w:t>s3=20 cm.</w:t>
      </w:r>
    </w:p>
    <w:p w14:paraId="58101779" w14:textId="77777777" w:rsidR="0034503A" w:rsidRDefault="0034503A" w:rsidP="0034503A">
      <w:pPr>
        <w:spacing w:after="0" w:line="240" w:lineRule="auto"/>
        <w:jc w:val="left"/>
        <w:rPr>
          <w:lang w:val="en-GB"/>
        </w:rPr>
      </w:pPr>
    </w:p>
    <w:p w14:paraId="7C615DFC" w14:textId="3B49D1EC" w:rsidR="0034503A" w:rsidRPr="00CF5C22" w:rsidRDefault="00A50C24" w:rsidP="0034503A">
      <w:pPr>
        <w:spacing w:after="0" w:line="240" w:lineRule="auto"/>
        <w:jc w:val="left"/>
        <w:rPr>
          <w:lang w:val="es-ES"/>
        </w:rPr>
      </w:pPr>
      <w:r>
        <w:rPr>
          <w:b/>
          <w:bCs/>
          <w:i/>
          <w:iCs/>
          <w:lang w:val="es-ES"/>
        </w:rPr>
        <w:t>Puu</w:t>
      </w:r>
      <w:r w:rsidR="0034503A" w:rsidRPr="00CF5C22">
        <w:rPr>
          <w:b/>
          <w:bCs/>
          <w:i/>
          <w:iCs/>
          <w:lang w:val="es-ES"/>
        </w:rPr>
        <w:t>:</w:t>
      </w:r>
    </w:p>
    <w:p w14:paraId="3E5F955E" w14:textId="32E9C018" w:rsidR="0034503A" w:rsidRPr="00CF5C22" w:rsidRDefault="00E76ACC" w:rsidP="00A02416">
      <w:pPr>
        <w:numPr>
          <w:ilvl w:val="0"/>
          <w:numId w:val="6"/>
        </w:numPr>
        <w:spacing w:after="0" w:line="240" w:lineRule="auto"/>
        <w:jc w:val="left"/>
        <w:rPr>
          <w:lang w:val="en-GB"/>
        </w:rPr>
      </w:pPr>
      <w:r>
        <w:rPr>
          <w:lang w:val="en-GB"/>
        </w:rPr>
        <w:t>Sisäpaneel, puupaneelit</w:t>
      </w:r>
      <w:r w:rsidR="0034503A" w:rsidRPr="00CF5C22">
        <w:rPr>
          <w:lang w:val="en-GB"/>
        </w:rPr>
        <w:t>:</w:t>
      </w:r>
      <w:r>
        <w:rPr>
          <w:b/>
          <w:bCs/>
          <w:i/>
          <w:iCs/>
          <w:lang w:val="en-GB"/>
        </w:rPr>
        <w:tab/>
      </w:r>
      <w:r>
        <w:rPr>
          <w:b/>
          <w:bCs/>
          <w:i/>
          <w:iCs/>
          <w:lang w:val="en-GB"/>
        </w:rPr>
        <w:tab/>
      </w:r>
      <m:oMath>
        <m:r>
          <w:rPr>
            <w:rFonts w:ascii="Cambria Math" w:hAnsi="Cambria Math"/>
            <w:lang w:val="el-GR"/>
          </w:rPr>
          <m:t>λ</m:t>
        </m:r>
      </m:oMath>
      <w:r w:rsidR="0034503A" w:rsidRPr="00CF5C22">
        <w:rPr>
          <w:i/>
          <w:iCs/>
          <w:lang w:val="pl-PL"/>
        </w:rPr>
        <w:t>1 = 0.</w:t>
      </w:r>
      <w:r w:rsidR="0034503A" w:rsidRPr="00CF5C22">
        <w:rPr>
          <w:i/>
          <w:iCs/>
          <w:lang w:val="en-GB"/>
        </w:rPr>
        <w:t>18</w:t>
      </w:r>
      <w:r w:rsidR="0034503A" w:rsidRPr="00CF5C22">
        <w:rPr>
          <w:i/>
          <w:iCs/>
          <w:lang w:val="pl-PL"/>
        </w:rPr>
        <w:t xml:space="preserve"> W/m·</w:t>
      </w:r>
      <w:r w:rsidR="0034503A" w:rsidRPr="00CF5C22">
        <w:rPr>
          <w:i/>
          <w:iCs/>
        </w:rPr>
        <w:t>°C</w:t>
      </w:r>
      <w:r w:rsidR="0034503A" w:rsidRPr="00CF5C22">
        <w:rPr>
          <w:i/>
          <w:iCs/>
          <w:lang w:val="en-GB"/>
        </w:rPr>
        <w:t>, s1=5 cm.</w:t>
      </w:r>
    </w:p>
    <w:p w14:paraId="73F204B2" w14:textId="216A1F3C" w:rsidR="0034503A" w:rsidRPr="00CF5C22" w:rsidRDefault="00E76ACC" w:rsidP="00A02416">
      <w:pPr>
        <w:numPr>
          <w:ilvl w:val="0"/>
          <w:numId w:val="6"/>
        </w:numPr>
        <w:spacing w:after="0" w:line="240" w:lineRule="auto"/>
        <w:jc w:val="left"/>
        <w:rPr>
          <w:lang w:val="en-GB"/>
        </w:rPr>
      </w:pPr>
      <w:r>
        <w:rPr>
          <w:lang w:val="en-GB"/>
        </w:rPr>
        <w:t>Puukuitu</w:t>
      </w:r>
      <w:r w:rsidR="0034503A" w:rsidRPr="00CF5C22">
        <w:rPr>
          <w:lang w:val="en-GB"/>
        </w:rPr>
        <w:t>:</w:t>
      </w:r>
      <w:r>
        <w:rPr>
          <w:lang w:val="en-GB"/>
        </w:rPr>
        <w:tab/>
      </w:r>
      <w:r>
        <w:rPr>
          <w:lang w:val="en-GB"/>
        </w:rPr>
        <w:tab/>
      </w:r>
      <w:r>
        <w:rPr>
          <w:lang w:val="en-GB"/>
        </w:rPr>
        <w:tab/>
      </w:r>
      <w:r>
        <w:rPr>
          <w:lang w:val="en-GB"/>
        </w:rPr>
        <w:tab/>
      </w:r>
      <w:r>
        <w:rPr>
          <w:lang w:val="en-GB"/>
        </w:rPr>
        <w:tab/>
      </w:r>
      <m:oMath>
        <m:r>
          <m:rPr>
            <m:sty m:val="p"/>
          </m:rPr>
          <w:rPr>
            <w:rFonts w:ascii="Cambria Math" w:hAnsi="Cambria Math"/>
            <w:lang w:val="el-GR"/>
          </w:rPr>
          <m:t>λ</m:t>
        </m:r>
      </m:oMath>
      <w:r w:rsidR="0034503A" w:rsidRPr="00CF5C22">
        <w:rPr>
          <w:i/>
          <w:iCs/>
          <w:lang w:val="en-GB"/>
        </w:rPr>
        <w:t>2=</w:t>
      </w:r>
      <w:r w:rsidR="0034503A" w:rsidRPr="00CF5C22">
        <w:rPr>
          <w:lang w:val="en-GB"/>
        </w:rPr>
        <w:t xml:space="preserve"> 0.040 W/m·</w:t>
      </w:r>
      <w:r w:rsidR="0034503A" w:rsidRPr="00CF5C22">
        <w:rPr>
          <w:i/>
          <w:iCs/>
        </w:rPr>
        <w:t>°C</w:t>
      </w:r>
      <w:r w:rsidR="0034503A" w:rsidRPr="00CF5C22">
        <w:rPr>
          <w:lang w:val="en-GB"/>
        </w:rPr>
        <w:t xml:space="preserve">, </w:t>
      </w:r>
      <w:r w:rsidR="0034503A" w:rsidRPr="00CF5C22">
        <w:rPr>
          <w:i/>
          <w:iCs/>
          <w:lang w:val="en-GB"/>
        </w:rPr>
        <w:t xml:space="preserve">s2=25 cm. </w:t>
      </w:r>
    </w:p>
    <w:p w14:paraId="26AB20CB" w14:textId="22FD59CB" w:rsidR="0034503A" w:rsidRPr="00CF5C22" w:rsidRDefault="00E76ACC" w:rsidP="00A02416">
      <w:pPr>
        <w:numPr>
          <w:ilvl w:val="0"/>
          <w:numId w:val="6"/>
        </w:numPr>
        <w:spacing w:after="0" w:line="240" w:lineRule="auto"/>
        <w:jc w:val="left"/>
        <w:rPr>
          <w:lang w:val="en-GB"/>
        </w:rPr>
      </w:pPr>
      <w:r>
        <w:rPr>
          <w:lang w:val="en-GB"/>
        </w:rPr>
        <w:t>Ulkopaneeli, puupaneelit</w:t>
      </w:r>
      <w:r w:rsidR="0034503A" w:rsidRPr="00CF5C22">
        <w:rPr>
          <w:lang w:val="en-GB"/>
        </w:rPr>
        <w:t>:</w:t>
      </w:r>
      <w:r>
        <w:rPr>
          <w:lang w:val="en-GB"/>
        </w:rPr>
        <w:tab/>
      </w:r>
      <w:r>
        <w:rPr>
          <w:lang w:val="en-GB"/>
        </w:rPr>
        <w:tab/>
      </w:r>
      <m:oMath>
        <m:r>
          <w:rPr>
            <w:rFonts w:ascii="Cambria Math" w:hAnsi="Cambria Math"/>
            <w:lang w:val="el-GR"/>
          </w:rPr>
          <m:t>λ</m:t>
        </m:r>
      </m:oMath>
      <w:r w:rsidR="0034503A" w:rsidRPr="00CF5C22">
        <w:rPr>
          <w:i/>
          <w:iCs/>
          <w:lang w:val="en-GB"/>
        </w:rPr>
        <w:t>3 = 0.18 W/m·</w:t>
      </w:r>
      <w:r w:rsidR="0034503A" w:rsidRPr="00CF5C22">
        <w:rPr>
          <w:i/>
          <w:iCs/>
        </w:rPr>
        <w:t>°C</w:t>
      </w:r>
      <w:r w:rsidR="0034503A" w:rsidRPr="00CF5C22">
        <w:rPr>
          <w:b/>
          <w:bCs/>
          <w:i/>
          <w:iCs/>
          <w:lang w:val="en-GB"/>
        </w:rPr>
        <w:t xml:space="preserve">, </w:t>
      </w:r>
      <w:r w:rsidR="0034503A" w:rsidRPr="00CF5C22">
        <w:rPr>
          <w:i/>
          <w:iCs/>
          <w:lang w:val="en-GB"/>
        </w:rPr>
        <w:t>s3=3 cm.</w:t>
      </w:r>
    </w:p>
    <w:p w14:paraId="0E15D69A" w14:textId="77777777" w:rsidR="0034503A" w:rsidRPr="00D93677" w:rsidRDefault="0034503A" w:rsidP="0034503A">
      <w:pPr>
        <w:spacing w:after="0" w:line="240" w:lineRule="auto"/>
        <w:jc w:val="left"/>
        <w:rPr>
          <w:lang w:val="en-GB"/>
        </w:rPr>
      </w:pPr>
    </w:p>
    <w:p w14:paraId="76D69707" w14:textId="57E65B17" w:rsidR="0034503A" w:rsidRPr="00F350BA" w:rsidRDefault="003A421F" w:rsidP="0034503A">
      <w:pPr>
        <w:spacing w:after="0" w:line="240" w:lineRule="auto"/>
        <w:jc w:val="left"/>
        <w:rPr>
          <w:lang w:val="en-GB"/>
        </w:rPr>
      </w:pPr>
      <w:r w:rsidRPr="003A421F">
        <w:rPr>
          <w:i/>
          <w:iCs/>
          <w:lang w:val="en-GB"/>
        </w:rPr>
        <w:t>Seinän läpi tapahtuvan lämmönsiirron laskemiseksi ratkaisu ilmaistaan "Fourier'n lailla":</w:t>
      </w:r>
      <w:r w:rsidR="0034503A" w:rsidRPr="00F350BA">
        <w:rPr>
          <w:i/>
          <w:iCs/>
          <w:lang w:val="en-GB"/>
        </w:rPr>
        <w:t xml:space="preserve"> </w:t>
      </w:r>
    </w:p>
    <w:p w14:paraId="216CD384" w14:textId="77777777" w:rsidR="0034503A" w:rsidRDefault="0034503A" w:rsidP="0034503A">
      <w:pPr>
        <w:spacing w:after="0" w:line="240" w:lineRule="auto"/>
        <w:jc w:val="left"/>
        <w:rPr>
          <w:lang w:val="en-GB"/>
        </w:rPr>
      </w:pPr>
      <w:r w:rsidRPr="002E2C1C">
        <w:rPr>
          <w:noProof/>
        </w:rPr>
        <mc:AlternateContent>
          <mc:Choice Requires="wps">
            <w:drawing>
              <wp:anchor distT="0" distB="0" distL="114300" distR="114300" simplePos="0" relativeHeight="251717654" behindDoc="0" locked="0" layoutInCell="1" allowOverlap="1" wp14:anchorId="6B78529E" wp14:editId="02067954">
                <wp:simplePos x="0" y="0"/>
                <wp:positionH relativeFrom="margin">
                  <wp:posOffset>2345267</wp:posOffset>
                </wp:positionH>
                <wp:positionV relativeFrom="paragraph">
                  <wp:posOffset>186478</wp:posOffset>
                </wp:positionV>
                <wp:extent cx="1879600" cy="491067"/>
                <wp:effectExtent l="0" t="0" r="6350" b="4445"/>
                <wp:wrapNone/>
                <wp:docPr id="49" name="CuadroTexto 10"/>
                <wp:cNvGraphicFramePr/>
                <a:graphic xmlns:a="http://schemas.openxmlformats.org/drawingml/2006/main">
                  <a:graphicData uri="http://schemas.microsoft.com/office/word/2010/wordprocessingShape">
                    <wps:wsp>
                      <wps:cNvSpPr txBox="1"/>
                      <wps:spPr>
                        <a:xfrm>
                          <a:off x="0" y="0"/>
                          <a:ext cx="1879600" cy="491067"/>
                        </a:xfrm>
                        <a:prstGeom prst="rect">
                          <a:avLst/>
                        </a:prstGeom>
                        <a:noFill/>
                        <a:ln>
                          <a:noFill/>
                        </a:ln>
                      </wps:spPr>
                      <wps:txbx>
                        <w:txbxContent>
                          <w:p w14:paraId="10C9410F" w14:textId="77777777" w:rsidR="009079A0" w:rsidRPr="00F50EDB" w:rsidRDefault="009079A0" w:rsidP="0034503A">
                            <w:pPr>
                              <w:jc w:val="center"/>
                              <w:rPr>
                                <w:sz w:val="22"/>
                                <w:szCs w:val="22"/>
                              </w:rPr>
                            </w:pPr>
                            <m:oMath>
                              <m:r>
                                <w:rPr>
                                  <w:rFonts w:ascii="Cambria Math" w:hAnsi="Cambria Math"/>
                                  <w:color w:val="000000" w:themeColor="text1"/>
                                  <w:kern w:val="24"/>
                                  <w:sz w:val="32"/>
                                  <w:szCs w:val="32"/>
                                </w:rPr>
                                <m:t>U=</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oMath>
                            <w:r w:rsidRPr="00F50EDB">
                              <w:rPr>
                                <w:rFonts w:asciiTheme="minorHAnsi" w:hAnsi="Calibri"/>
                                <w:color w:val="000000" w:themeColor="text1"/>
                                <w:kern w:val="24"/>
                                <w:sz w:val="32"/>
                                <w:szCs w:val="32"/>
                              </w:rPr>
                              <w:t xml:space="preserve">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s1</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1</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s2</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2</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s3</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3</m:t>
                                      </m:r>
                                    </m:den>
                                  </m:f>
                                  <m:r>
                                    <w:rPr>
                                      <w:rFonts w:ascii="Cambria Math" w:hAnsi="Cambria Math"/>
                                      <w:color w:val="000000" w:themeColor="text1"/>
                                      <w:kern w:val="24"/>
                                      <w:sz w:val="32"/>
                                      <w:szCs w:val="32"/>
                                    </w:rPr>
                                    <m:t>…</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78529E" id="_x0000_s1058" type="#_x0000_t202" style="position:absolute;margin-left:184.65pt;margin-top:14.7pt;width:148pt;height:38.65pt;z-index:2517176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" filled="f" stroked="f">
                <v:textbox inset="0,0,0,0">
                  <w:txbxContent>
                    <w:p w14:paraId="10C9410F" w14:textId="77777777" w:rsidR="009079A0" w:rsidRPr="00F50EDB" w:rsidRDefault="009079A0" w:rsidP="0034503A">
                      <w:pPr>
                        <w:jc w:val="center"/>
                        <w:rPr>
                          <w:sz w:val="22"/>
                          <w:szCs w:val="22"/>
                        </w:rPr>
                      </w:pPr>
                      <m:oMath>
                        <m:r>
                          <w:rPr>
                            <w:rFonts w:ascii="Cambria Math" w:hAnsi="Cambria Math"/>
                            <w:color w:val="000000" w:themeColor="text1"/>
                            <w:kern w:val="24"/>
                            <w:sz w:val="32"/>
                            <w:szCs w:val="32"/>
                          </w:rPr>
                          <m:t>U=</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oMath>
                      <w:r w:rsidRPr="00F50EDB">
                        <w:rPr>
                          <w:rFonts w:asciiTheme="minorHAnsi" w:hAnsi="Calibri"/>
                          <w:color w:val="000000" w:themeColor="text1"/>
                          <w:kern w:val="24"/>
                          <w:sz w:val="32"/>
                          <w:szCs w:val="32"/>
                        </w:rPr>
                        <w:t xml:space="preserve">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s1</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1</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s2</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2</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s3</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3</m:t>
                                </m:r>
                              </m:den>
                            </m:f>
                            <m:r>
                              <w:rPr>
                                <w:rFonts w:ascii="Cambria Math" w:hAnsi="Cambria Math"/>
                                <w:color w:val="000000" w:themeColor="text1"/>
                                <w:kern w:val="24"/>
                                <w:sz w:val="32"/>
                                <w:szCs w:val="32"/>
                              </w:rPr>
                              <m:t>…</m:t>
                            </m:r>
                          </m:den>
                        </m:f>
                      </m:oMath>
                    </w:p>
                  </w:txbxContent>
                </v:textbox>
                <w10:wrap anchorx="margin"/>
              </v:shape>
            </w:pict>
          </mc:Fallback>
        </mc:AlternateContent>
      </w:r>
      <w:r w:rsidRPr="002E2C1C">
        <w:rPr>
          <w:noProof/>
        </w:rPr>
        <mc:AlternateContent>
          <mc:Choice Requires="wps">
            <w:drawing>
              <wp:anchor distT="0" distB="0" distL="114300" distR="114300" simplePos="0" relativeHeight="251716630" behindDoc="0" locked="0" layoutInCell="1" allowOverlap="1" wp14:anchorId="4D693DCB" wp14:editId="59746A04">
                <wp:simplePos x="0" y="0"/>
                <wp:positionH relativeFrom="margin">
                  <wp:align>left</wp:align>
                </wp:positionH>
                <wp:positionV relativeFrom="paragraph">
                  <wp:posOffset>184997</wp:posOffset>
                </wp:positionV>
                <wp:extent cx="2328333" cy="372533"/>
                <wp:effectExtent l="0" t="0" r="15240" b="27940"/>
                <wp:wrapNone/>
                <wp:docPr id="53" name="CuadroTexto 8"/>
                <wp:cNvGraphicFramePr/>
                <a:graphic xmlns:a="http://schemas.openxmlformats.org/drawingml/2006/main">
                  <a:graphicData uri="http://schemas.microsoft.com/office/word/2010/wordprocessingShape">
                    <wps:wsp>
                      <wps:cNvSpPr txBox="1"/>
                      <wps:spPr>
                        <a:xfrm>
                          <a:off x="0" y="0"/>
                          <a:ext cx="2328333" cy="372533"/>
                        </a:xfrm>
                        <a:prstGeom prst="rect">
                          <a:avLst/>
                        </a:prstGeom>
                        <a:noFill/>
                        <a:ln>
                          <a:solidFill>
                            <a:schemeClr val="tx1"/>
                          </a:solidFill>
                        </a:ln>
                      </wps:spPr>
                      <wps:txbx>
                        <w:txbxContent>
                          <w:p w14:paraId="68B3B277" w14:textId="77777777" w:rsidR="009079A0" w:rsidRPr="002E2C1C" w:rsidRDefault="009079A0" w:rsidP="0034503A">
                            <w:pPr>
                              <w:jc w:val="center"/>
                              <w:rPr>
                                <w:sz w:val="18"/>
                                <w:szCs w:val="18"/>
                              </w:rPr>
                            </w:pPr>
                            <w:r w:rsidRPr="002E2C1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693DCB" id="_x0000_s1059" type="#_x0000_t202" style="position:absolute;margin-left:0;margin-top:14.55pt;width:183.35pt;height:29.35pt;z-index:25171663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" filled="f" strokecolor="black [3213]">
                <v:textbox inset="0,0,0,0">
                  <w:txbxContent>
                    <w:p w14:paraId="68B3B277" w14:textId="77777777" w:rsidR="009079A0" w:rsidRPr="002E2C1C" w:rsidRDefault="009079A0" w:rsidP="0034503A">
                      <w:pPr>
                        <w:jc w:val="center"/>
                        <w:rPr>
                          <w:sz w:val="18"/>
                          <w:szCs w:val="18"/>
                        </w:rPr>
                      </w:pPr>
                      <w:r w:rsidRPr="002E2C1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v:textbox>
                <w10:wrap anchorx="margin"/>
              </v:shape>
            </w:pict>
          </mc:Fallback>
        </mc:AlternateContent>
      </w:r>
    </w:p>
    <w:p w14:paraId="66FB3F0D" w14:textId="77777777" w:rsidR="0034503A" w:rsidRPr="00F350BA" w:rsidRDefault="0034503A" w:rsidP="0034503A">
      <w:pPr>
        <w:spacing w:after="0" w:line="240" w:lineRule="auto"/>
        <w:jc w:val="left"/>
        <w:rPr>
          <w:lang w:val="en-GB"/>
        </w:rPr>
      </w:pPr>
    </w:p>
    <w:p w14:paraId="4FAEB63B" w14:textId="77777777" w:rsidR="0034503A" w:rsidRPr="00F350BA" w:rsidRDefault="0034503A" w:rsidP="0020740D">
      <w:pPr>
        <w:rPr>
          <w:lang w:val="en-GB"/>
        </w:rPr>
      </w:pPr>
    </w:p>
    <w:p w14:paraId="00848536" w14:textId="5F8EAADE" w:rsidR="0034503A" w:rsidRDefault="003A421F" w:rsidP="0034503A">
      <w:pPr>
        <w:spacing w:after="0" w:line="240" w:lineRule="auto"/>
        <w:jc w:val="left"/>
        <w:rPr>
          <w:lang w:val="en-GB"/>
        </w:rPr>
      </w:pPr>
      <w:r>
        <w:rPr>
          <w:lang w:val="en-GB"/>
        </w:rPr>
        <w:t>Missä:</w:t>
      </w:r>
    </w:p>
    <w:p w14:paraId="555A1E94" w14:textId="77777777" w:rsidR="003A421F" w:rsidRDefault="003A421F" w:rsidP="0034503A">
      <w:pPr>
        <w:spacing w:after="0" w:line="240" w:lineRule="auto"/>
        <w:jc w:val="left"/>
        <w:rPr>
          <w:lang w:val="en-GB"/>
        </w:rPr>
      </w:pPr>
    </w:p>
    <w:p w14:paraId="76F70B9B" w14:textId="03B9CF22" w:rsidR="0034503A" w:rsidRPr="00D93677" w:rsidRDefault="0034503A" w:rsidP="0034503A">
      <w:pPr>
        <w:spacing w:after="0" w:line="240" w:lineRule="auto"/>
        <w:jc w:val="left"/>
        <w:rPr>
          <w:lang w:val="en-GB"/>
        </w:rPr>
      </w:pPr>
      <w:r w:rsidRPr="000E0BEE">
        <w:rPr>
          <w:b/>
          <w:bCs/>
          <w:lang w:val="en-GB"/>
        </w:rPr>
        <w:t>q</w:t>
      </w:r>
      <w:r w:rsidR="003A421F">
        <w:rPr>
          <w:b/>
          <w:bCs/>
          <w:lang w:val="en-GB"/>
        </w:rPr>
        <w:t xml:space="preserve"> </w:t>
      </w:r>
      <w:r w:rsidRPr="00D93677">
        <w:rPr>
          <w:lang w:val="en-GB"/>
        </w:rPr>
        <w:t xml:space="preserve">= </w:t>
      </w:r>
      <m:oMath>
        <m:d>
          <m:dPr>
            <m:ctrlPr>
              <w:rPr>
                <w:rFonts w:ascii="Cambria Math" w:hAnsi="Cambria Math"/>
                <w:lang w:val="en-GB"/>
              </w:rPr>
            </m:ctrlPr>
          </m:dPr>
          <m:e>
            <m:f>
              <m:fPr>
                <m:ctrlPr>
                  <w:rPr>
                    <w:rFonts w:ascii="Cambria Math" w:hAnsi="Cambria Math"/>
                    <w:lang w:val="en-GB"/>
                  </w:rPr>
                </m:ctrlPr>
              </m:fPr>
              <m:num>
                <m:r>
                  <m:rPr>
                    <m:sty m:val="bi"/>
                  </m:rPr>
                  <w:rPr>
                    <w:rFonts w:ascii="Cambria Math" w:hAnsi="Cambria Math"/>
                    <w:lang w:val="en-GB"/>
                  </w:rPr>
                  <m:t>Q</m:t>
                </m:r>
              </m:num>
              <m:den>
                <m:r>
                  <m:rPr>
                    <m:sty m:val="bi"/>
                  </m:rPr>
                  <w:rPr>
                    <w:rFonts w:ascii="Cambria Math" w:hAnsi="Cambria Math"/>
                    <w:lang w:val="en-GB"/>
                  </w:rPr>
                  <m:t>A</m:t>
                </m:r>
              </m:den>
            </m:f>
          </m:e>
        </m:d>
      </m:oMath>
      <w:r w:rsidRPr="00D93677">
        <w:rPr>
          <w:lang w:val="en-GB"/>
        </w:rPr>
        <w:t xml:space="preserve"> </w:t>
      </w:r>
      <w:r w:rsidR="003A421F">
        <w:rPr>
          <w:lang w:val="en-GB"/>
        </w:rPr>
        <w:t>Lämmönsiirto pinta-alayksikköä kohti</w:t>
      </w:r>
      <w:r w:rsidRPr="00D93677">
        <w:rPr>
          <w:lang w:val="en-GB"/>
        </w:rPr>
        <w:t xml:space="preserve"> (</w:t>
      </w:r>
      <m:oMath>
        <m:d>
          <m:dPr>
            <m:ctrlPr>
              <w:rPr>
                <w:rFonts w:ascii="Cambria Math" w:hAnsi="Cambria Math"/>
                <w:lang w:val="en-GB"/>
              </w:rPr>
            </m:ctrlPr>
          </m:dPr>
          <m:e>
            <m:f>
              <m:fPr>
                <m:ctrlPr>
                  <w:rPr>
                    <w:rFonts w:ascii="Cambria Math" w:hAnsi="Cambria Math"/>
                    <w:lang w:val="en-GB"/>
                  </w:rPr>
                </m:ctrlPr>
              </m:fPr>
              <m:num>
                <m:r>
                  <m:rPr>
                    <m:sty m:val="bi"/>
                  </m:rPr>
                  <w:rPr>
                    <w:rFonts w:ascii="Cambria Math" w:hAnsi="Cambria Math"/>
                    <w:lang w:val="en-GB"/>
                  </w:rPr>
                  <m:t>W</m:t>
                </m:r>
              </m:num>
              <m:den>
                <m:r>
                  <m:rPr>
                    <m:sty m:val="bi"/>
                  </m:rPr>
                  <w:rPr>
                    <w:rFonts w:ascii="Cambria Math" w:hAnsi="Cambria Math"/>
                    <w:lang w:val="en-GB"/>
                  </w:rPr>
                  <m:t>A</m:t>
                </m:r>
              </m:den>
            </m:f>
          </m:e>
        </m:d>
      </m:oMath>
      <w:r w:rsidRPr="00D93677">
        <w:rPr>
          <w:lang w:val="en-GB"/>
        </w:rPr>
        <w:t xml:space="preserve">, </w:t>
      </w:r>
      <m:oMath>
        <m:d>
          <m:dPr>
            <m:ctrlPr>
              <w:rPr>
                <w:rFonts w:ascii="Cambria Math" w:hAnsi="Cambria Math"/>
                <w:lang w:val="en-GB"/>
              </w:rPr>
            </m:ctrlPr>
          </m:dPr>
          <m:e>
            <m:f>
              <m:fPr>
                <m:ctrlPr>
                  <w:rPr>
                    <w:rFonts w:ascii="Cambria Math" w:hAnsi="Cambria Math"/>
                    <w:lang w:val="en-GB"/>
                  </w:rPr>
                </m:ctrlPr>
              </m:fPr>
              <m:num>
                <m:r>
                  <m:rPr>
                    <m:sty m:val="bi"/>
                  </m:rPr>
                  <w:rPr>
                    <w:rFonts w:ascii="Cambria Math" w:hAnsi="Cambria Math"/>
                    <w:lang w:val="en-GB"/>
                  </w:rPr>
                  <m:t>J</m:t>
                </m:r>
              </m:num>
              <m:den>
                <m:r>
                  <m:rPr>
                    <m:sty m:val="bi"/>
                  </m:rPr>
                  <w:rPr>
                    <w:rFonts w:ascii="Cambria Math" w:hAnsi="Cambria Math"/>
                    <w:lang w:val="en-GB"/>
                  </w:rPr>
                  <m:t>A</m:t>
                </m:r>
                <m:r>
                  <m:rPr>
                    <m:sty m:val="p"/>
                  </m:rPr>
                  <w:rPr>
                    <w:rFonts w:ascii="Cambria Math" w:hAnsi="Cambria Math"/>
                    <w:lang w:val="en-GB"/>
                  </w:rPr>
                  <m:t>·</m:t>
                </m:r>
                <m:r>
                  <m:rPr>
                    <m:sty m:val="bi"/>
                  </m:rPr>
                  <w:rPr>
                    <w:rFonts w:ascii="Cambria Math" w:hAnsi="Cambria Math"/>
                    <w:lang w:val="en-GB"/>
                  </w:rPr>
                  <m:t>s</m:t>
                </m:r>
              </m:den>
            </m:f>
          </m:e>
        </m:d>
      </m:oMath>
      <w:r w:rsidRPr="00D93677">
        <w:rPr>
          <w:lang w:val="en-GB"/>
        </w:rPr>
        <w:t>)</w:t>
      </w:r>
    </w:p>
    <w:p w14:paraId="7E8532D7" w14:textId="3DBEF167" w:rsidR="0034503A" w:rsidRPr="00D93677" w:rsidRDefault="0034503A" w:rsidP="0034503A">
      <w:pPr>
        <w:spacing w:after="0" w:line="240" w:lineRule="auto"/>
        <w:jc w:val="left"/>
        <w:rPr>
          <w:lang w:val="en-GB"/>
        </w:rPr>
      </w:pPr>
      <m:oMath>
        <m:r>
          <m:rPr>
            <m:sty m:val="b"/>
          </m:rPr>
          <w:rPr>
            <w:rFonts w:ascii="Cambria Math" w:hAnsi="Cambria Math"/>
            <w:lang w:val="en-GB"/>
          </w:rPr>
          <m:t>λ</m:t>
        </m:r>
      </m:oMath>
      <w:r w:rsidRPr="00D93677">
        <w:rPr>
          <w:lang w:val="en-GB"/>
        </w:rPr>
        <w:t xml:space="preserve"> = </w:t>
      </w:r>
      <w:r w:rsidR="003A421F">
        <w:rPr>
          <w:lang w:val="en-GB"/>
        </w:rPr>
        <w:t>Materiaalin kokonaislämmönjohtavuus</w:t>
      </w:r>
      <w:r w:rsidRPr="00D93677">
        <w:rPr>
          <w:lang w:val="en-GB"/>
        </w:rPr>
        <w:t xml:space="preserve"> </w:t>
      </w:r>
      <m:oMath>
        <m:d>
          <m:dPr>
            <m:ctrlPr>
              <w:rPr>
                <w:rFonts w:ascii="Cambria Math" w:hAnsi="Cambria Math"/>
                <w:lang w:val="en-GB"/>
              </w:rPr>
            </m:ctrlPr>
          </m:dPr>
          <m:e>
            <m:f>
              <m:fPr>
                <m:ctrlPr>
                  <w:rPr>
                    <w:rFonts w:ascii="Cambria Math" w:hAnsi="Cambria Math"/>
                    <w:lang w:val="en-GB"/>
                  </w:rPr>
                </m:ctrlPr>
              </m:fPr>
              <m:num>
                <m:r>
                  <m:rPr>
                    <m:sty m:val="b"/>
                  </m:rPr>
                  <w:rPr>
                    <w:rFonts w:ascii="Cambria Math" w:hAnsi="Cambria Math"/>
                    <w:lang w:val="en-GB"/>
                  </w:rPr>
                  <m:t>W</m:t>
                </m:r>
              </m:num>
              <m:den>
                <m:r>
                  <m:rPr>
                    <m:sty m:val="b"/>
                  </m:rPr>
                  <w:rPr>
                    <w:rFonts w:ascii="Cambria Math" w:hAnsi="Cambria Math"/>
                    <w:lang w:val="en-GB"/>
                  </w:rPr>
                  <m:t>m</m:t>
                </m:r>
                <m:r>
                  <m:rPr>
                    <m:sty m:val="p"/>
                  </m:rPr>
                  <w:rPr>
                    <w:rFonts w:ascii="Cambria Math" w:hAnsi="Cambria Math"/>
                    <w:lang w:val="en-GB"/>
                  </w:rPr>
                  <m:t>·</m:t>
                </m:r>
                <m:r>
                  <m:rPr>
                    <m:sty m:val="b"/>
                  </m:rPr>
                  <w:rPr>
                    <w:rFonts w:ascii="Cambria Math" w:hAnsi="Cambria Math"/>
                    <w:lang w:val="en-GB"/>
                  </w:rPr>
                  <m:t>K</m:t>
                </m:r>
              </m:den>
            </m:f>
          </m:e>
        </m:d>
      </m:oMath>
    </w:p>
    <w:p w14:paraId="56FC5F4F" w14:textId="4258A845" w:rsidR="0034503A" w:rsidRPr="00D93677" w:rsidRDefault="0034503A" w:rsidP="0034503A">
      <w:pPr>
        <w:spacing w:after="0" w:line="240" w:lineRule="auto"/>
        <w:jc w:val="left"/>
        <w:rPr>
          <w:lang w:val="en-GB"/>
        </w:rPr>
      </w:pPr>
      <w:r w:rsidRPr="000E0BEE">
        <w:rPr>
          <w:b/>
          <w:bCs/>
          <w:lang w:val="en-GB"/>
        </w:rPr>
        <w:t xml:space="preserve">s </w:t>
      </w:r>
      <w:r w:rsidRPr="00D93677">
        <w:rPr>
          <w:lang w:val="en-GB"/>
        </w:rPr>
        <w:t xml:space="preserve">= </w:t>
      </w:r>
      <w:r w:rsidR="003A421F">
        <w:rPr>
          <w:lang w:val="en-GB"/>
        </w:rPr>
        <w:t>Materiaalin paksuus</w:t>
      </w:r>
      <w:r w:rsidRPr="00D93677">
        <w:rPr>
          <w:lang w:val="en-GB"/>
        </w:rPr>
        <w:t xml:space="preserve"> (m)</w:t>
      </w:r>
    </w:p>
    <w:p w14:paraId="2AE1479F" w14:textId="4D9EAAD5" w:rsidR="0034503A" w:rsidRPr="00D93677" w:rsidRDefault="0034503A" w:rsidP="0034503A">
      <w:pPr>
        <w:spacing w:after="0" w:line="240" w:lineRule="auto"/>
        <w:jc w:val="left"/>
        <w:rPr>
          <w:lang w:val="en-GB"/>
        </w:rPr>
      </w:pPr>
      <w:r w:rsidRPr="000E0BEE">
        <w:rPr>
          <w:b/>
          <w:bCs/>
          <w:lang w:val="en-GB"/>
        </w:rPr>
        <w:t xml:space="preserve">A </w:t>
      </w:r>
      <w:r w:rsidRPr="00D93677">
        <w:rPr>
          <w:lang w:val="en-GB"/>
        </w:rPr>
        <w:t xml:space="preserve">= </w:t>
      </w:r>
      <w:r w:rsidR="003A421F">
        <w:rPr>
          <w:lang w:val="en-GB"/>
        </w:rPr>
        <w:t>Lämmönsiirron ala</w:t>
      </w:r>
      <w:r w:rsidRPr="00D93677">
        <w:rPr>
          <w:lang w:val="en-GB"/>
        </w:rPr>
        <w:t xml:space="preserve"> (</w:t>
      </w:r>
      <m:oMath>
        <m:sSup>
          <m:sSupPr>
            <m:ctrlPr>
              <w:rPr>
                <w:rFonts w:ascii="Cambria Math" w:hAnsi="Cambria Math"/>
                <w:lang w:val="en-GB"/>
              </w:rPr>
            </m:ctrlPr>
          </m:sSupPr>
          <m:e>
            <m:r>
              <m:rPr>
                <m:sty m:val="bi"/>
              </m:rPr>
              <w:rPr>
                <w:rFonts w:ascii="Cambria Math" w:hAnsi="Cambria Math"/>
                <w:lang w:val="en-GB"/>
              </w:rPr>
              <m:t>m</m:t>
            </m:r>
          </m:e>
          <m:sup>
            <m:r>
              <m:rPr>
                <m:sty m:val="b"/>
              </m:rPr>
              <w:rPr>
                <w:rFonts w:ascii="Cambria Math" w:hAnsi="Cambria Math"/>
                <w:lang w:val="en-GB"/>
              </w:rPr>
              <m:t>2</m:t>
            </m:r>
          </m:sup>
        </m:sSup>
      </m:oMath>
      <w:r w:rsidRPr="00D93677">
        <w:rPr>
          <w:lang w:val="en-GB"/>
        </w:rPr>
        <w:t>)</w:t>
      </w:r>
    </w:p>
    <w:p w14:paraId="1F856426" w14:textId="3F0E0DD8" w:rsidR="0034503A" w:rsidRPr="00D93677" w:rsidRDefault="0034503A" w:rsidP="0034503A">
      <w:pPr>
        <w:spacing w:after="0" w:line="240" w:lineRule="auto"/>
        <w:jc w:val="left"/>
        <w:rPr>
          <w:lang w:val="en-GB"/>
        </w:rPr>
      </w:pPr>
      <w:r w:rsidRPr="000E0BEE">
        <w:rPr>
          <w:b/>
          <w:bCs/>
          <w:lang w:val="en-GB"/>
        </w:rPr>
        <w:t>R</w:t>
      </w:r>
      <w:r w:rsidRPr="00D93677">
        <w:rPr>
          <w:lang w:val="en-GB"/>
        </w:rPr>
        <w:t xml:space="preserve"> = </w:t>
      </w:r>
      <m:oMath>
        <m:f>
          <m:fPr>
            <m:ctrlPr>
              <w:rPr>
                <w:rFonts w:ascii="Cambria Math" w:hAnsi="Cambria Math"/>
                <w:lang w:val="en-GB"/>
              </w:rPr>
            </m:ctrlPr>
          </m:fPr>
          <m:num>
            <m:r>
              <m:rPr>
                <m:sty m:val="bi"/>
              </m:rPr>
              <w:rPr>
                <w:rFonts w:ascii="Cambria Math" w:hAnsi="Cambria Math"/>
                <w:lang w:val="en-GB"/>
              </w:rPr>
              <m:t>s</m:t>
            </m:r>
          </m:num>
          <m:den>
            <m:r>
              <m:rPr>
                <m:sty m:val="bi"/>
              </m:rPr>
              <w:rPr>
                <w:rFonts w:ascii="Cambria Math" w:hAnsi="Cambria Math"/>
                <w:lang w:val="en-GB"/>
              </w:rPr>
              <m:t>λ</m:t>
            </m:r>
          </m:den>
        </m:f>
      </m:oMath>
      <w:r w:rsidRPr="00D93677">
        <w:rPr>
          <w:lang w:val="en-GB"/>
        </w:rPr>
        <w:t xml:space="preserve"> = </w:t>
      </w:r>
      <w:r w:rsidR="003A421F">
        <w:rPr>
          <w:lang w:val="en-GB"/>
        </w:rPr>
        <w:t>Lämpövastus</w:t>
      </w:r>
      <w:r w:rsidRPr="00D93677">
        <w:rPr>
          <w:lang w:val="en-GB"/>
        </w:rPr>
        <w:t xml:space="preserve"> (</w:t>
      </w:r>
      <m:oMath>
        <m:f>
          <m:fPr>
            <m:ctrlPr>
              <w:rPr>
                <w:rFonts w:ascii="Cambria Math" w:hAnsi="Cambria Math"/>
                <w:lang w:val="en-GB"/>
              </w:rPr>
            </m:ctrlPr>
          </m:fPr>
          <m:num>
            <m:sSup>
              <m:sSupPr>
                <m:ctrlPr>
                  <w:rPr>
                    <w:rFonts w:ascii="Cambria Math" w:hAnsi="Cambria Math"/>
                    <w:lang w:val="en-GB"/>
                  </w:rPr>
                </m:ctrlPr>
              </m:sSupPr>
              <m:e>
                <m:r>
                  <m:rPr>
                    <m:sty m:val="bi"/>
                  </m:rPr>
                  <w:rPr>
                    <w:rFonts w:ascii="Cambria Math" w:hAnsi="Cambria Math"/>
                    <w:lang w:val="en-GB"/>
                  </w:rPr>
                  <m:t>m</m:t>
                </m:r>
              </m:e>
              <m:sup>
                <m:r>
                  <m:rPr>
                    <m:sty m:val="b"/>
                  </m:rPr>
                  <w:rPr>
                    <w:rFonts w:ascii="Cambria Math" w:hAnsi="Cambria Math"/>
                    <w:lang w:val="en-GB"/>
                  </w:rPr>
                  <m:t>2</m:t>
                </m:r>
              </m:sup>
            </m:sSup>
            <m:r>
              <m:rPr>
                <m:sty m:val="p"/>
              </m:rPr>
              <w:rPr>
                <w:rFonts w:ascii="Cambria Math" w:hAnsi="Cambria Math"/>
                <w:lang w:val="en-GB"/>
              </w:rPr>
              <m:t>·</m:t>
            </m:r>
            <m:r>
              <m:rPr>
                <m:sty m:val="bi"/>
              </m:rPr>
              <w:rPr>
                <w:rFonts w:ascii="Cambria Math" w:hAnsi="Cambria Math"/>
                <w:lang w:val="en-GB"/>
              </w:rPr>
              <m:t>K</m:t>
            </m:r>
          </m:num>
          <m:den>
            <m:r>
              <m:rPr>
                <m:sty m:val="bi"/>
              </m:rPr>
              <w:rPr>
                <w:rFonts w:ascii="Cambria Math" w:hAnsi="Cambria Math"/>
                <w:lang w:val="en-GB"/>
              </w:rPr>
              <m:t>W</m:t>
            </m:r>
          </m:den>
        </m:f>
        <m:r>
          <m:rPr>
            <m:sty m:val="p"/>
          </m:rPr>
          <w:rPr>
            <w:rFonts w:ascii="Cambria Math" w:hAnsi="Cambria Math"/>
            <w:lang w:val="en-GB"/>
          </w:rPr>
          <m:t>)</m:t>
        </m:r>
      </m:oMath>
    </w:p>
    <w:p w14:paraId="5B5FC0EC" w14:textId="5193A455" w:rsidR="0034503A" w:rsidRPr="00D93677" w:rsidRDefault="0034503A" w:rsidP="0034503A">
      <w:pPr>
        <w:spacing w:after="0" w:line="240" w:lineRule="auto"/>
        <w:jc w:val="left"/>
        <w:rPr>
          <w:lang w:val="en-GB"/>
        </w:rPr>
      </w:pPr>
      <w:r w:rsidRPr="000E0BEE">
        <w:rPr>
          <w:b/>
          <w:bCs/>
          <w:lang w:val="en-GB"/>
        </w:rPr>
        <w:t>U</w:t>
      </w:r>
      <w:r w:rsidRPr="00D93677">
        <w:rPr>
          <w:lang w:val="en-GB"/>
        </w:rPr>
        <w:t xml:space="preserve"> =</w:t>
      </w:r>
      <w:r w:rsidR="003A421F">
        <w:rPr>
          <w:lang w:val="en-GB"/>
        </w:rPr>
        <w:t xml:space="preserve"> Lämmönsiirto- tai lämmönläpäisykerroin</w:t>
      </w:r>
      <w:r w:rsidRPr="00D93677">
        <w:rPr>
          <w:lang w:val="en-GB"/>
        </w:rPr>
        <w:t xml:space="preserve"> </w:t>
      </w:r>
      <m:oMath>
        <m:d>
          <m:dPr>
            <m:ctrlPr>
              <w:rPr>
                <w:rFonts w:ascii="Cambria Math" w:hAnsi="Cambria Math"/>
                <w:lang w:val="en-GB"/>
              </w:rPr>
            </m:ctrlPr>
          </m:dPr>
          <m:e>
            <m:f>
              <m:fPr>
                <m:ctrlPr>
                  <w:rPr>
                    <w:rFonts w:ascii="Cambria Math" w:hAnsi="Cambria Math"/>
                    <w:lang w:val="en-GB"/>
                  </w:rPr>
                </m:ctrlPr>
              </m:fPr>
              <m:num>
                <m:r>
                  <m:rPr>
                    <m:sty m:val="bi"/>
                  </m:rPr>
                  <w:rPr>
                    <w:rFonts w:ascii="Cambria Math" w:hAnsi="Cambria Math"/>
                    <w:lang w:val="en-GB"/>
                  </w:rPr>
                  <m:t>W</m:t>
                </m:r>
              </m:num>
              <m:den>
                <m:sSup>
                  <m:sSupPr>
                    <m:ctrlPr>
                      <w:rPr>
                        <w:rFonts w:ascii="Cambria Math" w:hAnsi="Cambria Math"/>
                        <w:lang w:val="en-GB"/>
                      </w:rPr>
                    </m:ctrlPr>
                  </m:sSupPr>
                  <m:e>
                    <m:r>
                      <m:rPr>
                        <m:sty m:val="bi"/>
                      </m:rPr>
                      <w:rPr>
                        <w:rFonts w:ascii="Cambria Math" w:hAnsi="Cambria Math"/>
                        <w:lang w:val="en-GB"/>
                      </w:rPr>
                      <m:t>m</m:t>
                    </m:r>
                  </m:e>
                  <m:sup>
                    <m:r>
                      <m:rPr>
                        <m:sty m:val="b"/>
                      </m:rPr>
                      <w:rPr>
                        <w:rFonts w:ascii="Cambria Math" w:hAnsi="Cambria Math"/>
                        <w:lang w:val="en-GB"/>
                      </w:rPr>
                      <m:t>2</m:t>
                    </m:r>
                  </m:sup>
                </m:sSup>
                <m:r>
                  <m:rPr>
                    <m:sty m:val="p"/>
                  </m:rPr>
                  <w:rPr>
                    <w:rFonts w:ascii="Cambria Math" w:hAnsi="Cambria Math"/>
                    <w:lang w:val="en-GB"/>
                  </w:rPr>
                  <m:t>·</m:t>
                </m:r>
                <m:r>
                  <m:rPr>
                    <m:sty m:val="bi"/>
                  </m:rPr>
                  <w:rPr>
                    <w:rFonts w:ascii="Cambria Math" w:hAnsi="Cambria Math"/>
                    <w:lang w:val="en-GB"/>
                  </w:rPr>
                  <m:t>K</m:t>
                </m:r>
              </m:den>
            </m:f>
          </m:e>
        </m:d>
      </m:oMath>
    </w:p>
    <w:p w14:paraId="037903A4" w14:textId="2F6F706E" w:rsidR="0034503A" w:rsidRDefault="0034503A" w:rsidP="0034503A">
      <w:pPr>
        <w:spacing w:after="0" w:line="240" w:lineRule="auto"/>
        <w:jc w:val="left"/>
        <w:rPr>
          <w:lang w:val="en-GB"/>
        </w:rPr>
      </w:pPr>
      <w:r w:rsidRPr="000E0BEE">
        <w:rPr>
          <w:b/>
          <w:bCs/>
          <w:lang w:val="en-GB"/>
        </w:rPr>
        <w:t>dT</w:t>
      </w:r>
      <w:r w:rsidRPr="00D93677">
        <w:rPr>
          <w:lang w:val="en-GB"/>
        </w:rPr>
        <w:t xml:space="preserve"> = </w:t>
      </w:r>
      <m:oMath>
        <m:sSub>
          <m:sSubPr>
            <m:ctrlPr>
              <w:rPr>
                <w:rFonts w:ascii="Cambria Math" w:hAnsi="Cambria Math"/>
                <w:lang w:val="en-GB"/>
              </w:rPr>
            </m:ctrlPr>
          </m:sSubPr>
          <m:e>
            <m:r>
              <m:rPr>
                <m:sty m:val="bi"/>
              </m:rPr>
              <w:rPr>
                <w:rFonts w:ascii="Cambria Math" w:hAnsi="Cambria Math"/>
                <w:lang w:val="en-GB"/>
              </w:rPr>
              <m:t>T</m:t>
            </m:r>
          </m:e>
          <m:sub>
            <m:r>
              <m:rPr>
                <m:sty m:val="b"/>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m:rPr>
                <m:sty m:val="bi"/>
              </m:rPr>
              <w:rPr>
                <w:rFonts w:ascii="Cambria Math" w:hAnsi="Cambria Math"/>
                <w:lang w:val="en-GB"/>
              </w:rPr>
              <m:t>T</m:t>
            </m:r>
          </m:e>
          <m:sub>
            <m:r>
              <m:rPr>
                <m:sty m:val="b"/>
              </m:rPr>
              <w:rPr>
                <w:rFonts w:ascii="Cambria Math" w:hAnsi="Cambria Math"/>
                <w:lang w:val="en-GB"/>
              </w:rPr>
              <m:t>2</m:t>
            </m:r>
          </m:sub>
        </m:sSub>
        <m:r>
          <m:rPr>
            <m:sty m:val="p"/>
          </m:rPr>
          <w:rPr>
            <w:rFonts w:ascii="Cambria Math" w:hAnsi="Cambria Math"/>
            <w:lang w:val="en-GB"/>
          </w:rPr>
          <m:t> </m:t>
        </m:r>
      </m:oMath>
      <w:r w:rsidRPr="00D93677">
        <w:rPr>
          <w:lang w:val="en-GB"/>
        </w:rPr>
        <w:t xml:space="preserve">= </w:t>
      </w:r>
      <w:r w:rsidR="003A421F">
        <w:rPr>
          <w:lang w:val="en-GB"/>
        </w:rPr>
        <w:t>lämpötilagradientti – ero materiaaliin nähden</w:t>
      </w:r>
      <w:r w:rsidRPr="00D93677">
        <w:rPr>
          <w:lang w:val="en-GB"/>
        </w:rPr>
        <w:t xml:space="preserve"> (°C,</w:t>
      </w:r>
      <w:r w:rsidR="003A421F">
        <w:rPr>
          <w:lang w:val="en-GB"/>
        </w:rPr>
        <w:t xml:space="preserve"> </w:t>
      </w:r>
      <w:r w:rsidRPr="00D93677">
        <w:rPr>
          <w:lang w:val="en-GB"/>
        </w:rPr>
        <w:t> °F)</w:t>
      </w:r>
      <w:r>
        <w:rPr>
          <w:lang w:val="en-GB"/>
        </w:rPr>
        <w:t>.</w:t>
      </w:r>
    </w:p>
    <w:p w14:paraId="70065378" w14:textId="5A82EB2D" w:rsidR="0020740D" w:rsidRDefault="0020740D" w:rsidP="0020740D">
      <w:pPr>
        <w:rPr>
          <w:lang w:val="en-GB"/>
        </w:rPr>
      </w:pPr>
    </w:p>
    <w:p w14:paraId="59A71649" w14:textId="7A0ED0F9" w:rsidR="0020740D" w:rsidRDefault="0020740D" w:rsidP="0020740D">
      <w:pPr>
        <w:spacing w:after="0" w:line="240" w:lineRule="auto"/>
        <w:jc w:val="left"/>
        <w:rPr>
          <w:lang w:val="en-GB"/>
        </w:rPr>
      </w:pPr>
      <w:r>
        <w:rPr>
          <w:lang w:val="en-GB"/>
        </w:rPr>
        <w:br w:type="page"/>
      </w:r>
    </w:p>
    <w:p w14:paraId="009E9A17" w14:textId="67A15A9B" w:rsidR="0034503A" w:rsidRDefault="0020740D" w:rsidP="0020740D">
      <w:pPr>
        <w:spacing w:after="0" w:line="240" w:lineRule="auto"/>
        <w:jc w:val="left"/>
        <w:rPr>
          <w:lang w:val="en-GB"/>
        </w:rPr>
      </w:pPr>
      <w:r>
        <w:rPr>
          <w:lang w:val="en-GB"/>
        </w:rPr>
        <w:lastRenderedPageBreak/>
        <w:t>Kaava ilmaistaisiin seuraavasti:</w:t>
      </w:r>
      <w:r w:rsidR="0034503A">
        <w:rPr>
          <w:lang w:val="en-GB"/>
        </w:rPr>
        <w:t xml:space="preserve"> </w:t>
      </w:r>
    </w:p>
    <w:p w14:paraId="341DEC96" w14:textId="77777777" w:rsidR="0020740D" w:rsidRDefault="0020740D" w:rsidP="0020740D">
      <w:pPr>
        <w:rPr>
          <w:lang w:val="en-GB"/>
        </w:rPr>
      </w:pPr>
    </w:p>
    <w:p w14:paraId="5F8A0566" w14:textId="77777777" w:rsidR="0034503A" w:rsidRPr="00CF5C22" w:rsidRDefault="0034503A" w:rsidP="0034503A">
      <w:pPr>
        <w:jc w:val="left"/>
        <w:rPr>
          <w:iCs/>
          <w:lang w:val="es-ES"/>
        </w:rPr>
      </w:pPr>
      <w:r>
        <w:rPr>
          <w:noProof/>
          <w:lang w:val="es-ES"/>
        </w:rPr>
        <mc:AlternateContent>
          <mc:Choice Requires="wps">
            <w:drawing>
              <wp:anchor distT="0" distB="0" distL="114300" distR="114300" simplePos="0" relativeHeight="251715606" behindDoc="0" locked="0" layoutInCell="1" allowOverlap="1" wp14:anchorId="6214010E" wp14:editId="34795B9D">
                <wp:simplePos x="0" y="0"/>
                <wp:positionH relativeFrom="column">
                  <wp:posOffset>-30480</wp:posOffset>
                </wp:positionH>
                <wp:positionV relativeFrom="paragraph">
                  <wp:posOffset>-24765</wp:posOffset>
                </wp:positionV>
                <wp:extent cx="1935480" cy="358140"/>
                <wp:effectExtent l="0" t="0" r="26670" b="22860"/>
                <wp:wrapNone/>
                <wp:docPr id="62" name="Rectángulo 62"/>
                <wp:cNvGraphicFramePr/>
                <a:graphic xmlns:a="http://schemas.openxmlformats.org/drawingml/2006/main">
                  <a:graphicData uri="http://schemas.microsoft.com/office/word/2010/wordprocessingShape">
                    <wps:wsp>
                      <wps:cNvSpPr/>
                      <wps:spPr>
                        <a:xfrm>
                          <a:off x="0" y="0"/>
                          <a:ext cx="1935480" cy="3581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11055" id="Rectángulo 62" o:spid="_x0000_s1026" style="position:absolute;margin-left:-2.4pt;margin-top:-1.95pt;width:152.4pt;height:28.2pt;z-index:2517156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" filled="f" strokecolor="black [3200]">
                <v:stroke joinstyle="round"/>
              </v:rect>
            </w:pict>
          </mc:Fallback>
        </mc:AlternateContent>
      </w:r>
      <w:r w:rsidRPr="00CF5C22">
        <w:rPr>
          <w:lang w:val="es-ES"/>
        </w:rPr>
        <w:t xml:space="preserve">Q </w:t>
      </w:r>
      <m:oMath>
        <m:r>
          <m:rPr>
            <m:sty m:val="p"/>
          </m:rPr>
          <w:rPr>
            <w:rFonts w:ascii="Cambria Math" w:hAnsi="Cambria Math"/>
            <w:lang w:val="es-ES"/>
          </w:rPr>
          <m:t>=</m:t>
        </m:r>
        <m:r>
          <w:rPr>
            <w:rFonts w:ascii="Cambria Math" w:hAnsi="Cambria Math"/>
            <w:lang w:val="en-GB"/>
          </w:rPr>
          <m:t>U</m:t>
        </m:r>
        <m:r>
          <m:rPr>
            <m:sty m:val="p"/>
          </m:rPr>
          <w:rPr>
            <w:rFonts w:ascii="Cambria Math" w:hAnsi="Cambria Math"/>
            <w:lang w:val="es-ES"/>
          </w:rPr>
          <m:t>·</m:t>
        </m:r>
        <m:r>
          <w:rPr>
            <w:rFonts w:ascii="Cambria Math" w:hAnsi="Cambria Math"/>
            <w:lang w:val="en-GB"/>
          </w:rPr>
          <m:t>A</m:t>
        </m:r>
        <m:r>
          <m:rPr>
            <m:sty m:val="p"/>
          </m:rPr>
          <w:rPr>
            <w:rFonts w:ascii="Cambria Math" w:hAnsi="Cambria Math"/>
            <w:lang w:val="es-ES"/>
          </w:rPr>
          <m:t>·</m:t>
        </m:r>
        <m:r>
          <w:rPr>
            <w:rFonts w:ascii="Cambria Math" w:hAnsi="Cambria Math"/>
            <w:lang w:val="en-GB"/>
          </w:rPr>
          <m:t>dT</m:t>
        </m:r>
        <m:r>
          <m:rPr>
            <m:sty m:val="p"/>
          </m:rPr>
          <w:rPr>
            <w:rFonts w:ascii="Cambria Math" w:hAnsi="Cambria Math"/>
            <w:lang w:val="es-ES"/>
          </w:rPr>
          <m:t>=</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s-ES"/>
                  </w:rPr>
                  <m:t>1</m:t>
                </m:r>
              </m:num>
              <m:den>
                <m:r>
                  <w:rPr>
                    <w:rFonts w:ascii="Cambria Math" w:hAnsi="Cambria Math"/>
                    <w:lang w:val="en-GB"/>
                  </w:rPr>
                  <m:t>R</m:t>
                </m:r>
              </m:den>
            </m:f>
          </m:e>
        </m:d>
        <m:r>
          <m:rPr>
            <m:sty m:val="p"/>
          </m:rPr>
          <w:rPr>
            <w:rFonts w:ascii="Cambria Math" w:hAnsi="Cambria Math"/>
            <w:lang w:val="es-ES"/>
          </w:rPr>
          <m:t>·</m:t>
        </m:r>
        <m:r>
          <w:rPr>
            <w:rFonts w:ascii="Cambria Math" w:hAnsi="Cambria Math"/>
            <w:lang w:val="en-GB"/>
          </w:rPr>
          <m:t>A</m:t>
        </m:r>
        <m:r>
          <m:rPr>
            <m:sty m:val="p"/>
          </m:rPr>
          <w:rPr>
            <w:rFonts w:ascii="Cambria Math" w:hAnsi="Cambria Math"/>
            <w:lang w:val="es-ES"/>
          </w:rPr>
          <m:t>·</m:t>
        </m:r>
        <m:r>
          <w:rPr>
            <w:rFonts w:ascii="Cambria Math" w:hAnsi="Cambria Math"/>
            <w:lang w:val="en-GB"/>
          </w:rPr>
          <m:t>dT</m:t>
        </m:r>
      </m:oMath>
      <w:r w:rsidRPr="00CF5C22">
        <w:rPr>
          <w:rFonts w:eastAsiaTheme="minorEastAsia"/>
          <w:iCs/>
          <w:lang w:val="es-ES"/>
        </w:rPr>
        <w:t xml:space="preserve">    </w:t>
      </w:r>
      <w:r>
        <w:rPr>
          <w:rFonts w:eastAsiaTheme="minorEastAsia"/>
          <w:iCs/>
          <w:lang w:val="es-ES"/>
        </w:rPr>
        <w:t xml:space="preserve">           </w:t>
      </w:r>
      <w:r w:rsidRPr="00CF5C22">
        <w:rPr>
          <w:rFonts w:eastAsiaTheme="minorEastAsia"/>
          <w:iCs/>
          <w:lang w:val="es-ES"/>
        </w:rPr>
        <w:t xml:space="preserve">    </w:t>
      </w:r>
      <w:r w:rsidRPr="00CF5C22">
        <w:rPr>
          <w:iCs/>
          <w:lang w:val="es-ES"/>
        </w:rPr>
        <w:t xml:space="preserve">q = </w:t>
      </w:r>
      <m:oMath>
        <m:f>
          <m:fPr>
            <m:ctrlPr>
              <w:rPr>
                <w:rFonts w:ascii="Cambria Math" w:hAnsi="Cambria Math"/>
                <w:i/>
                <w:iCs/>
                <w:lang w:val="es-ES"/>
              </w:rPr>
            </m:ctrlPr>
          </m:fPr>
          <m:num>
            <m:r>
              <w:rPr>
                <w:rFonts w:ascii="Cambria Math" w:hAnsi="Cambria Math"/>
                <w:lang w:val="es-ES"/>
              </w:rPr>
              <m:t>Q</m:t>
            </m:r>
          </m:num>
          <m:den>
            <m:r>
              <w:rPr>
                <w:rFonts w:ascii="Cambria Math" w:hAnsi="Cambria Math"/>
                <w:lang w:val="es-ES"/>
              </w:rPr>
              <m:t>A</m:t>
            </m:r>
          </m:den>
        </m:f>
      </m:oMath>
      <w:r w:rsidRPr="00CF5C22">
        <w:rPr>
          <w:iCs/>
          <w:lang w:val="es-ES"/>
        </w:rPr>
        <w:t xml:space="preserve"> </w:t>
      </w:r>
      <m:oMath>
        <m:r>
          <w:rPr>
            <w:rFonts w:ascii="Cambria Math" w:hAnsi="Cambria Math"/>
            <w:lang w:val="es-ES"/>
          </w:rPr>
          <m:t>=</m:t>
        </m:r>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1</m:t>
                </m:r>
              </m:num>
              <m:den>
                <m:r>
                  <w:rPr>
                    <w:rFonts w:ascii="Cambria Math" w:hAnsi="Cambria Math"/>
                    <w:lang w:val="es-ES"/>
                  </w:rPr>
                  <m:t>R</m:t>
                </m:r>
              </m:den>
            </m:f>
          </m:e>
        </m:d>
        <m:r>
          <w:rPr>
            <w:rFonts w:ascii="Cambria Math" w:hAnsi="Cambria Math"/>
            <w:lang w:val="es-ES"/>
          </w:rPr>
          <m:t>·dT=(</m:t>
        </m:r>
        <m:f>
          <m:fPr>
            <m:ctrlPr>
              <w:rPr>
                <w:rFonts w:ascii="Cambria Math" w:hAnsi="Cambria Math"/>
                <w:i/>
                <w:iCs/>
                <w:lang w:val="es-ES"/>
              </w:rPr>
            </m:ctrlPr>
          </m:fPr>
          <m:num>
            <m:r>
              <w:rPr>
                <w:rFonts w:ascii="Cambria Math" w:hAnsi="Cambria Math"/>
                <w:lang w:val="es-ES"/>
              </w:rPr>
              <m:t>1</m:t>
            </m:r>
          </m:num>
          <m:den>
            <m:f>
              <m:fPr>
                <m:ctrlPr>
                  <w:rPr>
                    <w:rFonts w:ascii="Cambria Math" w:hAnsi="Cambria Math"/>
                    <w:i/>
                    <w:iCs/>
                    <w:lang w:val="es-ES"/>
                  </w:rPr>
                </m:ctrlPr>
              </m:fPr>
              <m:num>
                <m:r>
                  <w:rPr>
                    <w:rFonts w:ascii="Cambria Math" w:hAnsi="Cambria Math"/>
                    <w:lang w:val="es-ES"/>
                  </w:rPr>
                  <m:t>s</m:t>
                </m:r>
              </m:num>
              <m:den>
                <m:r>
                  <m:rPr>
                    <m:sty m:val="p"/>
                  </m:rPr>
                  <w:rPr>
                    <w:rFonts w:ascii="Cambria Math" w:hAnsi="Cambria Math"/>
                    <w:lang w:val="el-GR"/>
                  </w:rPr>
                  <m:t>λ</m:t>
                </m:r>
              </m:den>
            </m:f>
          </m:den>
        </m:f>
        <m:r>
          <w:rPr>
            <w:rFonts w:ascii="Cambria Math" w:hAnsi="Cambria Math"/>
            <w:lang w:val="es-ES"/>
          </w:rPr>
          <m:t>)·</m:t>
        </m:r>
        <m:sSub>
          <m:sSubPr>
            <m:ctrlPr>
              <w:rPr>
                <w:rFonts w:ascii="Cambria Math" w:hAnsi="Cambria Math"/>
                <w:i/>
                <w:iCs/>
                <w:lang w:val="es-ES"/>
              </w:rPr>
            </m:ctrlPr>
          </m:sSubPr>
          <m:e>
            <m:r>
              <w:rPr>
                <w:rFonts w:ascii="Cambria Math" w:hAnsi="Cambria Math"/>
                <w:lang w:val="es-ES"/>
              </w:rPr>
              <m:t>(T</m:t>
            </m:r>
          </m:e>
          <m:sub>
            <m:r>
              <w:rPr>
                <w:rFonts w:ascii="Cambria Math" w:hAnsi="Cambria Math"/>
                <w:lang w:val="es-ES"/>
              </w:rPr>
              <m:t>1</m:t>
            </m:r>
          </m:sub>
        </m:sSub>
        <m:r>
          <w:rPr>
            <w:rFonts w:ascii="Cambria Math" w:hAnsi="Cambria Math"/>
            <w:lang w:val="es-ES"/>
          </w:rPr>
          <m:t>-</m:t>
        </m:r>
        <m:sSub>
          <m:sSubPr>
            <m:ctrlPr>
              <w:rPr>
                <w:rFonts w:ascii="Cambria Math" w:hAnsi="Cambria Math"/>
                <w:i/>
                <w:iCs/>
                <w:lang w:val="es-ES"/>
              </w:rPr>
            </m:ctrlPr>
          </m:sSubPr>
          <m:e>
            <m:r>
              <w:rPr>
                <w:rFonts w:ascii="Cambria Math" w:hAnsi="Cambria Math"/>
                <w:lang w:val="es-ES"/>
              </w:rPr>
              <m:t>T</m:t>
            </m:r>
          </m:e>
          <m:sub>
            <m:r>
              <w:rPr>
                <w:rFonts w:ascii="Cambria Math" w:hAnsi="Cambria Math"/>
                <w:lang w:val="es-ES"/>
              </w:rPr>
              <m:t>2</m:t>
            </m:r>
          </m:sub>
        </m:sSub>
        <m:r>
          <w:rPr>
            <w:rFonts w:ascii="Cambria Math" w:hAnsi="Cambria Math"/>
            <w:lang w:val="es-ES"/>
          </w:rPr>
          <m:t>)</m:t>
        </m:r>
      </m:oMath>
    </w:p>
    <w:p w14:paraId="4CFDF7DE" w14:textId="53382F94" w:rsidR="0034503A" w:rsidRDefault="0020740D" w:rsidP="0034503A">
      <w:pPr>
        <w:spacing w:after="0" w:line="240" w:lineRule="auto"/>
        <w:jc w:val="left"/>
        <w:rPr>
          <w:lang w:val="en-GB"/>
        </w:rPr>
      </w:pPr>
      <w:r>
        <w:rPr>
          <w:lang w:val="en-GB"/>
        </w:rPr>
        <w:t xml:space="preserve">Tällöin </w:t>
      </w:r>
      <w:r w:rsidR="00563EE4">
        <w:rPr>
          <w:lang w:val="en-GB"/>
        </w:rPr>
        <w:t>kussakin</w:t>
      </w:r>
      <w:r>
        <w:rPr>
          <w:lang w:val="en-GB"/>
        </w:rPr>
        <w:t xml:space="preserve"> lämmönsiirto olisi:</w:t>
      </w:r>
    </w:p>
    <w:p w14:paraId="461ACE79" w14:textId="77777777" w:rsidR="0034503A" w:rsidRDefault="0034503A" w:rsidP="0034503A">
      <w:pPr>
        <w:spacing w:after="0" w:line="240" w:lineRule="auto"/>
        <w:jc w:val="left"/>
        <w:rPr>
          <w:lang w:val="en-GB"/>
        </w:rPr>
      </w:pPr>
    </w:p>
    <w:p w14:paraId="0D6FD519" w14:textId="6B5D2484" w:rsidR="0034503A" w:rsidRDefault="0020740D" w:rsidP="00A02416">
      <w:pPr>
        <w:pStyle w:val="Luettelokappale"/>
        <w:numPr>
          <w:ilvl w:val="0"/>
          <w:numId w:val="3"/>
        </w:numPr>
        <w:spacing w:after="0" w:line="240" w:lineRule="auto"/>
        <w:jc w:val="left"/>
        <w:rPr>
          <w:lang w:val="en-GB"/>
        </w:rPr>
      </w:pPr>
      <w:r>
        <w:rPr>
          <w:lang w:val="en-GB"/>
        </w:rPr>
        <w:t>Keraaminen tiili</w:t>
      </w:r>
    </w:p>
    <w:p w14:paraId="164ECB18" w14:textId="77777777" w:rsidR="0034503A" w:rsidRPr="0010235A" w:rsidRDefault="0034503A" w:rsidP="0034503A">
      <w:pPr>
        <w:spacing w:after="0" w:line="240" w:lineRule="auto"/>
        <w:ind w:left="360"/>
        <w:jc w:val="left"/>
        <w:rPr>
          <w:lang w:val="en-GB"/>
        </w:rPr>
      </w:pPr>
      <w:r w:rsidRPr="0010235A">
        <w:rPr>
          <w:noProof/>
        </w:rPr>
        <mc:AlternateContent>
          <mc:Choice Requires="wpg">
            <w:drawing>
              <wp:anchor distT="0" distB="0" distL="114300" distR="114300" simplePos="0" relativeHeight="251718678" behindDoc="0" locked="0" layoutInCell="1" allowOverlap="1" wp14:anchorId="2EBC7499" wp14:editId="0ED1CDE7">
                <wp:simplePos x="0" y="0"/>
                <wp:positionH relativeFrom="margin">
                  <wp:posOffset>0</wp:posOffset>
                </wp:positionH>
                <wp:positionV relativeFrom="paragraph">
                  <wp:posOffset>127635</wp:posOffset>
                </wp:positionV>
                <wp:extent cx="1399540" cy="1243965"/>
                <wp:effectExtent l="0" t="0" r="10160" b="13335"/>
                <wp:wrapSquare wrapText="bothSides"/>
                <wp:docPr id="63" name="Group 22"/>
                <wp:cNvGraphicFramePr/>
                <a:graphic xmlns:a="http://schemas.openxmlformats.org/drawingml/2006/main">
                  <a:graphicData uri="http://schemas.microsoft.com/office/word/2010/wordprocessingGroup">
                    <wpg:wgp>
                      <wpg:cNvGrpSpPr/>
                      <wpg:grpSpPr bwMode="auto">
                        <a:xfrm>
                          <a:off x="0" y="0"/>
                          <a:ext cx="1399540" cy="1243965"/>
                          <a:chOff x="0" y="0"/>
                          <a:chExt cx="826" cy="734"/>
                        </a:xfrm>
                      </wpg:grpSpPr>
                      <wpg:grpSp>
                        <wpg:cNvPr id="64" name="Group 25"/>
                        <wpg:cNvGrpSpPr>
                          <a:grpSpLocks/>
                        </wpg:cNvGrpSpPr>
                        <wpg:grpSpPr bwMode="auto">
                          <a:xfrm>
                            <a:off x="0" y="0"/>
                            <a:ext cx="826" cy="734"/>
                            <a:chOff x="0" y="0"/>
                            <a:chExt cx="826" cy="734"/>
                          </a:xfrm>
                        </wpg:grpSpPr>
                        <wps:wsp>
                          <wps:cNvPr id="65" name="Rectangle 26" descr="Papel seda rosa"/>
                          <wps:cNvSpPr>
                            <a:spLocks noChangeArrowheads="1"/>
                          </wps:cNvSpPr>
                          <wps:spPr bwMode="auto">
                            <a:xfrm>
                              <a:off x="462" y="0"/>
                              <a:ext cx="364" cy="728"/>
                            </a:xfrm>
                            <a:prstGeom prst="rect">
                              <a:avLst/>
                            </a:prstGeom>
                            <a:blipFill dpi="0" rotWithShape="0">
                              <a:blip r:embed="rId20"/>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6" name="Rectangle 27" descr="Papel carta"/>
                          <wps:cNvSpPr>
                            <a:spLocks noChangeArrowheads="1"/>
                          </wps:cNvSpPr>
                          <wps:spPr bwMode="auto">
                            <a:xfrm>
                              <a:off x="313" y="0"/>
                              <a:ext cx="145" cy="728"/>
                            </a:xfrm>
                            <a:prstGeom prst="rect">
                              <a:avLst/>
                            </a:prstGeom>
                            <a:blipFill dpi="0" rotWithShape="0">
                              <a:blip r:embed="rId21"/>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7" name="Rectangle 28" descr="Mármol blanco"/>
                          <wps:cNvSpPr>
                            <a:spLocks noChangeArrowheads="1"/>
                          </wps:cNvSpPr>
                          <wps:spPr bwMode="auto">
                            <a:xfrm>
                              <a:off x="0" y="6"/>
                              <a:ext cx="136" cy="728"/>
                            </a:xfrm>
                            <a:prstGeom prst="rect">
                              <a:avLst/>
                            </a:prstGeom>
                            <a:blipFill dpi="0" rotWithShape="0">
                              <a:blip r:embed="rId22"/>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68" name="Text Box 29"/>
                        <wps:cNvSpPr txBox="1">
                          <a:spLocks noChangeArrowheads="1"/>
                        </wps:cNvSpPr>
                        <wps:spPr bwMode="auto">
                          <a:xfrm>
                            <a:off x="125" y="295"/>
                            <a:ext cx="205" cy="2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6B1B406"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wps:txbx>
                        <wps:bodyPr wrap="none">
                          <a:spAutoFit/>
                        </wps:bodyPr>
                      </wps:wsp>
                    </wpg:wgp>
                  </a:graphicData>
                </a:graphic>
              </wp:anchor>
            </w:drawing>
          </mc:Choice>
          <mc:Fallback>
            <w:pict>
              <v:group w14:anchorId="2EBC7499" id="_x0000_s1060" style="position:absolute;left:0;text-align:left;margin-left:0;margin-top:10.05pt;width:110.2pt;height:97.95pt;z-index:251718678;mso-position-horizontal-relative:margin" coordsize="826,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">
                <v:group id="Group 25" o:spid="_x0000_s1061" style="position:absolute;width:826;height:734" coordsize="82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26" o:spid="_x0000_s1062" alt="Papel seda rosa" style="position:absolute;left:462;width:364;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" strokecolor="black [3213]">
                    <v:fill r:id="rId23" o:title="Papel seda rosa" recolor="t" type="tile"/>
                    <v:shadow color="#e7e6e6 [3214]"/>
                  </v:rect>
                  <v:rect id="Rectangle 27" o:spid="_x0000_s1063" alt="Papel carta" style="position:absolute;left:313;width:145;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" strokecolor="black [3213]">
                    <v:fill r:id="rId24" o:title="Papel carta" recolor="t" type="tile"/>
                    <v:shadow color="#e7e6e6 [3214]"/>
                  </v:rect>
                  <v:rect id="Rectangle 28" o:spid="_x0000_s1064" alt="Mármol blanco" style="position:absolute;top:6;width:136;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" strokecolor="black [3213]">
                    <v:fill r:id="rId25" o:title="Mármol blanco" recolor="t" type="tile"/>
                    <v:shadow color="#e7e6e6 [3214]"/>
                  </v:rect>
                </v:group>
                <v:shape id="Text Box 29" o:spid="_x0000_s1065" type="#_x0000_t202" style="position:absolute;left:125;top:295;width:205;height: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" filled="f" fillcolor="#2c567a [3204]" stroked="f" strokecolor="black [3213]">
                  <v:shadow color="#e7e6e6 [3214]"/>
                  <v:textbox style="mso-fit-shape-to-text:t">
                    <w:txbxContent>
                      <w:p w14:paraId="36B1B406"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v:textbox>
                </v:shape>
                <w10:wrap type="square" anchorx="margin"/>
              </v:group>
            </w:pict>
          </mc:Fallback>
        </mc:AlternateContent>
      </w:r>
    </w:p>
    <w:p w14:paraId="67D2153C" w14:textId="77777777" w:rsidR="0034503A" w:rsidRPr="002051C2" w:rsidRDefault="0034503A" w:rsidP="0034503A">
      <w:pPr>
        <w:spacing w:after="0" w:line="240" w:lineRule="auto"/>
        <w:jc w:val="left"/>
        <w:rPr>
          <w:lang w:val="es-ES"/>
        </w:rPr>
      </w:pPr>
    </w:p>
    <w:p w14:paraId="01857D83" w14:textId="43F04261" w:rsidR="0034503A" w:rsidRPr="0010235A" w:rsidRDefault="0034503A" w:rsidP="002051C2">
      <w:pPr>
        <w:spacing w:after="0" w:line="240" w:lineRule="auto"/>
        <w:jc w:val="left"/>
        <w:rPr>
          <w:rFonts w:eastAsiaTheme="minorEastAsia"/>
          <w:i/>
          <w:iCs/>
          <w:lang w:val="es-ES"/>
        </w:rPr>
      </w:pPr>
      <w:r w:rsidRPr="0010235A">
        <w:rPr>
          <w:i/>
          <w:iCs/>
          <w:lang w:val="es-ES"/>
        </w:rPr>
        <w:t xml:space="preserve">q = </w:t>
      </w:r>
      <m:oMath>
        <m:f>
          <m:fPr>
            <m:ctrlPr>
              <w:rPr>
                <w:rFonts w:ascii="Cambria Math" w:hAnsi="Cambria Math"/>
                <w:i/>
                <w:iCs/>
                <w:lang w:val="es-ES"/>
              </w:rPr>
            </m:ctrlPr>
          </m:fPr>
          <m:num>
            <m:r>
              <w:rPr>
                <w:rFonts w:ascii="Cambria Math" w:hAnsi="Cambria Math"/>
                <w:lang w:val="es-ES"/>
              </w:rPr>
              <m:t>Q</m:t>
            </m:r>
          </m:num>
          <m:den>
            <m:r>
              <w:rPr>
                <w:rFonts w:ascii="Cambria Math" w:hAnsi="Cambria Math"/>
                <w:lang w:val="es-ES"/>
              </w:rPr>
              <m:t>A</m:t>
            </m:r>
          </m:den>
        </m:f>
      </m:oMath>
      <w:r w:rsidRPr="0010235A">
        <w:rPr>
          <w:i/>
          <w:iCs/>
          <w:lang w:val="es-ES"/>
        </w:rPr>
        <w:t xml:space="preserve"> </w:t>
      </w:r>
      <m:oMath>
        <m:r>
          <w:rPr>
            <w:rFonts w:ascii="Cambria Math" w:hAnsi="Cambria Math"/>
            <w:lang w:val="es-ES"/>
          </w:rPr>
          <m:t>=</m:t>
        </m:r>
        <m:d>
          <m:dPr>
            <m:ctrlPr>
              <w:rPr>
                <w:rFonts w:ascii="Cambria Math" w:hAnsi="Cambria Math"/>
                <w:i/>
                <w:iCs/>
                <w:lang w:val="es-ES"/>
              </w:rPr>
            </m:ctrlPr>
          </m:dPr>
          <m:e>
            <m:f>
              <m:fPr>
                <m:ctrlPr>
                  <w:rPr>
                    <w:rFonts w:ascii="Cambria Math" w:hAnsi="Cambria Math"/>
                    <w:i/>
                    <w:iCs/>
                    <w:lang w:val="es-ES"/>
                  </w:rPr>
                </m:ctrlPr>
              </m:fPr>
              <m:num>
                <m:r>
                  <m:rPr>
                    <m:nor/>
                  </m:rPr>
                  <w:rPr>
                    <w:i/>
                    <w:iCs/>
                    <w:lang w:val="es-ES"/>
                  </w:rPr>
                  <m:t>1</m:t>
                </m:r>
              </m:num>
              <m:den>
                <m:f>
                  <m:fPr>
                    <m:ctrlPr>
                      <w:rPr>
                        <w:rFonts w:ascii="Cambria Math" w:hAnsi="Cambria Math"/>
                        <w:i/>
                        <w:iCs/>
                        <w:lang w:val="es-ES"/>
                      </w:rPr>
                    </m:ctrlPr>
                  </m:fPr>
                  <m:num>
                    <m:r>
                      <w:rPr>
                        <w:rFonts w:ascii="Cambria Math" w:hAnsi="Cambria Math"/>
                        <w:lang w:val="es-ES"/>
                      </w:rPr>
                      <m:t>0.01</m:t>
                    </m:r>
                  </m:num>
                  <m:den>
                    <m:r>
                      <w:rPr>
                        <w:rFonts w:ascii="Cambria Math" w:hAnsi="Cambria Math"/>
                        <w:lang w:val="es-ES"/>
                      </w:rPr>
                      <m:t>0.25</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0.05</m:t>
                    </m:r>
                  </m:num>
                  <m:den>
                    <m:r>
                      <w:rPr>
                        <w:rFonts w:ascii="Cambria Math" w:hAnsi="Cambria Math"/>
                        <w:lang w:val="es-ES"/>
                      </w:rPr>
                      <m:t>0.024</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0.05</m:t>
                    </m:r>
                  </m:num>
                  <m:den>
                    <m:r>
                      <w:rPr>
                        <w:rFonts w:ascii="Cambria Math" w:hAnsi="Cambria Math"/>
                        <w:lang w:val="es-ES"/>
                      </w:rPr>
                      <m:t>0.018</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0.24</m:t>
                    </m:r>
                  </m:num>
                  <m:den>
                    <m:r>
                      <w:rPr>
                        <w:rFonts w:ascii="Cambria Math" w:hAnsi="Cambria Math"/>
                        <w:lang w:val="es-ES"/>
                      </w:rPr>
                      <m:t>0.35</m:t>
                    </m:r>
                  </m:den>
                </m:f>
              </m:den>
            </m:f>
          </m:e>
        </m:d>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s-ES"/>
                      </w:rPr>
                      <m:t>2</m:t>
                    </m:r>
                  </m:sup>
                </m:sSup>
                <m:r>
                  <w:rPr>
                    <w:rFonts w:ascii="Cambria Math" w:hAnsi="Cambria Math"/>
                    <w:lang w:val="es-ES"/>
                  </w:rPr>
                  <m:t>·</m:t>
                </m:r>
                <m:r>
                  <m:rPr>
                    <m:nor/>
                  </m:rPr>
                  <w:rPr>
                    <w:i/>
                    <w:iCs/>
                    <w:lang w:val="es-ES"/>
                  </w:rPr>
                  <m:t>°C</m:t>
                </m:r>
              </m:den>
            </m:f>
          </m:e>
        </m:d>
        <m:r>
          <w:rPr>
            <w:rFonts w:ascii="Cambria Math" w:hAnsi="Cambria Math"/>
            <w:lang w:val="es-ES"/>
          </w:rPr>
          <m:t>·</m:t>
        </m:r>
        <m:d>
          <m:dPr>
            <m:ctrlPr>
              <w:rPr>
                <w:rFonts w:ascii="Cambria Math" w:hAnsi="Cambria Math"/>
                <w:i/>
                <w:iCs/>
                <w:lang w:val="es-ES"/>
              </w:rPr>
            </m:ctrlPr>
          </m:dPr>
          <m:e>
            <m:r>
              <w:rPr>
                <w:rFonts w:ascii="Cambria Math" w:hAnsi="Cambria Math"/>
                <w:lang w:val="es-ES"/>
              </w:rPr>
              <m:t>20-5</m:t>
            </m:r>
          </m:e>
        </m:d>
        <m:d>
          <m:dPr>
            <m:ctrlPr>
              <w:rPr>
                <w:rFonts w:ascii="Cambria Math" w:hAnsi="Cambria Math"/>
                <w:i/>
                <w:iCs/>
                <w:lang w:val="es-ES"/>
              </w:rPr>
            </m:ctrlPr>
          </m:dPr>
          <m:e>
            <m:r>
              <m:rPr>
                <m:nor/>
              </m:rPr>
              <w:rPr>
                <w:i/>
                <w:iCs/>
                <w:lang w:val="es-ES"/>
              </w:rPr>
              <m:t>°C</m:t>
            </m:r>
          </m:e>
        </m:d>
      </m:oMath>
      <w:r>
        <w:rPr>
          <w:rFonts w:eastAsiaTheme="minorEastAsia"/>
          <w:i/>
          <w:iCs/>
          <w:lang w:val="es-ES"/>
        </w:rPr>
        <w:t xml:space="preserve"> </w:t>
      </w:r>
      <m:oMath>
        <m:r>
          <w:rPr>
            <w:rFonts w:ascii="Cambria Math" w:hAnsi="Cambria Math"/>
            <w:lang w:val="es-ES"/>
          </w:rPr>
          <m:t>=0.182·15=</m:t>
        </m:r>
      </m:oMath>
      <w:r w:rsidRPr="0010235A">
        <w:rPr>
          <w:i/>
          <w:iCs/>
          <w:lang w:val="es-ES"/>
        </w:rPr>
        <w:t xml:space="preserve"> </w:t>
      </w:r>
      <w:r w:rsidRPr="002051C2">
        <w:rPr>
          <w:b/>
          <w:bCs/>
          <w:i/>
          <w:iCs/>
          <w:lang w:val="es-ES"/>
        </w:rPr>
        <w:t xml:space="preserve">2.72 </w:t>
      </w:r>
      <m:oMath>
        <m:d>
          <m:dPr>
            <m:ctrlPr>
              <w:rPr>
                <w:rFonts w:ascii="Cambria Math" w:hAnsi="Cambria Math"/>
                <w:b/>
                <w:bCs/>
                <w:i/>
                <w:iCs/>
                <w:lang w:val="es-ES"/>
              </w:rPr>
            </m:ctrlPr>
          </m:dPr>
          <m:e>
            <m:f>
              <m:fPr>
                <m:ctrlPr>
                  <w:rPr>
                    <w:rFonts w:ascii="Cambria Math" w:hAnsi="Cambria Math"/>
                    <w:b/>
                    <w:bCs/>
                    <w:i/>
                    <w:iCs/>
                    <w:lang w:val="es-ES"/>
                  </w:rPr>
                </m:ctrlPr>
              </m:fPr>
              <m:num>
                <m:r>
                  <m:rPr>
                    <m:sty m:val="bi"/>
                  </m:rPr>
                  <w:rPr>
                    <w:rFonts w:ascii="Cambria Math" w:hAnsi="Cambria Math"/>
                    <w:lang w:val="es-ES"/>
                  </w:rPr>
                  <m:t>W</m:t>
                </m:r>
              </m:num>
              <m:den>
                <m:sSup>
                  <m:sSupPr>
                    <m:ctrlPr>
                      <w:rPr>
                        <w:rFonts w:ascii="Cambria Math" w:hAnsi="Cambria Math"/>
                        <w:b/>
                        <w:bCs/>
                        <w:i/>
                        <w:iCs/>
                        <w:lang w:val="es-ES"/>
                      </w:rPr>
                    </m:ctrlPr>
                  </m:sSupPr>
                  <m:e>
                    <m:r>
                      <m:rPr>
                        <m:sty m:val="bi"/>
                      </m:rPr>
                      <w:rPr>
                        <w:rFonts w:ascii="Cambria Math" w:hAnsi="Cambria Math"/>
                        <w:lang w:val="es-ES"/>
                      </w:rPr>
                      <m:t>m</m:t>
                    </m:r>
                  </m:e>
                  <m:sup>
                    <m:r>
                      <m:rPr>
                        <m:sty m:val="bi"/>
                      </m:rPr>
                      <w:rPr>
                        <w:rFonts w:ascii="Cambria Math" w:hAnsi="Cambria Math"/>
                        <w:lang w:val="es-ES"/>
                      </w:rPr>
                      <m:t>2</m:t>
                    </m:r>
                  </m:sup>
                </m:sSup>
              </m:den>
            </m:f>
            <m:r>
              <m:rPr>
                <m:sty m:val="bi"/>
              </m:rPr>
              <w:rPr>
                <w:rFonts w:ascii="Cambria Math" w:hAnsi="Cambria Math"/>
                <w:lang w:val="es-ES"/>
              </w:rPr>
              <m:t> </m:t>
            </m:r>
          </m:e>
        </m:d>
      </m:oMath>
    </w:p>
    <w:p w14:paraId="792CAE7A" w14:textId="77777777" w:rsidR="0034503A" w:rsidRPr="00CF5C22" w:rsidRDefault="0034503A" w:rsidP="0034503A">
      <w:pPr>
        <w:spacing w:after="0" w:line="240" w:lineRule="auto"/>
        <w:jc w:val="left"/>
        <w:rPr>
          <w:lang w:val="es-ES"/>
        </w:rPr>
      </w:pPr>
    </w:p>
    <w:p w14:paraId="422E7EC0" w14:textId="77777777" w:rsidR="0034503A" w:rsidRPr="002051C2" w:rsidRDefault="0034503A" w:rsidP="002051C2">
      <w:pPr>
        <w:pStyle w:val="Eivli"/>
        <w:rPr>
          <w:rFonts w:ascii="Verdana" w:hAnsi="Verdana"/>
          <w:sz w:val="24"/>
          <w:szCs w:val="24"/>
          <w:lang w:val="es-ES"/>
        </w:rPr>
      </w:pPr>
    </w:p>
    <w:p w14:paraId="0CC15782" w14:textId="77777777" w:rsidR="0034503A" w:rsidRPr="006F0993" w:rsidRDefault="0034503A" w:rsidP="006F0993">
      <w:pPr>
        <w:pStyle w:val="Eivli"/>
        <w:rPr>
          <w:rFonts w:ascii="Verdana" w:hAnsi="Verdana"/>
          <w:sz w:val="24"/>
          <w:szCs w:val="24"/>
          <w:lang w:val="es-ES"/>
        </w:rPr>
      </w:pPr>
    </w:p>
    <w:p w14:paraId="7046BBD7" w14:textId="263FC36D" w:rsidR="0034503A" w:rsidRDefault="0020740D" w:rsidP="00A02416">
      <w:pPr>
        <w:pStyle w:val="Luettelokappale"/>
        <w:numPr>
          <w:ilvl w:val="0"/>
          <w:numId w:val="3"/>
        </w:numPr>
        <w:spacing w:after="0" w:line="240" w:lineRule="auto"/>
        <w:jc w:val="left"/>
        <w:rPr>
          <w:lang w:val="en-GB"/>
        </w:rPr>
      </w:pPr>
      <w:r>
        <w:rPr>
          <w:lang w:val="en-GB"/>
        </w:rPr>
        <w:t>Betoni</w:t>
      </w:r>
    </w:p>
    <w:p w14:paraId="64A107FC" w14:textId="77777777" w:rsidR="0034503A" w:rsidRDefault="0034503A" w:rsidP="0034503A">
      <w:pPr>
        <w:spacing w:after="0" w:line="240" w:lineRule="auto"/>
        <w:jc w:val="left"/>
        <w:rPr>
          <w:lang w:val="en-GB"/>
        </w:rPr>
      </w:pPr>
      <w:r w:rsidRPr="0010235A">
        <w:rPr>
          <w:noProof/>
        </w:rPr>
        <w:drawing>
          <wp:anchor distT="0" distB="0" distL="114300" distR="114300" simplePos="0" relativeHeight="251719702" behindDoc="0" locked="0" layoutInCell="1" allowOverlap="1" wp14:anchorId="21D4D2DD" wp14:editId="7CAA27BF">
            <wp:simplePos x="0" y="0"/>
            <wp:positionH relativeFrom="margin">
              <wp:align>left</wp:align>
            </wp:positionH>
            <wp:positionV relativeFrom="paragraph">
              <wp:posOffset>134620</wp:posOffset>
            </wp:positionV>
            <wp:extent cx="1401358" cy="1164879"/>
            <wp:effectExtent l="0" t="0" r="8890" b="0"/>
            <wp:wrapSquare wrapText="bothSides"/>
            <wp:docPr id="70" name="Imagen 21">
              <a:extLst xmlns:a="http://schemas.openxmlformats.org/drawingml/2006/main">
                <a:ext uri="{FF2B5EF4-FFF2-40B4-BE49-F238E27FC236}">
                  <a16:creationId xmlns:a16="http://schemas.microsoft.com/office/drawing/2014/main" id="{43608A8D-1248-487B-871F-93C4E37BA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43608A8D-1248-487B-871F-93C4E37BA10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401358" cy="1164879"/>
                    </a:xfrm>
                    <a:prstGeom prst="rect">
                      <a:avLst/>
                    </a:prstGeom>
                  </pic:spPr>
                </pic:pic>
              </a:graphicData>
            </a:graphic>
          </wp:anchor>
        </w:drawing>
      </w:r>
    </w:p>
    <w:p w14:paraId="6182B1B7" w14:textId="77777777" w:rsidR="002051C2" w:rsidRDefault="002051C2" w:rsidP="0034503A">
      <w:pPr>
        <w:spacing w:after="0" w:line="240" w:lineRule="auto"/>
        <w:jc w:val="left"/>
        <w:rPr>
          <w:lang w:val="en-GB"/>
        </w:rPr>
      </w:pPr>
    </w:p>
    <w:p w14:paraId="59D12D47" w14:textId="5C79B3B6" w:rsidR="0034503A" w:rsidRPr="0010235A" w:rsidRDefault="0034503A" w:rsidP="0034503A">
      <w:pPr>
        <w:spacing w:after="0" w:line="240" w:lineRule="auto"/>
        <w:jc w:val="left"/>
        <w:rPr>
          <w:lang w:val="es-ES"/>
        </w:rPr>
      </w:pPr>
      <w:r w:rsidRPr="0010235A">
        <w:rPr>
          <w:i/>
          <w:iCs/>
          <w:lang w:val="es-ES"/>
        </w:rPr>
        <w:t xml:space="preserve">q = </w:t>
      </w:r>
      <m:oMath>
        <m:f>
          <m:fPr>
            <m:ctrlPr>
              <w:rPr>
                <w:rFonts w:ascii="Cambria Math" w:hAnsi="Cambria Math"/>
                <w:i/>
                <w:iCs/>
                <w:lang w:val="es-ES"/>
              </w:rPr>
            </m:ctrlPr>
          </m:fPr>
          <m:num>
            <m:r>
              <w:rPr>
                <w:rFonts w:ascii="Cambria Math" w:hAnsi="Cambria Math"/>
                <w:lang w:val="es-ES"/>
              </w:rPr>
              <m:t>Q</m:t>
            </m:r>
          </m:num>
          <m:den>
            <m:r>
              <w:rPr>
                <w:rFonts w:ascii="Cambria Math" w:hAnsi="Cambria Math"/>
                <w:lang w:val="es-ES"/>
              </w:rPr>
              <m:t>A</m:t>
            </m:r>
          </m:den>
        </m:f>
      </m:oMath>
      <w:r w:rsidRPr="0010235A">
        <w:rPr>
          <w:i/>
          <w:iCs/>
          <w:lang w:val="es-ES"/>
        </w:rPr>
        <w:t xml:space="preserve"> </w:t>
      </w:r>
      <m:oMath>
        <m:r>
          <w:rPr>
            <w:rFonts w:ascii="Cambria Math" w:hAnsi="Cambria Math"/>
            <w:lang w:val="es-ES"/>
          </w:rPr>
          <m:t>=</m:t>
        </m:r>
        <m:d>
          <m:dPr>
            <m:ctrlPr>
              <w:rPr>
                <w:rFonts w:ascii="Cambria Math" w:hAnsi="Cambria Math"/>
                <w:i/>
                <w:iCs/>
                <w:lang w:val="es-ES"/>
              </w:rPr>
            </m:ctrlPr>
          </m:dPr>
          <m:e>
            <m:f>
              <m:fPr>
                <m:ctrlPr>
                  <w:rPr>
                    <w:rFonts w:ascii="Cambria Math" w:hAnsi="Cambria Math"/>
                    <w:i/>
                    <w:iCs/>
                    <w:lang w:val="es-ES"/>
                  </w:rPr>
                </m:ctrlPr>
              </m:fPr>
              <m:num>
                <m:r>
                  <m:rPr>
                    <m:nor/>
                  </m:rPr>
                  <w:rPr>
                    <w:i/>
                    <w:iCs/>
                    <w:lang w:val="es-ES"/>
                  </w:rPr>
                  <m:t>1</m:t>
                </m:r>
              </m:num>
              <m:den>
                <m:f>
                  <m:fPr>
                    <m:ctrlPr>
                      <w:rPr>
                        <w:rFonts w:ascii="Cambria Math" w:hAnsi="Cambria Math"/>
                        <w:i/>
                        <w:iCs/>
                        <w:lang w:val="es-ES"/>
                      </w:rPr>
                    </m:ctrlPr>
                  </m:fPr>
                  <m:num>
                    <m:r>
                      <w:rPr>
                        <w:rFonts w:ascii="Cambria Math" w:hAnsi="Cambria Math"/>
                        <w:lang w:val="es-ES"/>
                      </w:rPr>
                      <m:t>0.01</m:t>
                    </m:r>
                  </m:num>
                  <m:den>
                    <m:r>
                      <w:rPr>
                        <w:rFonts w:ascii="Cambria Math" w:hAnsi="Cambria Math"/>
                        <w:lang w:val="es-ES"/>
                      </w:rPr>
                      <m:t>0.25</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0.05</m:t>
                    </m:r>
                  </m:num>
                  <m:den>
                    <m:r>
                      <w:rPr>
                        <w:rFonts w:ascii="Cambria Math" w:hAnsi="Cambria Math"/>
                        <w:lang w:val="es-ES"/>
                      </w:rPr>
                      <m:t>0.018</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0.2</m:t>
                    </m:r>
                  </m:num>
                  <m:den>
                    <m:r>
                      <w:rPr>
                        <w:rFonts w:ascii="Cambria Math" w:hAnsi="Cambria Math"/>
                        <w:lang w:val="es-ES"/>
                      </w:rPr>
                      <m:t>2.5</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0.05</m:t>
                    </m:r>
                  </m:num>
                  <m:den>
                    <m:r>
                      <w:rPr>
                        <w:rFonts w:ascii="Cambria Math" w:hAnsi="Cambria Math"/>
                        <w:lang w:val="es-ES"/>
                      </w:rPr>
                      <m:t>0.018</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0.01</m:t>
                    </m:r>
                  </m:num>
                  <m:den>
                    <m:r>
                      <w:rPr>
                        <w:rFonts w:ascii="Cambria Math" w:hAnsi="Cambria Math"/>
                        <w:lang w:val="es-ES"/>
                      </w:rPr>
                      <m:t>0.25</m:t>
                    </m:r>
                  </m:den>
                </m:f>
              </m:den>
            </m:f>
          </m:e>
        </m:d>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s-ES"/>
                      </w:rPr>
                      <m:t>2</m:t>
                    </m:r>
                  </m:sup>
                </m:sSup>
                <m:r>
                  <w:rPr>
                    <w:rFonts w:ascii="Cambria Math" w:hAnsi="Cambria Math"/>
                    <w:lang w:val="es-ES"/>
                  </w:rPr>
                  <m:t>·</m:t>
                </m:r>
                <m:r>
                  <m:rPr>
                    <m:nor/>
                  </m:rPr>
                  <w:rPr>
                    <w:i/>
                    <w:iCs/>
                    <w:lang w:val="es-ES"/>
                  </w:rPr>
                  <m:t>°C</m:t>
                </m:r>
              </m:den>
            </m:f>
          </m:e>
        </m:d>
        <m:r>
          <w:rPr>
            <w:rFonts w:ascii="Cambria Math" w:hAnsi="Cambria Math"/>
            <w:lang w:val="es-ES"/>
          </w:rPr>
          <m:t>·</m:t>
        </m:r>
        <m:d>
          <m:dPr>
            <m:ctrlPr>
              <w:rPr>
                <w:rFonts w:ascii="Cambria Math" w:hAnsi="Cambria Math"/>
                <w:i/>
                <w:iCs/>
                <w:lang w:val="es-ES"/>
              </w:rPr>
            </m:ctrlPr>
          </m:dPr>
          <m:e>
            <m:r>
              <w:rPr>
                <w:rFonts w:ascii="Cambria Math" w:hAnsi="Cambria Math"/>
                <w:lang w:val="es-ES"/>
              </w:rPr>
              <m:t>20-5</m:t>
            </m:r>
          </m:e>
        </m:d>
        <m:d>
          <m:dPr>
            <m:ctrlPr>
              <w:rPr>
                <w:rFonts w:ascii="Cambria Math" w:hAnsi="Cambria Math"/>
                <w:i/>
                <w:iCs/>
                <w:lang w:val="es-ES"/>
              </w:rPr>
            </m:ctrlPr>
          </m:dPr>
          <m:e>
            <m:r>
              <m:rPr>
                <m:nor/>
              </m:rPr>
              <w:rPr>
                <w:i/>
                <w:iCs/>
                <w:lang w:val="es-ES"/>
              </w:rPr>
              <m:t>°C</m:t>
            </m:r>
          </m:e>
        </m:d>
        <m:r>
          <w:rPr>
            <w:rFonts w:ascii="Cambria Math" w:hAnsi="Cambria Math"/>
            <w:lang w:val="es-ES"/>
          </w:rPr>
          <m:t>=0.1754·15=</m:t>
        </m:r>
        <m:r>
          <m:rPr>
            <m:sty m:val="bi"/>
          </m:rPr>
          <w:rPr>
            <w:rFonts w:ascii="Cambria Math" w:hAnsi="Cambria Math"/>
            <w:lang w:val="es-ES"/>
          </w:rPr>
          <m:t xml:space="preserve"> 2.63</m:t>
        </m:r>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s-ES"/>
                      </w:rPr>
                      <m:t>2</m:t>
                    </m:r>
                  </m:sup>
                </m:sSup>
              </m:den>
            </m:f>
            <m:r>
              <w:rPr>
                <w:rFonts w:ascii="Cambria Math" w:hAnsi="Cambria Math"/>
                <w:lang w:val="es-ES"/>
              </w:rPr>
              <m:t> </m:t>
            </m:r>
          </m:e>
        </m:d>
      </m:oMath>
    </w:p>
    <w:p w14:paraId="48C2D728" w14:textId="77777777" w:rsidR="0034503A" w:rsidRDefault="0034503A" w:rsidP="0034503A">
      <w:pPr>
        <w:spacing w:after="0" w:line="240" w:lineRule="auto"/>
        <w:jc w:val="left"/>
        <w:rPr>
          <w:lang w:val="es-ES"/>
        </w:rPr>
      </w:pPr>
    </w:p>
    <w:p w14:paraId="75C4F59D" w14:textId="77777777" w:rsidR="0034503A" w:rsidRDefault="0034503A" w:rsidP="0034503A">
      <w:pPr>
        <w:spacing w:after="0" w:line="240" w:lineRule="auto"/>
        <w:jc w:val="left"/>
        <w:rPr>
          <w:lang w:val="es-ES"/>
        </w:rPr>
      </w:pPr>
    </w:p>
    <w:p w14:paraId="200F914E" w14:textId="05C0E71D" w:rsidR="0034503A" w:rsidRDefault="0020740D" w:rsidP="00A02416">
      <w:pPr>
        <w:pStyle w:val="Luettelokappale"/>
        <w:numPr>
          <w:ilvl w:val="0"/>
          <w:numId w:val="3"/>
        </w:numPr>
        <w:spacing w:after="0" w:line="240" w:lineRule="auto"/>
        <w:jc w:val="left"/>
        <w:rPr>
          <w:lang w:val="en-GB"/>
        </w:rPr>
      </w:pPr>
      <w:r>
        <w:rPr>
          <w:lang w:val="en-GB"/>
        </w:rPr>
        <w:t>Puu</w:t>
      </w:r>
    </w:p>
    <w:p w14:paraId="10462E30" w14:textId="77777777" w:rsidR="0034503A" w:rsidRDefault="0034503A" w:rsidP="0034503A">
      <w:pPr>
        <w:spacing w:after="0" w:line="240" w:lineRule="auto"/>
        <w:jc w:val="left"/>
        <w:rPr>
          <w:lang w:val="en-GB"/>
        </w:rPr>
      </w:pPr>
    </w:p>
    <w:p w14:paraId="6F669A89" w14:textId="77777777" w:rsidR="0034503A" w:rsidRPr="00AF55AF" w:rsidRDefault="0034503A" w:rsidP="0034503A">
      <w:pPr>
        <w:spacing w:after="0" w:line="240" w:lineRule="auto"/>
        <w:jc w:val="left"/>
        <w:rPr>
          <w:lang w:val="en-GB"/>
        </w:rPr>
      </w:pPr>
      <w:r w:rsidRPr="00AF55AF">
        <w:rPr>
          <w:noProof/>
        </w:rPr>
        <w:drawing>
          <wp:anchor distT="0" distB="0" distL="114300" distR="114300" simplePos="0" relativeHeight="251720726" behindDoc="0" locked="0" layoutInCell="1" allowOverlap="1" wp14:anchorId="26C3C4D2" wp14:editId="3F627EA3">
            <wp:simplePos x="0" y="0"/>
            <wp:positionH relativeFrom="column">
              <wp:posOffset>0</wp:posOffset>
            </wp:positionH>
            <wp:positionV relativeFrom="paragraph">
              <wp:posOffset>635</wp:posOffset>
            </wp:positionV>
            <wp:extent cx="1401357" cy="1290865"/>
            <wp:effectExtent l="0" t="0" r="8890" b="5080"/>
            <wp:wrapSquare wrapText="bothSides"/>
            <wp:docPr id="71" name="Imagen 2">
              <a:extLst xmlns:a="http://schemas.openxmlformats.org/drawingml/2006/main">
                <a:ext uri="{FF2B5EF4-FFF2-40B4-BE49-F238E27FC236}">
                  <a16:creationId xmlns:a16="http://schemas.microsoft.com/office/drawing/2014/main" id="{159A73E5-B12A-48D6-85A1-B67515DB1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59A73E5-B12A-48D6-85A1-B67515DB1139}"/>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01357" cy="1290865"/>
                    </a:xfrm>
                    <a:prstGeom prst="rect">
                      <a:avLst/>
                    </a:prstGeom>
                  </pic:spPr>
                </pic:pic>
              </a:graphicData>
            </a:graphic>
          </wp:anchor>
        </w:drawing>
      </w:r>
    </w:p>
    <w:p w14:paraId="4E437553" w14:textId="77777777" w:rsidR="0034503A" w:rsidRPr="0010235A" w:rsidRDefault="0034503A" w:rsidP="0034503A">
      <w:pPr>
        <w:spacing w:after="0" w:line="240" w:lineRule="auto"/>
        <w:jc w:val="left"/>
        <w:rPr>
          <w:lang w:val="es-ES"/>
        </w:rPr>
      </w:pPr>
    </w:p>
    <w:p w14:paraId="0CF8DF3A" w14:textId="05AC92CF" w:rsidR="0034503A" w:rsidRDefault="0034503A" w:rsidP="0034503A">
      <w:pPr>
        <w:spacing w:after="0" w:line="240" w:lineRule="auto"/>
        <w:jc w:val="left"/>
        <w:rPr>
          <w:rFonts w:eastAsiaTheme="minorEastAsia"/>
          <w:b/>
          <w:bCs/>
          <w:i/>
          <w:iCs/>
          <w:lang w:val="es-ES"/>
        </w:rPr>
      </w:pPr>
      <w:r w:rsidRPr="00AF55AF">
        <w:rPr>
          <w:i/>
          <w:iCs/>
          <w:lang w:val="es-ES"/>
        </w:rPr>
        <w:t xml:space="preserve">q = </w:t>
      </w:r>
      <m:oMath>
        <m:f>
          <m:fPr>
            <m:ctrlPr>
              <w:rPr>
                <w:rFonts w:ascii="Cambria Math" w:hAnsi="Cambria Math"/>
                <w:i/>
                <w:iCs/>
                <w:lang w:val="es-ES"/>
              </w:rPr>
            </m:ctrlPr>
          </m:fPr>
          <m:num>
            <m:r>
              <m:rPr>
                <m:sty m:val="bi"/>
              </m:rPr>
              <w:rPr>
                <w:rFonts w:ascii="Cambria Math" w:hAnsi="Cambria Math"/>
                <w:lang w:val="es-ES"/>
              </w:rPr>
              <m:t>Q</m:t>
            </m:r>
          </m:num>
          <m:den>
            <m:r>
              <m:rPr>
                <m:sty m:val="bi"/>
              </m:rPr>
              <w:rPr>
                <w:rFonts w:ascii="Cambria Math" w:hAnsi="Cambria Math"/>
                <w:lang w:val="es-ES"/>
              </w:rPr>
              <m:t>A</m:t>
            </m:r>
          </m:den>
        </m:f>
      </m:oMath>
      <w:r w:rsidRPr="00AF55AF">
        <w:rPr>
          <w:i/>
          <w:iCs/>
          <w:lang w:val="es-ES"/>
        </w:rPr>
        <w:t xml:space="preserve"> </w:t>
      </w:r>
      <m:oMath>
        <m:r>
          <w:rPr>
            <w:rFonts w:ascii="Cambria Math" w:hAnsi="Cambria Math"/>
            <w:lang w:val="es-ES"/>
          </w:rPr>
          <m:t>=</m:t>
        </m:r>
        <m:d>
          <m:dPr>
            <m:ctrlPr>
              <w:rPr>
                <w:rFonts w:ascii="Cambria Math" w:hAnsi="Cambria Math"/>
                <w:i/>
                <w:iCs/>
                <w:lang w:val="es-ES"/>
              </w:rPr>
            </m:ctrlPr>
          </m:dPr>
          <m:e>
            <m:f>
              <m:fPr>
                <m:ctrlPr>
                  <w:rPr>
                    <w:rFonts w:ascii="Cambria Math" w:hAnsi="Cambria Math"/>
                    <w:i/>
                    <w:iCs/>
                    <w:lang w:val="es-ES"/>
                  </w:rPr>
                </m:ctrlPr>
              </m:fPr>
              <m:num>
                <m:r>
                  <m:rPr>
                    <m:nor/>
                  </m:rPr>
                  <w:rPr>
                    <w:i/>
                    <w:iCs/>
                    <w:lang w:val="es-ES"/>
                  </w:rPr>
                  <m:t>1</m:t>
                </m:r>
              </m:num>
              <m:den>
                <m:f>
                  <m:fPr>
                    <m:ctrlPr>
                      <w:rPr>
                        <w:rFonts w:ascii="Cambria Math" w:hAnsi="Cambria Math"/>
                        <w:i/>
                        <w:iCs/>
                        <w:lang w:val="es-ES"/>
                      </w:rPr>
                    </m:ctrlPr>
                  </m:fPr>
                  <m:num>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05</m:t>
                    </m:r>
                  </m:num>
                  <m:den>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18</m:t>
                    </m:r>
                  </m:den>
                </m:f>
                <m:r>
                  <w:rPr>
                    <w:rFonts w:ascii="Cambria Math" w:hAnsi="Cambria Math"/>
                    <w:lang w:val="es-ES"/>
                  </w:rPr>
                  <m:t>+</m:t>
                </m:r>
                <m:f>
                  <m:fPr>
                    <m:ctrlPr>
                      <w:rPr>
                        <w:rFonts w:ascii="Cambria Math" w:hAnsi="Cambria Math"/>
                        <w:i/>
                        <w:iCs/>
                        <w:lang w:val="es-ES"/>
                      </w:rPr>
                    </m:ctrlPr>
                  </m:fPr>
                  <m:num>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25</m:t>
                    </m:r>
                  </m:num>
                  <m:den>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040</m:t>
                    </m:r>
                  </m:den>
                </m:f>
                <m:r>
                  <w:rPr>
                    <w:rFonts w:ascii="Cambria Math" w:hAnsi="Cambria Math"/>
                    <w:lang w:val="es-ES"/>
                  </w:rPr>
                  <m:t>+</m:t>
                </m:r>
                <m:f>
                  <m:fPr>
                    <m:ctrlPr>
                      <w:rPr>
                        <w:rFonts w:ascii="Cambria Math" w:hAnsi="Cambria Math"/>
                        <w:i/>
                        <w:iCs/>
                        <w:lang w:val="es-ES"/>
                      </w:rPr>
                    </m:ctrlPr>
                  </m:fPr>
                  <m:num>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05</m:t>
                    </m:r>
                  </m:num>
                  <m:den>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18</m:t>
                    </m:r>
                  </m:den>
                </m:f>
              </m:den>
            </m:f>
          </m:e>
        </m:d>
        <m:r>
          <w:rPr>
            <w:rFonts w:ascii="Cambria Math" w:hAnsi="Cambria Math"/>
            <w:lang w:val="es-ES"/>
          </w:rPr>
          <m:t>(</m:t>
        </m:r>
        <m:f>
          <m:fPr>
            <m:ctrlPr>
              <w:rPr>
                <w:rFonts w:ascii="Cambria Math" w:hAnsi="Cambria Math"/>
                <w:i/>
                <w:iCs/>
                <w:lang w:val="es-ES"/>
              </w:rPr>
            </m:ctrlPr>
          </m:fPr>
          <m:num>
            <m:r>
              <m:rPr>
                <m:sty m:val="bi"/>
              </m:rPr>
              <w:rPr>
                <w:rFonts w:ascii="Cambria Math" w:hAnsi="Cambria Math"/>
                <w:lang w:val="es-ES"/>
              </w:rPr>
              <m:t>W</m:t>
            </m:r>
          </m:num>
          <m:den>
            <m:sSup>
              <m:sSupPr>
                <m:ctrlPr>
                  <w:rPr>
                    <w:rFonts w:ascii="Cambria Math" w:hAnsi="Cambria Math"/>
                    <w:i/>
                    <w:iCs/>
                    <w:lang w:val="es-ES"/>
                  </w:rPr>
                </m:ctrlPr>
              </m:sSupPr>
              <m:e>
                <m:r>
                  <m:rPr>
                    <m:sty m:val="bi"/>
                  </m:rPr>
                  <w:rPr>
                    <w:rFonts w:ascii="Cambria Math" w:hAnsi="Cambria Math"/>
                    <w:lang w:val="es-ES"/>
                  </w:rPr>
                  <m:t>m</m:t>
                </m:r>
              </m:e>
              <m:sup>
                <m:r>
                  <m:rPr>
                    <m:sty m:val="bi"/>
                  </m:rPr>
                  <w:rPr>
                    <w:rFonts w:ascii="Cambria Math" w:hAnsi="Cambria Math"/>
                    <w:lang w:val="es-ES"/>
                  </w:rPr>
                  <m:t>2</m:t>
                </m:r>
              </m:sup>
            </m:sSup>
            <m:r>
              <w:rPr>
                <w:rFonts w:ascii="Cambria Math" w:hAnsi="Cambria Math"/>
                <w:lang w:val="es-ES"/>
              </w:rPr>
              <m:t>·</m:t>
            </m:r>
            <m:r>
              <m:rPr>
                <m:nor/>
              </m:rPr>
              <w:rPr>
                <w:i/>
                <w:iCs/>
                <w:lang w:val="es-ES"/>
              </w:rPr>
              <m:t>°C</m:t>
            </m:r>
          </m:den>
        </m:f>
        <m:r>
          <w:rPr>
            <w:rFonts w:ascii="Cambria Math" w:hAnsi="Cambria Math"/>
            <w:lang w:val="es-ES"/>
          </w:rPr>
          <m:t>)·</m:t>
        </m:r>
        <m:d>
          <m:dPr>
            <m:ctrlPr>
              <w:rPr>
                <w:rFonts w:ascii="Cambria Math" w:hAnsi="Cambria Math"/>
                <w:i/>
                <w:iCs/>
                <w:lang w:val="es-ES"/>
              </w:rPr>
            </m:ctrlPr>
          </m:dPr>
          <m:e>
            <m:r>
              <m:rPr>
                <m:sty m:val="bi"/>
              </m:rPr>
              <w:rPr>
                <w:rFonts w:ascii="Cambria Math" w:hAnsi="Cambria Math"/>
                <w:lang w:val="es-ES"/>
              </w:rPr>
              <m:t>20</m:t>
            </m:r>
            <m:r>
              <w:rPr>
                <w:rFonts w:ascii="Cambria Math" w:hAnsi="Cambria Math"/>
                <w:lang w:val="es-ES"/>
              </w:rPr>
              <m:t>-</m:t>
            </m:r>
            <m:r>
              <m:rPr>
                <m:sty m:val="bi"/>
              </m:rPr>
              <w:rPr>
                <w:rFonts w:ascii="Cambria Math" w:hAnsi="Cambria Math"/>
                <w:lang w:val="es-ES"/>
              </w:rPr>
              <m:t>5</m:t>
            </m:r>
          </m:e>
        </m:d>
        <m:r>
          <w:rPr>
            <w:rFonts w:ascii="Cambria Math" w:hAnsi="Cambria Math"/>
            <w:lang w:val="es-ES"/>
          </w:rPr>
          <m:t>(</m:t>
        </m:r>
        <m:r>
          <m:rPr>
            <m:nor/>
          </m:rPr>
          <w:rPr>
            <w:i/>
            <w:iCs/>
            <w:lang w:val="es-ES"/>
          </w:rPr>
          <m:t>°C</m:t>
        </m:r>
        <m:r>
          <w:rPr>
            <w:rFonts w:ascii="Cambria Math" w:hAnsi="Cambria Math"/>
            <w:lang w:val="es-ES"/>
          </w:rPr>
          <m:t>)=0.1469·15=</m:t>
        </m:r>
      </m:oMath>
      <w:r w:rsidRPr="00AF55AF">
        <w:rPr>
          <w:i/>
          <w:iCs/>
          <w:lang w:val="es-ES"/>
        </w:rPr>
        <w:t xml:space="preserve"> </w:t>
      </w:r>
      <w:r w:rsidRPr="00AF55AF">
        <w:rPr>
          <w:b/>
          <w:bCs/>
          <w:i/>
          <w:iCs/>
          <w:lang w:val="es-ES"/>
        </w:rPr>
        <w:t xml:space="preserve">2.21 </w:t>
      </w:r>
      <m:oMath>
        <m:d>
          <m:dPr>
            <m:ctrlPr>
              <w:rPr>
                <w:rFonts w:ascii="Cambria Math" w:hAnsi="Cambria Math"/>
                <w:b/>
                <w:bCs/>
                <w:i/>
                <w:iCs/>
                <w:lang w:val="es-ES"/>
              </w:rPr>
            </m:ctrlPr>
          </m:dPr>
          <m:e>
            <m:f>
              <m:fPr>
                <m:ctrlPr>
                  <w:rPr>
                    <w:rFonts w:ascii="Cambria Math" w:hAnsi="Cambria Math"/>
                    <w:b/>
                    <w:bCs/>
                    <w:i/>
                    <w:iCs/>
                    <w:lang w:val="es-ES"/>
                  </w:rPr>
                </m:ctrlPr>
              </m:fPr>
              <m:num>
                <m:r>
                  <m:rPr>
                    <m:sty m:val="bi"/>
                  </m:rPr>
                  <w:rPr>
                    <w:rFonts w:ascii="Cambria Math" w:hAnsi="Cambria Math"/>
                    <w:lang w:val="es-ES"/>
                  </w:rPr>
                  <m:t>W</m:t>
                </m:r>
              </m:num>
              <m:den>
                <m:sSup>
                  <m:sSupPr>
                    <m:ctrlPr>
                      <w:rPr>
                        <w:rFonts w:ascii="Cambria Math" w:hAnsi="Cambria Math"/>
                        <w:b/>
                        <w:bCs/>
                        <w:i/>
                        <w:iCs/>
                        <w:lang w:val="es-ES"/>
                      </w:rPr>
                    </m:ctrlPr>
                  </m:sSupPr>
                  <m:e>
                    <m:r>
                      <m:rPr>
                        <m:sty m:val="bi"/>
                      </m:rPr>
                      <w:rPr>
                        <w:rFonts w:ascii="Cambria Math" w:hAnsi="Cambria Math"/>
                        <w:lang w:val="es-ES"/>
                      </w:rPr>
                      <m:t>m</m:t>
                    </m:r>
                  </m:e>
                  <m:sup>
                    <m:r>
                      <m:rPr>
                        <m:sty m:val="bi"/>
                      </m:rPr>
                      <w:rPr>
                        <w:rFonts w:ascii="Cambria Math" w:hAnsi="Cambria Math"/>
                        <w:lang w:val="es-ES"/>
                      </w:rPr>
                      <m:t>2</m:t>
                    </m:r>
                  </m:sup>
                </m:sSup>
              </m:den>
            </m:f>
            <m:r>
              <m:rPr>
                <m:sty m:val="bi"/>
              </m:rPr>
              <w:rPr>
                <w:rFonts w:ascii="Cambria Math" w:hAnsi="Cambria Math"/>
                <w:lang w:val="es-ES"/>
              </w:rPr>
              <m:t> </m:t>
            </m:r>
          </m:e>
        </m:d>
      </m:oMath>
    </w:p>
    <w:p w14:paraId="42986107" w14:textId="77777777" w:rsidR="0034503A" w:rsidRPr="006143D5" w:rsidRDefault="0034503A" w:rsidP="0034503A">
      <w:pPr>
        <w:spacing w:after="0" w:line="240" w:lineRule="auto"/>
        <w:jc w:val="left"/>
        <w:rPr>
          <w:rFonts w:eastAsiaTheme="minorEastAsia"/>
          <w:b/>
          <w:bCs/>
          <w:lang w:val="es-ES"/>
        </w:rPr>
      </w:pPr>
    </w:p>
    <w:p w14:paraId="6ACF22C8" w14:textId="77777777" w:rsidR="0034503A" w:rsidRPr="006143D5" w:rsidRDefault="0034503A" w:rsidP="0034503A">
      <w:pPr>
        <w:spacing w:after="0" w:line="240" w:lineRule="auto"/>
        <w:jc w:val="left"/>
        <w:rPr>
          <w:rFonts w:eastAsiaTheme="minorEastAsia"/>
          <w:b/>
          <w:bCs/>
          <w:lang w:val="es-ES"/>
        </w:rPr>
      </w:pPr>
    </w:p>
    <w:p w14:paraId="2776394F" w14:textId="77777777" w:rsidR="0034503A" w:rsidRPr="006143D5" w:rsidRDefault="0034503A" w:rsidP="0034503A">
      <w:pPr>
        <w:spacing w:after="0" w:line="240" w:lineRule="auto"/>
        <w:jc w:val="left"/>
        <w:rPr>
          <w:rFonts w:eastAsiaTheme="minorEastAsia"/>
          <w:b/>
          <w:bCs/>
          <w:lang w:val="es-ES"/>
        </w:rPr>
      </w:pPr>
    </w:p>
    <w:p w14:paraId="1F72B8B0" w14:textId="087B0BBC" w:rsidR="0034503A" w:rsidRDefault="006143D5" w:rsidP="0034503A">
      <w:pPr>
        <w:spacing w:after="0" w:line="240" w:lineRule="auto"/>
        <w:jc w:val="left"/>
        <w:rPr>
          <w:lang w:val="en-GB"/>
        </w:rPr>
      </w:pPr>
      <w:r w:rsidRPr="006143D5">
        <w:rPr>
          <w:lang w:val="en-GB"/>
        </w:rPr>
        <w:t>Kun otetaan huomioon kunkin seinäratkaisun lämmönläpäisyarvot, voimme päätellä, että</w:t>
      </w:r>
      <w:r>
        <w:rPr>
          <w:lang w:val="en-GB"/>
        </w:rPr>
        <w:t xml:space="preserve"> puuseinällä on lämmöneristyksen kannalta paras arvo.</w:t>
      </w:r>
    </w:p>
    <w:p w14:paraId="737DDD6C" w14:textId="77777777" w:rsidR="006143D5" w:rsidRDefault="006143D5" w:rsidP="0034503A">
      <w:pPr>
        <w:spacing w:after="0" w:line="240" w:lineRule="auto"/>
        <w:jc w:val="left"/>
        <w:rPr>
          <w:lang w:val="en-GB"/>
        </w:rPr>
      </w:pPr>
    </w:p>
    <w:p w14:paraId="0F23F7A1" w14:textId="387440B5" w:rsidR="0034503A" w:rsidRPr="00073D73" w:rsidRDefault="0034503A" w:rsidP="0034503A">
      <w:pPr>
        <w:jc w:val="left"/>
        <w:rPr>
          <w:lang w:val="en-GB"/>
        </w:rPr>
      </w:pPr>
      <w:r>
        <w:rPr>
          <w:noProof/>
          <w:lang w:val="en-GB"/>
        </w:rPr>
        <mc:AlternateContent>
          <mc:Choice Requires="wps">
            <w:drawing>
              <wp:anchor distT="0" distB="0" distL="114300" distR="114300" simplePos="0" relativeHeight="251721750" behindDoc="0" locked="0" layoutInCell="1" allowOverlap="1" wp14:anchorId="40A0FE98" wp14:editId="7B53DCB7">
                <wp:simplePos x="0" y="0"/>
                <wp:positionH relativeFrom="column">
                  <wp:posOffset>1539240</wp:posOffset>
                </wp:positionH>
                <wp:positionV relativeFrom="paragraph">
                  <wp:posOffset>130175</wp:posOffset>
                </wp:positionV>
                <wp:extent cx="922020" cy="0"/>
                <wp:effectExtent l="0" t="76200" r="11430" b="95250"/>
                <wp:wrapNone/>
                <wp:docPr id="73" name="Conector recto de flecha 73"/>
                <wp:cNvGraphicFramePr/>
                <a:graphic xmlns:a="http://schemas.openxmlformats.org/drawingml/2006/main">
                  <a:graphicData uri="http://schemas.microsoft.com/office/word/2010/wordprocessingShape">
                    <wps:wsp>
                      <wps:cNvCnPr/>
                      <wps:spPr>
                        <a:xfrm>
                          <a:off x="0" y="0"/>
                          <a:ext cx="922020" cy="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30CEF773" id="Conector recto de flecha 73" o:spid="_x0000_s1026" type="#_x0000_t32" style="position:absolute;margin-left:121.2pt;margin-top:10.25pt;width:72.6pt;height:0;z-index:2517217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" strokecolor="#0d1d51 [3206]" strokeweight="1pt">
                <v:stroke endarrow="block" joinstyle="miter"/>
              </v:shape>
            </w:pict>
          </mc:Fallback>
        </mc:AlternateContent>
      </w:r>
      <w:r w:rsidRPr="00073D73">
        <w:rPr>
          <w:lang w:val="en-GB"/>
        </w:rPr>
        <w:t>Timber frame wall</w:t>
      </w:r>
      <w:r w:rsidR="006143D5">
        <w:rPr>
          <w:lang w:val="en-GB"/>
        </w:rPr>
        <w:tab/>
      </w:r>
      <w:r w:rsidR="006143D5">
        <w:rPr>
          <w:lang w:val="en-GB"/>
        </w:rPr>
        <w:tab/>
      </w:r>
      <w:r w:rsidR="006143D5">
        <w:rPr>
          <w:lang w:val="en-GB"/>
        </w:rPr>
        <w:tab/>
      </w:r>
      <w:r w:rsidRPr="00073D73">
        <w:rPr>
          <w:i/>
          <w:iCs/>
          <w:lang w:val="en-GB"/>
        </w:rPr>
        <w:t xml:space="preserve">q = </w:t>
      </w:r>
      <m:oMath>
        <m:f>
          <m:fPr>
            <m:ctrlPr>
              <w:rPr>
                <w:rFonts w:ascii="Cambria Math" w:hAnsi="Cambria Math"/>
                <w:i/>
                <w:iCs/>
                <w:lang w:val="es-ES"/>
              </w:rPr>
            </m:ctrlPr>
          </m:fPr>
          <m:num>
            <m:r>
              <w:rPr>
                <w:rFonts w:ascii="Cambria Math" w:hAnsi="Cambria Math"/>
                <w:lang w:val="es-ES"/>
              </w:rPr>
              <m:t>Q</m:t>
            </m:r>
          </m:num>
          <m:den>
            <m:r>
              <w:rPr>
                <w:rFonts w:ascii="Cambria Math" w:hAnsi="Cambria Math"/>
                <w:lang w:val="es-ES"/>
              </w:rPr>
              <m:t>A</m:t>
            </m:r>
          </m:den>
        </m:f>
      </m:oMath>
      <w:r w:rsidRPr="00073D73">
        <w:rPr>
          <w:i/>
          <w:iCs/>
          <w:lang w:val="en-GB"/>
        </w:rPr>
        <w:t xml:space="preserve"> </w:t>
      </w:r>
      <m:oMath>
        <m:r>
          <w:rPr>
            <w:rFonts w:ascii="Cambria Math" w:hAnsi="Cambria Math"/>
            <w:lang w:val="en-GB"/>
          </w:rPr>
          <m:t>=</m:t>
        </m:r>
      </m:oMath>
      <w:r w:rsidRPr="00073D73">
        <w:rPr>
          <w:i/>
          <w:iCs/>
          <w:lang w:val="en-GB"/>
        </w:rPr>
        <w:t xml:space="preserve"> </w:t>
      </w:r>
      <w:r w:rsidRPr="006143D5">
        <w:rPr>
          <w:b/>
          <w:bCs/>
          <w:i/>
          <w:iCs/>
          <w:lang w:val="en-GB"/>
        </w:rPr>
        <w:t>2.21</w:t>
      </w:r>
      <w:r w:rsidRPr="00073D73">
        <w:rPr>
          <w:i/>
          <w:iCs/>
          <w:lang w:val="en-GB"/>
        </w:rPr>
        <w:t xml:space="preserve"> </w:t>
      </w:r>
      <m:oMath>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n-GB"/>
                      </w:rPr>
                      <m:t>2</m:t>
                    </m:r>
                  </m:sup>
                </m:sSup>
              </m:den>
            </m:f>
            <m:r>
              <w:rPr>
                <w:rFonts w:ascii="Cambria Math" w:hAnsi="Cambria Math"/>
                <w:lang w:val="en-GB"/>
              </w:rPr>
              <m:t> </m:t>
            </m:r>
          </m:e>
        </m:d>
      </m:oMath>
    </w:p>
    <w:p w14:paraId="71DF9E19" w14:textId="77777777" w:rsidR="0034503A" w:rsidRPr="00073D73" w:rsidRDefault="0034503A" w:rsidP="0034503A">
      <w:pPr>
        <w:spacing w:after="0" w:line="240" w:lineRule="auto"/>
        <w:jc w:val="left"/>
        <w:rPr>
          <w:lang w:val="en-GB"/>
        </w:rPr>
      </w:pPr>
    </w:p>
    <w:p w14:paraId="2AC11148" w14:textId="225487D7" w:rsidR="0034503A" w:rsidRDefault="006F0993" w:rsidP="0034503A">
      <w:pPr>
        <w:pStyle w:val="Otsikko2"/>
        <w:ind w:left="426"/>
      </w:pPr>
      <w:bookmarkStart w:id="32" w:name="_Toc62736801"/>
      <w:bookmarkStart w:id="33" w:name="_Toc101260286"/>
      <w:r>
        <w:lastRenderedPageBreak/>
        <w:t>Tapaustutkimus</w:t>
      </w:r>
      <w:r w:rsidR="0034503A" w:rsidRPr="00E70DF7">
        <w:t xml:space="preserve"> </w:t>
      </w:r>
      <w:r w:rsidR="0034503A">
        <w:t>6</w:t>
      </w:r>
      <w:bookmarkEnd w:id="32"/>
      <w:bookmarkEnd w:id="33"/>
    </w:p>
    <w:p w14:paraId="5DE02213" w14:textId="0E0EAD20" w:rsidR="00FB1304" w:rsidRPr="00FB1304" w:rsidRDefault="00FB1304" w:rsidP="00FB1304">
      <w:pPr>
        <w:spacing w:after="0" w:line="240" w:lineRule="auto"/>
        <w:jc w:val="left"/>
        <w:rPr>
          <w:lang w:val="en-GB"/>
        </w:rPr>
      </w:pPr>
      <w:r w:rsidRPr="00FB1304">
        <w:rPr>
          <w:lang w:val="en-GB"/>
        </w:rPr>
        <w:t>Energiansäästö</w:t>
      </w:r>
      <w:r>
        <w:rPr>
          <w:lang w:val="en-GB"/>
        </w:rPr>
        <w:t xml:space="preserve">n </w:t>
      </w:r>
      <w:r w:rsidRPr="00FB1304">
        <w:rPr>
          <w:lang w:val="en-GB"/>
        </w:rPr>
        <w:t>vertailu eri rakennusjärjestelmien välillä prosessikustannuksissa.</w:t>
      </w:r>
    </w:p>
    <w:p w14:paraId="7A882B9C" w14:textId="77777777" w:rsidR="00FB1304" w:rsidRPr="00FB1304" w:rsidRDefault="00FB1304" w:rsidP="00FB1304">
      <w:pPr>
        <w:spacing w:after="0" w:line="240" w:lineRule="auto"/>
        <w:jc w:val="left"/>
        <w:rPr>
          <w:lang w:val="en-GB"/>
        </w:rPr>
      </w:pPr>
    </w:p>
    <w:p w14:paraId="66BDE839" w14:textId="77777777" w:rsidR="005A2E99" w:rsidRDefault="00FB1304" w:rsidP="00FB1304">
      <w:pPr>
        <w:spacing w:after="0" w:line="240" w:lineRule="auto"/>
        <w:jc w:val="left"/>
        <w:rPr>
          <w:lang w:val="en-GB"/>
        </w:rPr>
      </w:pPr>
      <w:r w:rsidRPr="00FB1304">
        <w:rPr>
          <w:lang w:val="en-GB"/>
        </w:rPr>
        <w:t xml:space="preserve">Puurakenteiden toteutuksen tavoitteena on korvata perinteiset rakennusjärjestelmät, jotka aiheuttavat useita </w:t>
      </w:r>
      <w:r>
        <w:rPr>
          <w:lang w:val="en-GB"/>
        </w:rPr>
        <w:t xml:space="preserve">kysymyksiä </w:t>
      </w:r>
      <w:r w:rsidRPr="00FB1304">
        <w:rPr>
          <w:lang w:val="en-GB"/>
        </w:rPr>
        <w:t>kestävyyden kannalta.</w:t>
      </w:r>
      <w:r>
        <w:rPr>
          <w:lang w:val="en-GB"/>
        </w:rPr>
        <w:t xml:space="preserve"> </w:t>
      </w:r>
      <w:r w:rsidRPr="00FB1304">
        <w:rPr>
          <w:lang w:val="en-GB"/>
        </w:rPr>
        <w:t xml:space="preserve">Siitä huolimatta tosielämässä kaikki yritykset etsivät halvimman tavan saada rakennusjärjestelmänsä valmiiksi. </w:t>
      </w:r>
    </w:p>
    <w:p w14:paraId="16C3414B" w14:textId="77777777" w:rsidR="005A2E99" w:rsidRDefault="005A2E99" w:rsidP="00FB1304">
      <w:pPr>
        <w:spacing w:after="0" w:line="240" w:lineRule="auto"/>
        <w:jc w:val="left"/>
        <w:rPr>
          <w:lang w:val="en-GB"/>
        </w:rPr>
      </w:pPr>
    </w:p>
    <w:p w14:paraId="73439335" w14:textId="6A7DD3FD" w:rsidR="0034503A" w:rsidRPr="00A1174B" w:rsidRDefault="00FB1304" w:rsidP="00FB1304">
      <w:pPr>
        <w:spacing w:after="0" w:line="240" w:lineRule="auto"/>
        <w:jc w:val="left"/>
        <w:rPr>
          <w:lang w:val="en-GB"/>
        </w:rPr>
      </w:pPr>
      <w:r w:rsidRPr="00FB1304">
        <w:rPr>
          <w:lang w:val="en-GB"/>
        </w:rPr>
        <w:t>Siten,</w:t>
      </w:r>
      <w:r w:rsidR="005A2E99">
        <w:rPr>
          <w:lang w:val="en-GB"/>
        </w:rPr>
        <w:t xml:space="preserve"> sinulla on </w:t>
      </w:r>
      <w:r w:rsidRPr="00FB1304">
        <w:rPr>
          <w:lang w:val="en-GB"/>
        </w:rPr>
        <w:t>kolme erilaista seinän toteutusjärjestelmää, mitkä ovat kunkin toteutuksen kustannukset?</w:t>
      </w:r>
    </w:p>
    <w:p w14:paraId="027348CD" w14:textId="77777777" w:rsidR="0034503A" w:rsidRDefault="0034503A" w:rsidP="0034503A">
      <w:pPr>
        <w:spacing w:after="0" w:line="240" w:lineRule="auto"/>
        <w:jc w:val="left"/>
        <w:rPr>
          <w:lang w:val="en-GB"/>
        </w:rPr>
      </w:pPr>
    </w:p>
    <w:p w14:paraId="1BBC8D5B" w14:textId="6E8348FD" w:rsidR="0034503A" w:rsidRDefault="00871211" w:rsidP="0034503A">
      <w:pPr>
        <w:spacing w:after="0" w:line="240" w:lineRule="auto"/>
        <w:jc w:val="left"/>
        <w:rPr>
          <w:b/>
          <w:bCs/>
          <w:lang w:val="en-GB"/>
        </w:rPr>
      </w:pPr>
      <w:r>
        <w:rPr>
          <w:lang w:val="en-GB"/>
        </w:rPr>
        <w:t>Ja mikä tarjoaa paremman ja hinnan?</w:t>
      </w:r>
    </w:p>
    <w:p w14:paraId="2B87AE55" w14:textId="77777777" w:rsidR="0034503A" w:rsidRDefault="0034503A" w:rsidP="0034503A">
      <w:pPr>
        <w:spacing w:after="0" w:line="240" w:lineRule="auto"/>
        <w:jc w:val="left"/>
        <w:rPr>
          <w:b/>
          <w:bCs/>
          <w:lang w:val="en-GB"/>
        </w:rPr>
      </w:pPr>
    </w:p>
    <w:p w14:paraId="0F37CE4B" w14:textId="618C4B30" w:rsidR="0034503A" w:rsidRPr="00A1174B" w:rsidRDefault="00871211" w:rsidP="0034503A">
      <w:pPr>
        <w:spacing w:after="0" w:line="240" w:lineRule="auto"/>
        <w:jc w:val="left"/>
        <w:rPr>
          <w:lang w:val="en-GB"/>
        </w:rPr>
      </w:pPr>
      <w:r>
        <w:rPr>
          <w:b/>
          <w:bCs/>
          <w:lang w:val="en-GB"/>
        </w:rPr>
        <w:t>Ratkaisu</w:t>
      </w:r>
    </w:p>
    <w:p w14:paraId="6AF1DDCC" w14:textId="77777777" w:rsidR="0034503A" w:rsidRPr="00A1174B" w:rsidRDefault="0034503A" w:rsidP="0034503A">
      <w:pPr>
        <w:spacing w:after="0" w:line="240" w:lineRule="auto"/>
        <w:jc w:val="left"/>
        <w:rPr>
          <w:lang w:val="en-GB"/>
        </w:rPr>
      </w:pPr>
    </w:p>
    <w:p w14:paraId="79F56952" w14:textId="2F0E0523" w:rsidR="000915D4" w:rsidRPr="000915D4" w:rsidRDefault="000915D4" w:rsidP="000915D4">
      <w:pPr>
        <w:pStyle w:val="Luettelokappale"/>
        <w:numPr>
          <w:ilvl w:val="0"/>
          <w:numId w:val="3"/>
        </w:numPr>
        <w:spacing w:after="0" w:line="240" w:lineRule="auto"/>
        <w:jc w:val="left"/>
        <w:rPr>
          <w:lang w:val="en-GB"/>
        </w:rPr>
      </w:pPr>
      <w:r w:rsidRPr="000915D4">
        <w:rPr>
          <w:lang w:val="en-GB"/>
        </w:rPr>
        <w:t>Näissä tapauksissa huomioidaan vain päämateriaalien ja eristemateriaalien prosessikustannukset.</w:t>
      </w:r>
    </w:p>
    <w:p w14:paraId="56D67330" w14:textId="052A4719" w:rsidR="000915D4" w:rsidRPr="000915D4" w:rsidRDefault="000915D4" w:rsidP="000915D4">
      <w:pPr>
        <w:pStyle w:val="Luettelokappale"/>
        <w:numPr>
          <w:ilvl w:val="0"/>
          <w:numId w:val="3"/>
        </w:numPr>
        <w:spacing w:after="0" w:line="240" w:lineRule="auto"/>
        <w:jc w:val="left"/>
        <w:rPr>
          <w:lang w:val="en-GB"/>
        </w:rPr>
      </w:pPr>
      <w:r w:rsidRPr="000915D4">
        <w:rPr>
          <w:lang w:val="en-GB"/>
        </w:rPr>
        <w:t>Tätä varten kaikkien materiaalien kustannukset ja vastaavien seinäjärjestelmien toteutukset määräävät prosessin kokonaishinnan.</w:t>
      </w:r>
    </w:p>
    <w:p w14:paraId="185BEC2B" w14:textId="077DFA4A" w:rsidR="0034503A" w:rsidRDefault="000915D4" w:rsidP="000915D4">
      <w:pPr>
        <w:pStyle w:val="Luettelokappale"/>
        <w:numPr>
          <w:ilvl w:val="0"/>
          <w:numId w:val="3"/>
        </w:numPr>
        <w:spacing w:after="0" w:line="240" w:lineRule="auto"/>
        <w:jc w:val="left"/>
        <w:rPr>
          <w:lang w:val="en-GB"/>
        </w:rPr>
      </w:pPr>
      <w:r w:rsidRPr="000915D4">
        <w:rPr>
          <w:lang w:val="en-GB"/>
        </w:rPr>
        <w:t>Nämä ovat kolme tutkittavaa seinä</w:t>
      </w:r>
      <w:r w:rsidR="00230A43">
        <w:rPr>
          <w:lang w:val="en-GB"/>
        </w:rPr>
        <w:t xml:space="preserve">n </w:t>
      </w:r>
      <w:r w:rsidRPr="000915D4">
        <w:rPr>
          <w:lang w:val="en-GB"/>
        </w:rPr>
        <w:t>raken</w:t>
      </w:r>
      <w:r w:rsidR="00230A43">
        <w:rPr>
          <w:lang w:val="en-GB"/>
        </w:rPr>
        <w:t>ne</w:t>
      </w:r>
      <w:r w:rsidRPr="000915D4">
        <w:rPr>
          <w:lang w:val="en-GB"/>
        </w:rPr>
        <w:t>järjestelmää:</w:t>
      </w:r>
    </w:p>
    <w:p w14:paraId="1965CBF6" w14:textId="357DD4E2" w:rsidR="000915D4" w:rsidRDefault="00230A43" w:rsidP="00230A43">
      <w:pPr>
        <w:spacing w:after="0" w:line="240" w:lineRule="auto"/>
        <w:jc w:val="left"/>
        <w:rPr>
          <w:lang w:val="en-GB"/>
        </w:rPr>
      </w:pPr>
      <w:r w:rsidRPr="00230A43">
        <w:rPr>
          <w:noProof/>
          <w:lang w:val="en-GB"/>
        </w:rPr>
        <mc:AlternateContent>
          <mc:Choice Requires="wps">
            <w:drawing>
              <wp:anchor distT="0" distB="0" distL="114300" distR="114300" simplePos="0" relativeHeight="251738134" behindDoc="0" locked="0" layoutInCell="1" allowOverlap="1" wp14:anchorId="384F49CE" wp14:editId="0E14CDCC">
                <wp:simplePos x="0" y="0"/>
                <wp:positionH relativeFrom="margin">
                  <wp:posOffset>-161925</wp:posOffset>
                </wp:positionH>
                <wp:positionV relativeFrom="paragraph">
                  <wp:posOffset>158115</wp:posOffset>
                </wp:positionV>
                <wp:extent cx="1876425" cy="372110"/>
                <wp:effectExtent l="0" t="0" r="0" b="0"/>
                <wp:wrapNone/>
                <wp:docPr id="12" name="CuadroTexto 3"/>
                <wp:cNvGraphicFramePr/>
                <a:graphic xmlns:a="http://schemas.openxmlformats.org/drawingml/2006/main">
                  <a:graphicData uri="http://schemas.microsoft.com/office/word/2010/wordprocessingShape">
                    <wps:wsp>
                      <wps:cNvSpPr txBox="1"/>
                      <wps:spPr>
                        <a:xfrm>
                          <a:off x="0" y="0"/>
                          <a:ext cx="1876425" cy="372110"/>
                        </a:xfrm>
                        <a:prstGeom prst="rect">
                          <a:avLst/>
                        </a:prstGeom>
                        <a:noFill/>
                      </wps:spPr>
                      <wps:txbx>
                        <w:txbxContent>
                          <w:p w14:paraId="5A112921" w14:textId="77777777" w:rsidR="00230A43" w:rsidRPr="00F920B6" w:rsidRDefault="00230A43" w:rsidP="00230A43">
                            <w:pPr>
                              <w:rPr>
                                <w:lang w:val="en-GB"/>
                              </w:rPr>
                            </w:pPr>
                            <w:r>
                              <w:rPr>
                                <w:lang w:val="en-GB"/>
                              </w:rPr>
                              <w:t>Keraaminen tiiliseinä</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4F49CE" id="_x0000_s1066" type="#_x0000_t202" style="position:absolute;margin-left:-12.75pt;margin-top:12.45pt;width:147.75pt;height:29.3pt;z-index:2517381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" filled="f" stroked="f">
                <v:textbox>
                  <w:txbxContent>
                    <w:p w14:paraId="5A112921" w14:textId="77777777" w:rsidR="00230A43" w:rsidRPr="00F920B6" w:rsidRDefault="00230A43" w:rsidP="00230A43">
                      <w:pPr>
                        <w:rPr>
                          <w:lang w:val="en-GB"/>
                        </w:rPr>
                      </w:pPr>
                      <w:r>
                        <w:rPr>
                          <w:lang w:val="en-GB"/>
                        </w:rPr>
                        <w:t>Keraaminen tiiliseinä</w:t>
                      </w:r>
                    </w:p>
                  </w:txbxContent>
                </v:textbox>
                <w10:wrap anchorx="margin"/>
              </v:shape>
            </w:pict>
          </mc:Fallback>
        </mc:AlternateContent>
      </w:r>
      <w:r w:rsidRPr="00230A43">
        <w:rPr>
          <w:noProof/>
          <w:lang w:val="en-GB"/>
        </w:rPr>
        <mc:AlternateContent>
          <mc:Choice Requires="wps">
            <w:drawing>
              <wp:anchor distT="0" distB="0" distL="114300" distR="114300" simplePos="0" relativeHeight="251740182" behindDoc="0" locked="0" layoutInCell="1" allowOverlap="1" wp14:anchorId="7C470A35" wp14:editId="69B14D7C">
                <wp:simplePos x="0" y="0"/>
                <wp:positionH relativeFrom="column">
                  <wp:posOffset>4145915</wp:posOffset>
                </wp:positionH>
                <wp:positionV relativeFrom="paragraph">
                  <wp:posOffset>152400</wp:posOffset>
                </wp:positionV>
                <wp:extent cx="1762125" cy="368935"/>
                <wp:effectExtent l="0" t="0" r="0" b="0"/>
                <wp:wrapNone/>
                <wp:docPr id="93" name="CuadroTexto 23"/>
                <wp:cNvGraphicFramePr/>
                <a:graphic xmlns:a="http://schemas.openxmlformats.org/drawingml/2006/main">
                  <a:graphicData uri="http://schemas.microsoft.com/office/word/2010/wordprocessingShape">
                    <wps:wsp>
                      <wps:cNvSpPr txBox="1"/>
                      <wps:spPr>
                        <a:xfrm>
                          <a:off x="0" y="0"/>
                          <a:ext cx="1762125" cy="368935"/>
                        </a:xfrm>
                        <a:prstGeom prst="rect">
                          <a:avLst/>
                        </a:prstGeom>
                        <a:noFill/>
                      </wps:spPr>
                      <wps:txbx>
                        <w:txbxContent>
                          <w:p w14:paraId="5774BFA1" w14:textId="77777777" w:rsidR="00230A43" w:rsidRPr="008523D2" w:rsidRDefault="00230A43" w:rsidP="00230A43">
                            <w:pPr>
                              <w:rPr>
                                <w:lang w:val="en-GB"/>
                              </w:rPr>
                            </w:pPr>
                            <w:r>
                              <w:rPr>
                                <w:lang w:val="en-GB"/>
                              </w:rPr>
                              <w:t>Puurunkoinen seinä</w:t>
                            </w:r>
                          </w:p>
                        </w:txbxContent>
                      </wps:txbx>
                      <wps:bodyPr wrap="square" rtlCol="0">
                        <a:spAutoFit/>
                      </wps:bodyPr>
                    </wps:wsp>
                  </a:graphicData>
                </a:graphic>
                <wp14:sizeRelH relativeFrom="margin">
                  <wp14:pctWidth>0</wp14:pctWidth>
                </wp14:sizeRelH>
              </wp:anchor>
            </w:drawing>
          </mc:Choice>
          <mc:Fallback>
            <w:pict>
              <v:shape w14:anchorId="7C470A35" id="_x0000_s1067" type="#_x0000_t202" style="position:absolute;margin-left:326.45pt;margin-top:12pt;width:138.75pt;height:29.05pt;z-index:2517401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" filled="f" stroked="f">
                <v:textbox style="mso-fit-shape-to-text:t">
                  <w:txbxContent>
                    <w:p w14:paraId="5774BFA1" w14:textId="77777777" w:rsidR="00230A43" w:rsidRPr="008523D2" w:rsidRDefault="00230A43" w:rsidP="00230A43">
                      <w:pPr>
                        <w:rPr>
                          <w:lang w:val="en-GB"/>
                        </w:rPr>
                      </w:pPr>
                      <w:r>
                        <w:rPr>
                          <w:lang w:val="en-GB"/>
                        </w:rPr>
                        <w:t>Puurunkoinen seinä</w:t>
                      </w:r>
                    </w:p>
                  </w:txbxContent>
                </v:textbox>
              </v:shape>
            </w:pict>
          </mc:Fallback>
        </mc:AlternateContent>
      </w:r>
      <w:r w:rsidRPr="00230A43">
        <w:rPr>
          <w:noProof/>
          <w:lang w:val="en-GB"/>
        </w:rPr>
        <mc:AlternateContent>
          <mc:Choice Requires="wps">
            <w:drawing>
              <wp:anchor distT="0" distB="0" distL="114300" distR="114300" simplePos="0" relativeHeight="251739158" behindDoc="0" locked="0" layoutInCell="1" allowOverlap="1" wp14:anchorId="2D9D8619" wp14:editId="4531CBC1">
                <wp:simplePos x="0" y="0"/>
                <wp:positionH relativeFrom="margin">
                  <wp:posOffset>2095500</wp:posOffset>
                </wp:positionH>
                <wp:positionV relativeFrom="paragraph">
                  <wp:posOffset>148590</wp:posOffset>
                </wp:positionV>
                <wp:extent cx="1548765" cy="347133"/>
                <wp:effectExtent l="0" t="0" r="0" b="0"/>
                <wp:wrapNone/>
                <wp:docPr id="92" name="CuadroTexto 22"/>
                <wp:cNvGraphicFramePr/>
                <a:graphic xmlns:a="http://schemas.openxmlformats.org/drawingml/2006/main">
                  <a:graphicData uri="http://schemas.microsoft.com/office/word/2010/wordprocessingShape">
                    <wps:wsp>
                      <wps:cNvSpPr txBox="1"/>
                      <wps:spPr>
                        <a:xfrm>
                          <a:off x="0" y="0"/>
                          <a:ext cx="1548765" cy="347133"/>
                        </a:xfrm>
                        <a:prstGeom prst="rect">
                          <a:avLst/>
                        </a:prstGeom>
                        <a:noFill/>
                      </wps:spPr>
                      <wps:txbx>
                        <w:txbxContent>
                          <w:p w14:paraId="12F013BC" w14:textId="77777777" w:rsidR="00230A43" w:rsidRPr="00F920B6" w:rsidRDefault="00230A43" w:rsidP="00230A43">
                            <w:pPr>
                              <w:jc w:val="center"/>
                              <w:rPr>
                                <w:lang w:val="en-GB"/>
                              </w:rPr>
                            </w:pPr>
                            <w:r>
                              <w:rPr>
                                <w:lang w:val="en-GB"/>
                              </w:rPr>
                              <w:t>Betoniseinä</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9D8619" id="_x0000_s1068" type="#_x0000_t202" style="position:absolute;margin-left:165pt;margin-top:11.7pt;width:121.95pt;height:27.35pt;z-index:2517391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" filled="f" stroked="f">
                <v:textbox>
                  <w:txbxContent>
                    <w:p w14:paraId="12F013BC" w14:textId="77777777" w:rsidR="00230A43" w:rsidRPr="00F920B6" w:rsidRDefault="00230A43" w:rsidP="00230A43">
                      <w:pPr>
                        <w:jc w:val="center"/>
                        <w:rPr>
                          <w:lang w:val="en-GB"/>
                        </w:rPr>
                      </w:pPr>
                      <w:r>
                        <w:rPr>
                          <w:lang w:val="en-GB"/>
                        </w:rPr>
                        <w:t>Betoniseinä</w:t>
                      </w:r>
                    </w:p>
                  </w:txbxContent>
                </v:textbox>
                <w10:wrap anchorx="margin"/>
              </v:shape>
            </w:pict>
          </mc:Fallback>
        </mc:AlternateContent>
      </w:r>
    </w:p>
    <w:p w14:paraId="5B2270A5" w14:textId="36669042" w:rsidR="00230A43" w:rsidRDefault="00230A43" w:rsidP="00230A43">
      <w:pPr>
        <w:spacing w:after="0" w:line="240" w:lineRule="auto"/>
        <w:jc w:val="left"/>
        <w:rPr>
          <w:lang w:val="en-GB"/>
        </w:rPr>
      </w:pPr>
    </w:p>
    <w:p w14:paraId="5B3B9E9F" w14:textId="77777777" w:rsidR="0034503A" w:rsidRDefault="0034503A" w:rsidP="0034503A">
      <w:pPr>
        <w:spacing w:after="0" w:line="240" w:lineRule="auto"/>
        <w:jc w:val="left"/>
        <w:rPr>
          <w:rFonts w:eastAsiaTheme="majorEastAsia" w:cstheme="majorBidi"/>
          <w:b/>
          <w:bCs/>
          <w:color w:val="538135"/>
          <w:sz w:val="28"/>
          <w:szCs w:val="24"/>
          <w:lang w:val="en-GB"/>
        </w:rPr>
      </w:pPr>
      <w:r w:rsidRPr="00E3695A">
        <w:rPr>
          <w:noProof/>
        </w:rPr>
        <mc:AlternateContent>
          <mc:Choice Requires="wpg">
            <w:drawing>
              <wp:anchor distT="0" distB="0" distL="114300" distR="114300" simplePos="0" relativeHeight="251722774" behindDoc="0" locked="0" layoutInCell="1" allowOverlap="1" wp14:anchorId="5B474DF7" wp14:editId="5986F5BD">
                <wp:simplePos x="0" y="0"/>
                <wp:positionH relativeFrom="margin">
                  <wp:posOffset>0</wp:posOffset>
                </wp:positionH>
                <wp:positionV relativeFrom="paragraph">
                  <wp:posOffset>97155</wp:posOffset>
                </wp:positionV>
                <wp:extent cx="1440180" cy="1279525"/>
                <wp:effectExtent l="0" t="0" r="26670" b="15875"/>
                <wp:wrapSquare wrapText="bothSides"/>
                <wp:docPr id="74" name="Group 22"/>
                <wp:cNvGraphicFramePr/>
                <a:graphic xmlns:a="http://schemas.openxmlformats.org/drawingml/2006/main">
                  <a:graphicData uri="http://schemas.microsoft.com/office/word/2010/wordprocessingGroup">
                    <wpg:wgp>
                      <wpg:cNvGrpSpPr/>
                      <wpg:grpSpPr bwMode="auto">
                        <a:xfrm>
                          <a:off x="0" y="0"/>
                          <a:ext cx="1440180" cy="1279525"/>
                          <a:chOff x="0" y="0"/>
                          <a:chExt cx="826" cy="734"/>
                        </a:xfrm>
                      </wpg:grpSpPr>
                      <wpg:grpSp>
                        <wpg:cNvPr id="75" name="Group 25"/>
                        <wpg:cNvGrpSpPr>
                          <a:grpSpLocks/>
                        </wpg:cNvGrpSpPr>
                        <wpg:grpSpPr bwMode="auto">
                          <a:xfrm>
                            <a:off x="0" y="0"/>
                            <a:ext cx="826" cy="734"/>
                            <a:chOff x="0" y="0"/>
                            <a:chExt cx="826" cy="734"/>
                          </a:xfrm>
                        </wpg:grpSpPr>
                        <wps:wsp>
                          <wps:cNvPr id="76" name="Rectangle 26" descr="Papel seda rosa"/>
                          <wps:cNvSpPr>
                            <a:spLocks noChangeArrowheads="1"/>
                          </wps:cNvSpPr>
                          <wps:spPr bwMode="auto">
                            <a:xfrm>
                              <a:off x="462" y="0"/>
                              <a:ext cx="364" cy="728"/>
                            </a:xfrm>
                            <a:prstGeom prst="rect">
                              <a:avLst/>
                            </a:prstGeom>
                            <a:blipFill dpi="0" rotWithShape="0">
                              <a:blip r:embed="rId20"/>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7" name="Rectangle 27" descr="Papel carta"/>
                          <wps:cNvSpPr>
                            <a:spLocks noChangeArrowheads="1"/>
                          </wps:cNvSpPr>
                          <wps:spPr bwMode="auto">
                            <a:xfrm>
                              <a:off x="313" y="0"/>
                              <a:ext cx="145" cy="728"/>
                            </a:xfrm>
                            <a:prstGeom prst="rect">
                              <a:avLst/>
                            </a:prstGeom>
                            <a:blipFill dpi="0" rotWithShape="0">
                              <a:blip r:embed="rId21"/>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8" name="Rectangle 28" descr="Mármol blanco"/>
                          <wps:cNvSpPr>
                            <a:spLocks noChangeArrowheads="1"/>
                          </wps:cNvSpPr>
                          <wps:spPr bwMode="auto">
                            <a:xfrm>
                              <a:off x="0" y="6"/>
                              <a:ext cx="136" cy="728"/>
                            </a:xfrm>
                            <a:prstGeom prst="rect">
                              <a:avLst/>
                            </a:prstGeom>
                            <a:blipFill dpi="0" rotWithShape="0">
                              <a:blip r:embed="rId22"/>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79" name="Text Box 29"/>
                        <wps:cNvSpPr txBox="1">
                          <a:spLocks noChangeArrowheads="1"/>
                        </wps:cNvSpPr>
                        <wps:spPr bwMode="auto">
                          <a:xfrm>
                            <a:off x="108" y="295"/>
                            <a:ext cx="228" cy="1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30A56E"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B474DF7" id="_x0000_s1069" style="position:absolute;margin-left:0;margin-top:7.65pt;width:113.4pt;height:100.75pt;z-index:251722774;mso-position-horizontal-relative:margin;mso-width-relative:margin;mso-height-relative:margin" coordsize="826,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">
                <v:group id="Group 25" o:spid="_x0000_s1070" style="position:absolute;width:826;height:734" coordsize="82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6" o:spid="_x0000_s1071" alt="Papel seda rosa" style="position:absolute;left:462;width:364;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" strokecolor="black [3213]">
                    <v:fill r:id="rId23" o:title="Papel seda rosa" recolor="t" type="tile"/>
                    <v:shadow color="#e7e6e6 [3214]"/>
                  </v:rect>
                  <v:rect id="Rectangle 27" o:spid="_x0000_s1072" alt="Papel carta" style="position:absolute;left:313;width:145;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" strokecolor="black [3213]">
                    <v:fill r:id="rId24" o:title="Papel carta" recolor="t" type="tile"/>
                    <v:shadow color="#e7e6e6 [3214]"/>
                  </v:rect>
                  <v:rect id="Rectangle 28" o:spid="_x0000_s1073" alt="Mármol blanco" style="position:absolute;top:6;width:136;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" strokecolor="black [3213]">
                    <v:fill r:id="rId25" o:title="Mármol blanco" recolor="t" type="tile"/>
                    <v:shadow color="#e7e6e6 [3214]"/>
                  </v:rect>
                </v:group>
                <v:shape id="Text Box 29" o:spid="_x0000_s1074" type="#_x0000_t202" style="position:absolute;left:108;top:295;width:228;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" filled="f" fillcolor="#2c567a [3204]" stroked="f" strokecolor="black [3213]">
                  <v:shadow color="#e7e6e6 [3214]"/>
                  <v:textbox>
                    <w:txbxContent>
                      <w:p w14:paraId="6630A56E"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v:textbox>
                </v:shape>
                <w10:wrap type="square" anchorx="margin"/>
              </v:group>
            </w:pict>
          </mc:Fallback>
        </mc:AlternateContent>
      </w:r>
      <w:r w:rsidRPr="00E3695A">
        <w:rPr>
          <w:rFonts w:eastAsiaTheme="majorEastAsia" w:cstheme="majorBidi"/>
          <w:b/>
          <w:bCs/>
          <w:noProof/>
          <w:color w:val="538135"/>
          <w:sz w:val="28"/>
          <w:szCs w:val="24"/>
        </w:rPr>
        <w:drawing>
          <wp:anchor distT="0" distB="0" distL="114300" distR="114300" simplePos="0" relativeHeight="251724822" behindDoc="0" locked="0" layoutInCell="1" allowOverlap="1" wp14:anchorId="298E3AEA" wp14:editId="5076E206">
            <wp:simplePos x="0" y="0"/>
            <wp:positionH relativeFrom="margin">
              <wp:posOffset>4322445</wp:posOffset>
            </wp:positionH>
            <wp:positionV relativeFrom="paragraph">
              <wp:posOffset>97155</wp:posOffset>
            </wp:positionV>
            <wp:extent cx="1402080" cy="1290955"/>
            <wp:effectExtent l="0" t="0" r="7620" b="4445"/>
            <wp:wrapSquare wrapText="bothSides"/>
            <wp:docPr id="81" name="Imagen 2">
              <a:extLst xmlns:a="http://schemas.openxmlformats.org/drawingml/2006/main">
                <a:ext uri="{FF2B5EF4-FFF2-40B4-BE49-F238E27FC236}">
                  <a16:creationId xmlns:a16="http://schemas.microsoft.com/office/drawing/2014/main" id="{159A73E5-B12A-48D6-85A1-B67515DB1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59A73E5-B12A-48D6-85A1-B67515DB1139}"/>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02080" cy="1290955"/>
                    </a:xfrm>
                    <a:prstGeom prst="rect">
                      <a:avLst/>
                    </a:prstGeom>
                  </pic:spPr>
                </pic:pic>
              </a:graphicData>
            </a:graphic>
          </wp:anchor>
        </w:drawing>
      </w:r>
      <w:r w:rsidRPr="00E3695A">
        <w:rPr>
          <w:rFonts w:eastAsiaTheme="majorEastAsia" w:cstheme="majorBidi"/>
          <w:b/>
          <w:bCs/>
          <w:noProof/>
          <w:color w:val="538135"/>
          <w:sz w:val="28"/>
          <w:szCs w:val="24"/>
        </w:rPr>
        <w:drawing>
          <wp:anchor distT="0" distB="0" distL="114300" distR="114300" simplePos="0" relativeHeight="251723798" behindDoc="0" locked="0" layoutInCell="1" allowOverlap="1" wp14:anchorId="7BC9D0CD" wp14:editId="085C3366">
            <wp:simplePos x="0" y="0"/>
            <wp:positionH relativeFrom="margin">
              <wp:posOffset>2091690</wp:posOffset>
            </wp:positionH>
            <wp:positionV relativeFrom="paragraph">
              <wp:posOffset>97155</wp:posOffset>
            </wp:positionV>
            <wp:extent cx="1548765" cy="1287780"/>
            <wp:effectExtent l="0" t="0" r="0" b="7620"/>
            <wp:wrapSquare wrapText="bothSides"/>
            <wp:docPr id="80" name="Imagen 21">
              <a:extLst xmlns:a="http://schemas.openxmlformats.org/drawingml/2006/main">
                <a:ext uri="{FF2B5EF4-FFF2-40B4-BE49-F238E27FC236}">
                  <a16:creationId xmlns:a16="http://schemas.microsoft.com/office/drawing/2014/main" id="{43608A8D-1248-487B-871F-93C4E37BA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43608A8D-1248-487B-871F-93C4E37BA10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48765" cy="1287780"/>
                    </a:xfrm>
                    <a:prstGeom prst="rect">
                      <a:avLst/>
                    </a:prstGeom>
                  </pic:spPr>
                </pic:pic>
              </a:graphicData>
            </a:graphic>
          </wp:anchor>
        </w:drawing>
      </w:r>
    </w:p>
    <w:p w14:paraId="194123B7" w14:textId="77777777" w:rsidR="0034503A" w:rsidRDefault="0034503A" w:rsidP="0034503A">
      <w:pPr>
        <w:spacing w:after="0" w:line="240" w:lineRule="auto"/>
        <w:jc w:val="left"/>
        <w:rPr>
          <w:rFonts w:eastAsiaTheme="majorEastAsia" w:cstheme="majorBidi"/>
          <w:b/>
          <w:bCs/>
          <w:color w:val="538135"/>
          <w:sz w:val="28"/>
          <w:szCs w:val="24"/>
          <w:lang w:val="en-GB"/>
        </w:rPr>
      </w:pPr>
    </w:p>
    <w:p w14:paraId="7303D0CF" w14:textId="77777777" w:rsidR="0034503A" w:rsidRDefault="0034503A" w:rsidP="0034503A">
      <w:pPr>
        <w:spacing w:after="0" w:line="240" w:lineRule="auto"/>
        <w:jc w:val="left"/>
        <w:rPr>
          <w:rFonts w:eastAsiaTheme="majorEastAsia" w:cstheme="majorBidi"/>
          <w:b/>
          <w:bCs/>
          <w:color w:val="538135"/>
          <w:sz w:val="28"/>
          <w:szCs w:val="24"/>
          <w:lang w:val="en-GB"/>
        </w:rPr>
      </w:pPr>
    </w:p>
    <w:p w14:paraId="746E9147" w14:textId="77777777" w:rsidR="0034503A" w:rsidRDefault="0034503A" w:rsidP="0034503A">
      <w:pPr>
        <w:spacing w:after="0" w:line="240" w:lineRule="auto"/>
        <w:jc w:val="left"/>
        <w:rPr>
          <w:rFonts w:eastAsiaTheme="majorEastAsia" w:cstheme="majorBidi"/>
          <w:b/>
          <w:bCs/>
          <w:color w:val="538135"/>
          <w:sz w:val="28"/>
          <w:szCs w:val="24"/>
          <w:lang w:val="en-GB"/>
        </w:rPr>
      </w:pPr>
    </w:p>
    <w:p w14:paraId="50C84934" w14:textId="77777777" w:rsidR="0034503A" w:rsidRDefault="0034503A" w:rsidP="0034503A">
      <w:pPr>
        <w:spacing w:after="0" w:line="240" w:lineRule="auto"/>
        <w:jc w:val="left"/>
        <w:rPr>
          <w:rFonts w:eastAsiaTheme="majorEastAsia" w:cstheme="majorBidi"/>
          <w:b/>
          <w:bCs/>
          <w:color w:val="538135"/>
          <w:sz w:val="28"/>
          <w:szCs w:val="24"/>
          <w:lang w:val="en-GB"/>
        </w:rPr>
      </w:pPr>
    </w:p>
    <w:p w14:paraId="2EAD25D6" w14:textId="77777777" w:rsidR="0034503A" w:rsidRDefault="0034503A" w:rsidP="0034503A">
      <w:pPr>
        <w:spacing w:after="0" w:line="240" w:lineRule="auto"/>
        <w:jc w:val="left"/>
        <w:rPr>
          <w:rFonts w:eastAsiaTheme="majorEastAsia" w:cstheme="majorBidi"/>
          <w:b/>
          <w:bCs/>
          <w:color w:val="538135"/>
          <w:sz w:val="28"/>
          <w:szCs w:val="24"/>
          <w:lang w:val="en-GB"/>
        </w:rPr>
      </w:pPr>
    </w:p>
    <w:p w14:paraId="43914355" w14:textId="77777777" w:rsidR="0034503A" w:rsidRDefault="0034503A" w:rsidP="0034503A">
      <w:pPr>
        <w:spacing w:after="0" w:line="240" w:lineRule="auto"/>
        <w:jc w:val="left"/>
        <w:rPr>
          <w:rFonts w:eastAsiaTheme="majorEastAsia" w:cstheme="majorBidi"/>
          <w:b/>
          <w:bCs/>
          <w:color w:val="538135"/>
          <w:sz w:val="28"/>
          <w:szCs w:val="24"/>
          <w:lang w:val="en-GB"/>
        </w:rPr>
      </w:pPr>
    </w:p>
    <w:p w14:paraId="36D0DD62" w14:textId="77777777" w:rsidR="0034503A" w:rsidRDefault="0034503A" w:rsidP="0034503A">
      <w:pPr>
        <w:spacing w:after="0" w:line="240" w:lineRule="auto"/>
        <w:jc w:val="left"/>
        <w:rPr>
          <w:rFonts w:eastAsiaTheme="majorEastAsia" w:cstheme="majorBidi"/>
          <w:b/>
          <w:bCs/>
          <w:color w:val="538135"/>
          <w:sz w:val="28"/>
          <w:szCs w:val="24"/>
          <w:lang w:val="en-GB"/>
        </w:rPr>
      </w:pPr>
    </w:p>
    <w:p w14:paraId="05C9D9B6" w14:textId="67BB87F8" w:rsidR="0034503A" w:rsidRPr="00190629" w:rsidRDefault="001606CC" w:rsidP="00A02416">
      <w:pPr>
        <w:pStyle w:val="Luettelokappale"/>
        <w:numPr>
          <w:ilvl w:val="0"/>
          <w:numId w:val="7"/>
        </w:numPr>
        <w:spacing w:after="0" w:line="240" w:lineRule="auto"/>
        <w:jc w:val="left"/>
        <w:rPr>
          <w:rFonts w:eastAsiaTheme="majorEastAsia" w:cstheme="majorBidi"/>
          <w:b/>
          <w:bCs/>
          <w:color w:val="538135"/>
          <w:sz w:val="28"/>
          <w:szCs w:val="24"/>
          <w:lang w:val="en-GB"/>
        </w:rPr>
      </w:pPr>
      <w:r>
        <w:rPr>
          <w:b/>
          <w:bCs/>
          <w:lang w:val="en-GB"/>
        </w:rPr>
        <w:t>Keraaminen tiiliseinä</w:t>
      </w:r>
    </w:p>
    <w:p w14:paraId="2BB1DE2E" w14:textId="7B7A677A" w:rsidR="0034503A" w:rsidRDefault="001606CC" w:rsidP="00A02416">
      <w:pPr>
        <w:pStyle w:val="Luettelokappale"/>
        <w:numPr>
          <w:ilvl w:val="0"/>
          <w:numId w:val="8"/>
        </w:numPr>
        <w:spacing w:after="0" w:line="240" w:lineRule="auto"/>
        <w:jc w:val="left"/>
        <w:rPr>
          <w:lang w:val="en-GB"/>
        </w:rPr>
      </w:pPr>
      <w:r>
        <w:rPr>
          <w:lang w:val="en-GB"/>
        </w:rPr>
        <w:t>Materiaalit</w:t>
      </w:r>
      <w:r w:rsidR="0034503A" w:rsidRPr="00190629">
        <w:rPr>
          <w:lang w:val="en-GB"/>
        </w:rPr>
        <w:t>:</w:t>
      </w:r>
    </w:p>
    <w:p w14:paraId="61A553FD" w14:textId="30AD751A" w:rsidR="0034503A" w:rsidRPr="00190629" w:rsidRDefault="001606CC" w:rsidP="0034503A">
      <w:pPr>
        <w:pStyle w:val="Luettelokappale"/>
        <w:spacing w:after="0" w:line="240" w:lineRule="auto"/>
        <w:ind w:left="1440"/>
        <w:jc w:val="left"/>
        <w:rPr>
          <w:lang w:val="en-GB"/>
        </w:rPr>
      </w:pPr>
      <w:r>
        <w:rPr>
          <w:b/>
          <w:bCs/>
          <w:lang w:val="en-GB"/>
        </w:rPr>
        <w:t>Eristys</w:t>
      </w:r>
      <w:r w:rsidR="0034503A" w:rsidRPr="00190629">
        <w:rPr>
          <w:b/>
          <w:bCs/>
          <w:lang w:val="en-GB"/>
        </w:rPr>
        <w:t xml:space="preserve">: </w:t>
      </w:r>
      <w:r>
        <w:rPr>
          <w:i/>
          <w:iCs/>
          <w:lang w:val="en-US"/>
        </w:rPr>
        <w:t>Mineraalivilla</w:t>
      </w:r>
      <w:r w:rsidR="0034503A" w:rsidRPr="00190629">
        <w:rPr>
          <w:i/>
          <w:iCs/>
          <w:lang w:val="en-US"/>
        </w:rPr>
        <w:t xml:space="preserve"> </w:t>
      </w:r>
      <w:r w:rsidR="0034503A" w:rsidRPr="00190629">
        <w:rPr>
          <w:lang w:val="en-US"/>
        </w:rPr>
        <w:t>= 5</w:t>
      </w:r>
      <w:r>
        <w:rPr>
          <w:lang w:val="en-US"/>
        </w:rPr>
        <w:t>,00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1E94037A" w14:textId="08A0411B" w:rsidR="0034503A" w:rsidRDefault="001606CC" w:rsidP="0034503A">
      <w:pPr>
        <w:pStyle w:val="Luettelokappale"/>
        <w:spacing w:after="0" w:line="240" w:lineRule="auto"/>
        <w:ind w:left="1440"/>
        <w:jc w:val="left"/>
        <w:rPr>
          <w:rFonts w:eastAsiaTheme="minorEastAsia"/>
          <w:iCs/>
          <w:lang w:val="en-US"/>
        </w:rPr>
      </w:pPr>
      <w:r>
        <w:rPr>
          <w:b/>
          <w:bCs/>
          <w:lang w:val="en-GB"/>
        </w:rPr>
        <w:t>Päämateriaali</w:t>
      </w:r>
      <w:r w:rsidR="0034503A" w:rsidRPr="00190629">
        <w:rPr>
          <w:b/>
          <w:bCs/>
          <w:lang w:val="en-GB"/>
        </w:rPr>
        <w:t>:</w:t>
      </w:r>
      <w:r w:rsidR="0034503A">
        <w:rPr>
          <w:lang w:val="en-GB"/>
        </w:rPr>
        <w:t xml:space="preserve"> </w:t>
      </w:r>
      <w:r>
        <w:rPr>
          <w:i/>
          <w:iCs/>
          <w:lang w:val="en-US"/>
        </w:rPr>
        <w:t>Keraaminen tiili</w:t>
      </w:r>
      <w:r w:rsidR="0034503A" w:rsidRPr="00190629">
        <w:rPr>
          <w:b/>
          <w:bCs/>
          <w:i/>
          <w:iCs/>
          <w:lang w:val="en-US"/>
        </w:rPr>
        <w:t xml:space="preserve"> </w:t>
      </w:r>
      <w:r w:rsidR="0034503A" w:rsidRPr="00190629">
        <w:rPr>
          <w:b/>
          <w:bCs/>
          <w:lang w:val="en-US"/>
        </w:rPr>
        <w:t xml:space="preserve">= </w:t>
      </w:r>
      <w:r w:rsidR="0034503A" w:rsidRPr="00190629">
        <w:rPr>
          <w:lang w:val="en-US"/>
        </w:rPr>
        <w:t xml:space="preserve">9,19€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2F562EBF" w14:textId="77777777" w:rsidR="0034503A" w:rsidRDefault="0034503A" w:rsidP="0034503A">
      <w:pPr>
        <w:pStyle w:val="Luettelokappale"/>
        <w:spacing w:after="0" w:line="240" w:lineRule="auto"/>
        <w:ind w:left="1440"/>
        <w:jc w:val="left"/>
        <w:rPr>
          <w:lang w:val="en-GB"/>
        </w:rPr>
      </w:pPr>
    </w:p>
    <w:p w14:paraId="184C1D8C" w14:textId="13E42EF6" w:rsidR="0034503A" w:rsidRDefault="001606CC" w:rsidP="00A02416">
      <w:pPr>
        <w:pStyle w:val="Luettelokappale"/>
        <w:numPr>
          <w:ilvl w:val="0"/>
          <w:numId w:val="8"/>
        </w:numPr>
        <w:spacing w:after="0" w:line="240" w:lineRule="auto"/>
        <w:jc w:val="left"/>
        <w:rPr>
          <w:lang w:val="en-GB"/>
        </w:rPr>
      </w:pPr>
      <w:r>
        <w:rPr>
          <w:lang w:val="en-GB"/>
        </w:rPr>
        <w:t>Työt:</w:t>
      </w:r>
    </w:p>
    <w:p w14:paraId="3B163444" w14:textId="0BC28F49" w:rsidR="0034503A" w:rsidRPr="00190629" w:rsidRDefault="001606CC" w:rsidP="0034503A">
      <w:pPr>
        <w:pStyle w:val="Luettelokappale"/>
        <w:spacing w:after="0" w:line="240" w:lineRule="auto"/>
        <w:ind w:left="1440"/>
        <w:jc w:val="left"/>
        <w:rPr>
          <w:lang w:val="en-GB"/>
        </w:rPr>
      </w:pPr>
      <w:r>
        <w:rPr>
          <w:b/>
          <w:bCs/>
          <w:lang w:val="en-GB"/>
        </w:rPr>
        <w:t>Eristys</w:t>
      </w:r>
      <w:r w:rsidR="0034503A" w:rsidRPr="00190629">
        <w:rPr>
          <w:b/>
          <w:bCs/>
          <w:lang w:val="en-GB"/>
        </w:rPr>
        <w:t xml:space="preserve">: </w:t>
      </w:r>
      <w:r w:rsidR="0034503A" w:rsidRPr="00190629">
        <w:rPr>
          <w:i/>
          <w:iCs/>
          <w:lang w:val="en-US"/>
        </w:rPr>
        <w:t>Minera</w:t>
      </w:r>
      <w:r>
        <w:rPr>
          <w:i/>
          <w:iCs/>
          <w:lang w:val="en-US"/>
        </w:rPr>
        <w:t>alivilla</w:t>
      </w:r>
      <w:r w:rsidR="0034503A" w:rsidRPr="00190629">
        <w:rPr>
          <w:i/>
          <w:iCs/>
          <w:lang w:val="en-US"/>
        </w:rPr>
        <w:t xml:space="preserve"> </w:t>
      </w:r>
      <w:r w:rsidR="0034503A" w:rsidRPr="00190629">
        <w:rPr>
          <w:lang w:val="en-US"/>
        </w:rPr>
        <w:t xml:space="preserve">= </w:t>
      </w:r>
      <w:r w:rsidR="0034503A">
        <w:rPr>
          <w:lang w:val="en-US"/>
        </w:rPr>
        <w:t>3,70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5DDFD537" w14:textId="1AF3AE89" w:rsidR="0034503A" w:rsidRDefault="001606CC" w:rsidP="0034503A">
      <w:pPr>
        <w:pStyle w:val="Luettelokappale"/>
        <w:spacing w:after="0" w:line="240" w:lineRule="auto"/>
        <w:ind w:left="1440"/>
        <w:jc w:val="left"/>
        <w:rPr>
          <w:rFonts w:eastAsiaTheme="minorEastAsia"/>
          <w:iCs/>
          <w:lang w:val="en-US"/>
        </w:rPr>
      </w:pPr>
      <w:r>
        <w:rPr>
          <w:b/>
          <w:bCs/>
          <w:lang w:val="en-GB"/>
        </w:rPr>
        <w:t>Päämateriaali</w:t>
      </w:r>
      <w:r w:rsidR="0034503A" w:rsidRPr="00190629">
        <w:rPr>
          <w:b/>
          <w:bCs/>
          <w:lang w:val="en-GB"/>
        </w:rPr>
        <w:t>:</w:t>
      </w:r>
      <w:r w:rsidR="0034503A">
        <w:rPr>
          <w:lang w:val="en-GB"/>
        </w:rPr>
        <w:t xml:space="preserve"> </w:t>
      </w:r>
      <w:r>
        <w:rPr>
          <w:i/>
          <w:iCs/>
          <w:lang w:val="en-US"/>
        </w:rPr>
        <w:t>Keraaminen tiili</w:t>
      </w:r>
      <w:r w:rsidR="0034503A" w:rsidRPr="00190629">
        <w:rPr>
          <w:b/>
          <w:bCs/>
          <w:i/>
          <w:iCs/>
          <w:lang w:val="en-US"/>
        </w:rPr>
        <w:t xml:space="preserve"> </w:t>
      </w:r>
      <w:r w:rsidR="0034503A" w:rsidRPr="00190629">
        <w:rPr>
          <w:b/>
          <w:bCs/>
          <w:lang w:val="en-US"/>
        </w:rPr>
        <w:t xml:space="preserve">= </w:t>
      </w:r>
      <w:r w:rsidR="0034503A">
        <w:rPr>
          <w:lang w:val="en-US"/>
        </w:rPr>
        <w:t>14,2</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6F0387E1" w14:textId="77777777" w:rsidR="0034503A" w:rsidRDefault="0034503A" w:rsidP="0034503A">
      <w:pPr>
        <w:pStyle w:val="Luettelokappale"/>
        <w:spacing w:after="0" w:line="240" w:lineRule="auto"/>
        <w:ind w:left="1440"/>
        <w:jc w:val="left"/>
        <w:rPr>
          <w:lang w:val="en-GB"/>
        </w:rPr>
      </w:pPr>
    </w:p>
    <w:p w14:paraId="7580A7F7" w14:textId="435AFB13" w:rsidR="0034503A" w:rsidRDefault="001606CC" w:rsidP="00A02416">
      <w:pPr>
        <w:pStyle w:val="Luettelokappale"/>
        <w:numPr>
          <w:ilvl w:val="0"/>
          <w:numId w:val="8"/>
        </w:numPr>
        <w:spacing w:after="0" w:line="240" w:lineRule="auto"/>
        <w:jc w:val="left"/>
        <w:rPr>
          <w:lang w:val="en-GB"/>
        </w:rPr>
      </w:pPr>
      <w:r>
        <w:rPr>
          <w:lang w:val="en-GB"/>
        </w:rPr>
        <w:t>Kokonaiskulut</w:t>
      </w:r>
      <w:r w:rsidR="0034503A">
        <w:rPr>
          <w:lang w:val="en-GB"/>
        </w:rPr>
        <w:t>:</w:t>
      </w:r>
    </w:p>
    <w:p w14:paraId="63B897DA" w14:textId="7B341487" w:rsidR="0034503A" w:rsidRPr="00190629" w:rsidRDefault="001606CC" w:rsidP="0034503A">
      <w:pPr>
        <w:pStyle w:val="Luettelokappale"/>
        <w:spacing w:after="0" w:line="240" w:lineRule="auto"/>
        <w:ind w:left="1440"/>
        <w:jc w:val="left"/>
        <w:rPr>
          <w:lang w:val="en-GB"/>
        </w:rPr>
      </w:pPr>
      <w:r>
        <w:rPr>
          <w:b/>
          <w:bCs/>
          <w:lang w:val="en-GB"/>
        </w:rPr>
        <w:t>Eristys</w:t>
      </w:r>
      <w:r w:rsidR="0034503A" w:rsidRPr="00190629">
        <w:rPr>
          <w:b/>
          <w:bCs/>
          <w:lang w:val="en-GB"/>
        </w:rPr>
        <w:t xml:space="preserve">: </w:t>
      </w:r>
      <w:r>
        <w:rPr>
          <w:i/>
          <w:iCs/>
          <w:lang w:val="en-US"/>
        </w:rPr>
        <w:t>Mineraalivilla</w:t>
      </w:r>
      <w:r w:rsidR="0034503A" w:rsidRPr="00190629">
        <w:rPr>
          <w:i/>
          <w:iCs/>
          <w:lang w:val="en-US"/>
        </w:rPr>
        <w:t xml:space="preserve"> </w:t>
      </w:r>
      <w:r w:rsidR="0034503A" w:rsidRPr="00190629">
        <w:rPr>
          <w:lang w:val="en-US"/>
        </w:rPr>
        <w:t xml:space="preserve">= </w:t>
      </w:r>
      <w:r w:rsidR="0034503A">
        <w:rPr>
          <w:lang w:val="en-US"/>
        </w:rPr>
        <w:t>8,70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3BA68067" w14:textId="23CC616D" w:rsidR="0034503A" w:rsidRDefault="001606CC" w:rsidP="0034503A">
      <w:pPr>
        <w:pStyle w:val="Luettelokappale"/>
        <w:spacing w:after="0" w:line="240" w:lineRule="auto"/>
        <w:ind w:left="1440"/>
        <w:jc w:val="left"/>
        <w:rPr>
          <w:rFonts w:eastAsiaTheme="minorEastAsia"/>
          <w:iCs/>
          <w:lang w:val="en-US"/>
        </w:rPr>
      </w:pPr>
      <w:r>
        <w:rPr>
          <w:b/>
          <w:bCs/>
          <w:lang w:val="en-GB"/>
        </w:rPr>
        <w:t>Päämateriaali</w:t>
      </w:r>
      <w:r w:rsidR="0034503A" w:rsidRPr="00190629">
        <w:rPr>
          <w:b/>
          <w:bCs/>
          <w:lang w:val="en-GB"/>
        </w:rPr>
        <w:t>:</w:t>
      </w:r>
      <w:r w:rsidR="0034503A">
        <w:rPr>
          <w:lang w:val="en-GB"/>
        </w:rPr>
        <w:t xml:space="preserve"> </w:t>
      </w:r>
      <w:r>
        <w:rPr>
          <w:i/>
          <w:iCs/>
          <w:lang w:val="en-US"/>
        </w:rPr>
        <w:t>Keraaminen tiili</w:t>
      </w:r>
      <w:r w:rsidR="0034503A" w:rsidRPr="00190629">
        <w:rPr>
          <w:b/>
          <w:bCs/>
          <w:i/>
          <w:iCs/>
          <w:lang w:val="en-US"/>
        </w:rPr>
        <w:t xml:space="preserve"> </w:t>
      </w:r>
      <w:r w:rsidR="0034503A" w:rsidRPr="00190629">
        <w:rPr>
          <w:b/>
          <w:bCs/>
          <w:lang w:val="en-US"/>
        </w:rPr>
        <w:t xml:space="preserve">= </w:t>
      </w:r>
      <w:r w:rsidR="0034503A">
        <w:rPr>
          <w:lang w:val="en-US"/>
        </w:rPr>
        <w:t>23,4</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7D98D312" w14:textId="406C89F5" w:rsidR="0034503A" w:rsidRPr="001606CC" w:rsidRDefault="001606CC" w:rsidP="001606CC">
      <w:pPr>
        <w:spacing w:after="0" w:line="240" w:lineRule="auto"/>
        <w:jc w:val="left"/>
        <w:rPr>
          <w:b/>
          <w:bCs/>
          <w:kern w:val="0"/>
          <w:sz w:val="22"/>
          <w:szCs w:val="22"/>
          <w:lang w:val="en-GB" w:eastAsia="en-US"/>
        </w:rPr>
      </w:pPr>
      <w:r>
        <w:rPr>
          <w:b/>
          <w:bCs/>
          <w:lang w:val="en-GB"/>
        </w:rPr>
        <w:tab/>
      </w:r>
      <w:r>
        <w:rPr>
          <w:b/>
          <w:bCs/>
          <w:lang w:val="en-GB"/>
        </w:rPr>
        <w:tab/>
      </w:r>
      <w:r>
        <w:rPr>
          <w:b/>
          <w:bCs/>
          <w:lang w:val="en-GB"/>
        </w:rPr>
        <w:br w:type="page"/>
      </w:r>
    </w:p>
    <w:p w14:paraId="6AE649B4" w14:textId="1B835E1F" w:rsidR="0034503A" w:rsidRPr="00190629" w:rsidRDefault="001606CC" w:rsidP="00A02416">
      <w:pPr>
        <w:pStyle w:val="Luettelokappale"/>
        <w:numPr>
          <w:ilvl w:val="0"/>
          <w:numId w:val="7"/>
        </w:numPr>
        <w:spacing w:after="0" w:line="240" w:lineRule="auto"/>
        <w:jc w:val="left"/>
        <w:rPr>
          <w:rFonts w:eastAsiaTheme="majorEastAsia" w:cstheme="majorBidi"/>
          <w:b/>
          <w:bCs/>
          <w:color w:val="538135"/>
          <w:sz w:val="28"/>
          <w:szCs w:val="24"/>
          <w:lang w:val="en-GB"/>
        </w:rPr>
      </w:pPr>
      <w:r>
        <w:rPr>
          <w:b/>
          <w:bCs/>
          <w:lang w:val="en-GB"/>
        </w:rPr>
        <w:lastRenderedPageBreak/>
        <w:t>Betoniseinä</w:t>
      </w:r>
    </w:p>
    <w:p w14:paraId="1FA67B73" w14:textId="572309F2" w:rsidR="0034503A" w:rsidRDefault="002137B7" w:rsidP="00A02416">
      <w:pPr>
        <w:pStyle w:val="Luettelokappale"/>
        <w:numPr>
          <w:ilvl w:val="0"/>
          <w:numId w:val="8"/>
        </w:numPr>
        <w:spacing w:after="0" w:line="240" w:lineRule="auto"/>
        <w:jc w:val="left"/>
        <w:rPr>
          <w:lang w:val="en-GB"/>
        </w:rPr>
      </w:pPr>
      <w:r>
        <w:rPr>
          <w:lang w:val="en-GB"/>
        </w:rPr>
        <w:t>Materiaalit</w:t>
      </w:r>
      <w:r w:rsidR="0034503A" w:rsidRPr="00190629">
        <w:rPr>
          <w:lang w:val="en-GB"/>
        </w:rPr>
        <w:t>:</w:t>
      </w:r>
    </w:p>
    <w:p w14:paraId="50DAA466" w14:textId="54740DCC" w:rsidR="0034503A" w:rsidRPr="00190629" w:rsidRDefault="002137B7" w:rsidP="0034503A">
      <w:pPr>
        <w:pStyle w:val="Luettelokappale"/>
        <w:spacing w:after="0" w:line="240" w:lineRule="auto"/>
        <w:ind w:left="1440"/>
        <w:jc w:val="left"/>
        <w:rPr>
          <w:lang w:val="en-GB"/>
        </w:rPr>
      </w:pPr>
      <w:r>
        <w:rPr>
          <w:b/>
          <w:bCs/>
          <w:lang w:val="en-GB"/>
        </w:rPr>
        <w:t>Eristys</w:t>
      </w:r>
      <w:r w:rsidR="0034503A" w:rsidRPr="00190629">
        <w:rPr>
          <w:b/>
          <w:bCs/>
          <w:lang w:val="en-GB"/>
        </w:rPr>
        <w:t xml:space="preserve">: </w:t>
      </w:r>
      <w:r>
        <w:rPr>
          <w:i/>
          <w:iCs/>
          <w:lang w:val="en-US"/>
        </w:rPr>
        <w:t>Mineraalivilla</w:t>
      </w:r>
      <w:r w:rsidR="0034503A" w:rsidRPr="00190629">
        <w:rPr>
          <w:i/>
          <w:iCs/>
          <w:lang w:val="en-US"/>
        </w:rPr>
        <w:t xml:space="preserve"> </w:t>
      </w:r>
      <w:r w:rsidR="0034503A" w:rsidRPr="00190629">
        <w:rPr>
          <w:lang w:val="en-US"/>
        </w:rPr>
        <w:t xml:space="preserve">= </w:t>
      </w:r>
      <w:r w:rsidR="0034503A">
        <w:rPr>
          <w:lang w:val="en-US"/>
        </w:rPr>
        <w:t>10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6EE1AAAE" w14:textId="6E9C397A" w:rsidR="0034503A" w:rsidRDefault="002137B7" w:rsidP="0034503A">
      <w:pPr>
        <w:pStyle w:val="Luettelokappale"/>
        <w:spacing w:after="0" w:line="240" w:lineRule="auto"/>
        <w:ind w:left="1440"/>
        <w:jc w:val="left"/>
        <w:rPr>
          <w:rFonts w:eastAsiaTheme="minorEastAsia"/>
          <w:iCs/>
          <w:lang w:val="en-US"/>
        </w:rPr>
      </w:pPr>
      <w:r>
        <w:rPr>
          <w:b/>
          <w:bCs/>
          <w:lang w:val="en-GB"/>
        </w:rPr>
        <w:t>Päämateriaali</w:t>
      </w:r>
      <w:r w:rsidR="0034503A" w:rsidRPr="00190629">
        <w:rPr>
          <w:b/>
          <w:bCs/>
          <w:lang w:val="en-GB"/>
        </w:rPr>
        <w:t>:</w:t>
      </w:r>
      <w:r w:rsidR="0034503A">
        <w:rPr>
          <w:lang w:val="en-GB"/>
        </w:rPr>
        <w:t xml:space="preserve"> </w:t>
      </w:r>
      <w:r>
        <w:rPr>
          <w:i/>
          <w:iCs/>
          <w:lang w:val="en-US"/>
        </w:rPr>
        <w:t>Teräsbetoni</w:t>
      </w:r>
      <w:r w:rsidR="0034503A" w:rsidRPr="00190629">
        <w:rPr>
          <w:b/>
          <w:bCs/>
          <w:i/>
          <w:iCs/>
          <w:lang w:val="en-US"/>
        </w:rPr>
        <w:t xml:space="preserve"> </w:t>
      </w:r>
      <w:r w:rsidR="0034503A" w:rsidRPr="00190629">
        <w:rPr>
          <w:b/>
          <w:bCs/>
          <w:lang w:val="en-US"/>
        </w:rPr>
        <w:t xml:space="preserve">= </w:t>
      </w:r>
      <w:r w:rsidR="0034503A">
        <w:rPr>
          <w:lang w:val="en-US"/>
        </w:rPr>
        <w:t>80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625DB5F1" w14:textId="77777777" w:rsidR="0034503A" w:rsidRDefault="0034503A" w:rsidP="0034503A">
      <w:pPr>
        <w:pStyle w:val="Luettelokappale"/>
        <w:spacing w:after="0" w:line="240" w:lineRule="auto"/>
        <w:ind w:left="1440"/>
        <w:jc w:val="left"/>
        <w:rPr>
          <w:lang w:val="en-GB"/>
        </w:rPr>
      </w:pPr>
    </w:p>
    <w:p w14:paraId="4019CB92" w14:textId="2EFA9636" w:rsidR="0034503A" w:rsidRDefault="002137B7" w:rsidP="00A02416">
      <w:pPr>
        <w:pStyle w:val="Luettelokappale"/>
        <w:numPr>
          <w:ilvl w:val="0"/>
          <w:numId w:val="8"/>
        </w:numPr>
        <w:spacing w:after="0" w:line="240" w:lineRule="auto"/>
        <w:jc w:val="left"/>
        <w:rPr>
          <w:lang w:val="en-GB"/>
        </w:rPr>
      </w:pPr>
      <w:r>
        <w:rPr>
          <w:lang w:val="en-GB"/>
        </w:rPr>
        <w:t>Työt</w:t>
      </w:r>
      <w:r w:rsidR="0034503A">
        <w:rPr>
          <w:lang w:val="en-GB"/>
        </w:rPr>
        <w:t>:</w:t>
      </w:r>
    </w:p>
    <w:p w14:paraId="38A384E5" w14:textId="06E40B4C" w:rsidR="0034503A" w:rsidRPr="00190629" w:rsidRDefault="002137B7" w:rsidP="0034503A">
      <w:pPr>
        <w:pStyle w:val="Luettelokappale"/>
        <w:spacing w:after="0" w:line="240" w:lineRule="auto"/>
        <w:ind w:left="1440"/>
        <w:jc w:val="left"/>
        <w:rPr>
          <w:lang w:val="en-GB"/>
        </w:rPr>
      </w:pPr>
      <w:r>
        <w:rPr>
          <w:b/>
          <w:bCs/>
          <w:lang w:val="en-GB"/>
        </w:rPr>
        <w:t>Eristys</w:t>
      </w:r>
      <w:r w:rsidR="0034503A" w:rsidRPr="00190629">
        <w:rPr>
          <w:b/>
          <w:bCs/>
          <w:lang w:val="en-GB"/>
        </w:rPr>
        <w:t xml:space="preserve">: </w:t>
      </w:r>
      <w:r>
        <w:rPr>
          <w:i/>
          <w:iCs/>
          <w:lang w:val="en-US"/>
        </w:rPr>
        <w:t>Mineraalivilla</w:t>
      </w:r>
      <w:r w:rsidR="0034503A" w:rsidRPr="00190629">
        <w:rPr>
          <w:i/>
          <w:iCs/>
          <w:lang w:val="en-US"/>
        </w:rPr>
        <w:t xml:space="preserve"> </w:t>
      </w:r>
      <w:r w:rsidR="0034503A" w:rsidRPr="00190629">
        <w:rPr>
          <w:lang w:val="en-US"/>
        </w:rPr>
        <w:t xml:space="preserve">= </w:t>
      </w:r>
      <w:r w:rsidR="0034503A">
        <w:rPr>
          <w:lang w:val="en-US"/>
        </w:rPr>
        <w:t>7,40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742E0B65" w14:textId="6553028C" w:rsidR="0034503A" w:rsidRDefault="002137B7" w:rsidP="0034503A">
      <w:pPr>
        <w:pStyle w:val="Luettelokappale"/>
        <w:spacing w:after="0" w:line="240" w:lineRule="auto"/>
        <w:ind w:left="1440"/>
        <w:jc w:val="left"/>
        <w:rPr>
          <w:rFonts w:eastAsiaTheme="minorEastAsia"/>
          <w:iCs/>
          <w:lang w:val="en-US"/>
        </w:rPr>
      </w:pPr>
      <w:r>
        <w:rPr>
          <w:b/>
          <w:bCs/>
          <w:lang w:val="en-GB"/>
        </w:rPr>
        <w:t>Päämateriaali</w:t>
      </w:r>
      <w:r w:rsidR="0034503A" w:rsidRPr="00190629">
        <w:rPr>
          <w:b/>
          <w:bCs/>
          <w:lang w:val="en-GB"/>
        </w:rPr>
        <w:t>:</w:t>
      </w:r>
      <w:r w:rsidR="0034503A">
        <w:rPr>
          <w:lang w:val="en-GB"/>
        </w:rPr>
        <w:t xml:space="preserve"> </w:t>
      </w:r>
      <w:r>
        <w:rPr>
          <w:i/>
          <w:iCs/>
          <w:lang w:val="en-US"/>
        </w:rPr>
        <w:t>Teräsbetoni</w:t>
      </w:r>
      <w:r w:rsidR="0034503A" w:rsidRPr="00190629">
        <w:rPr>
          <w:b/>
          <w:bCs/>
          <w:i/>
          <w:iCs/>
          <w:lang w:val="en-US"/>
        </w:rPr>
        <w:t xml:space="preserve"> </w:t>
      </w:r>
      <w:r w:rsidR="0034503A" w:rsidRPr="00190629">
        <w:rPr>
          <w:b/>
          <w:bCs/>
          <w:lang w:val="en-US"/>
        </w:rPr>
        <w:t xml:space="preserve">= </w:t>
      </w:r>
      <w:r w:rsidR="0034503A">
        <w:rPr>
          <w:lang w:val="en-US"/>
        </w:rPr>
        <w:t>9,30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25782977" w14:textId="77777777" w:rsidR="0034503A" w:rsidRDefault="0034503A" w:rsidP="0034503A">
      <w:pPr>
        <w:pStyle w:val="Luettelokappale"/>
        <w:spacing w:after="0" w:line="240" w:lineRule="auto"/>
        <w:ind w:left="1440"/>
        <w:jc w:val="left"/>
        <w:rPr>
          <w:lang w:val="en-GB"/>
        </w:rPr>
      </w:pPr>
    </w:p>
    <w:p w14:paraId="0DDB72CE" w14:textId="1020DA86" w:rsidR="0034503A" w:rsidRDefault="002137B7" w:rsidP="00A02416">
      <w:pPr>
        <w:pStyle w:val="Luettelokappale"/>
        <w:numPr>
          <w:ilvl w:val="0"/>
          <w:numId w:val="8"/>
        </w:numPr>
        <w:spacing w:after="0" w:line="240" w:lineRule="auto"/>
        <w:jc w:val="left"/>
        <w:rPr>
          <w:lang w:val="en-GB"/>
        </w:rPr>
      </w:pPr>
      <w:r>
        <w:rPr>
          <w:lang w:val="en-GB"/>
        </w:rPr>
        <w:t>Kokonaiskulut</w:t>
      </w:r>
      <w:r w:rsidR="0034503A">
        <w:rPr>
          <w:lang w:val="en-GB"/>
        </w:rPr>
        <w:t>:</w:t>
      </w:r>
    </w:p>
    <w:p w14:paraId="36D001A2" w14:textId="391A91DB" w:rsidR="0034503A" w:rsidRPr="00190629" w:rsidRDefault="002137B7" w:rsidP="0034503A">
      <w:pPr>
        <w:pStyle w:val="Luettelokappale"/>
        <w:spacing w:after="0" w:line="240" w:lineRule="auto"/>
        <w:ind w:left="1440"/>
        <w:jc w:val="left"/>
        <w:rPr>
          <w:lang w:val="en-GB"/>
        </w:rPr>
      </w:pPr>
      <w:r>
        <w:rPr>
          <w:b/>
          <w:bCs/>
          <w:lang w:val="en-GB"/>
        </w:rPr>
        <w:t>Eristys</w:t>
      </w:r>
      <w:r w:rsidR="0034503A" w:rsidRPr="00190629">
        <w:rPr>
          <w:b/>
          <w:bCs/>
          <w:lang w:val="en-GB"/>
        </w:rPr>
        <w:t xml:space="preserve">: </w:t>
      </w:r>
      <w:r>
        <w:rPr>
          <w:i/>
          <w:iCs/>
          <w:lang w:val="en-US"/>
        </w:rPr>
        <w:t>Mineraalivilla</w:t>
      </w:r>
      <w:r w:rsidR="0034503A" w:rsidRPr="00190629">
        <w:rPr>
          <w:i/>
          <w:iCs/>
          <w:lang w:val="en-US"/>
        </w:rPr>
        <w:t xml:space="preserve"> </w:t>
      </w:r>
      <w:r w:rsidR="0034503A" w:rsidRPr="00190629">
        <w:rPr>
          <w:lang w:val="en-US"/>
        </w:rPr>
        <w:t xml:space="preserve">= </w:t>
      </w:r>
      <w:r w:rsidR="0034503A">
        <w:rPr>
          <w:lang w:val="en-US"/>
        </w:rPr>
        <w:t>17,40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64DB718D" w14:textId="638D4F8D" w:rsidR="0034503A" w:rsidRDefault="002137B7" w:rsidP="0034503A">
      <w:pPr>
        <w:pStyle w:val="Luettelokappale"/>
        <w:spacing w:after="0" w:line="240" w:lineRule="auto"/>
        <w:ind w:left="1440"/>
        <w:jc w:val="left"/>
        <w:rPr>
          <w:rFonts w:eastAsiaTheme="minorEastAsia"/>
          <w:iCs/>
          <w:lang w:val="en-US"/>
        </w:rPr>
      </w:pPr>
      <w:r>
        <w:rPr>
          <w:b/>
          <w:bCs/>
          <w:lang w:val="en-GB"/>
        </w:rPr>
        <w:t>Päämateriaali</w:t>
      </w:r>
      <w:r w:rsidR="0034503A" w:rsidRPr="00190629">
        <w:rPr>
          <w:b/>
          <w:bCs/>
          <w:lang w:val="en-GB"/>
        </w:rPr>
        <w:t>:</w:t>
      </w:r>
      <w:r w:rsidR="0034503A">
        <w:rPr>
          <w:lang w:val="en-GB"/>
        </w:rPr>
        <w:t xml:space="preserve"> </w:t>
      </w:r>
      <w:r>
        <w:rPr>
          <w:i/>
          <w:iCs/>
          <w:lang w:val="en-US"/>
        </w:rPr>
        <w:t>Teräsbetoni</w:t>
      </w:r>
      <w:r w:rsidR="0034503A" w:rsidRPr="00190629">
        <w:rPr>
          <w:b/>
          <w:bCs/>
          <w:i/>
          <w:iCs/>
          <w:lang w:val="en-US"/>
        </w:rPr>
        <w:t xml:space="preserve"> </w:t>
      </w:r>
      <w:r w:rsidR="0034503A" w:rsidRPr="00190629">
        <w:rPr>
          <w:b/>
          <w:bCs/>
          <w:lang w:val="en-US"/>
        </w:rPr>
        <w:t xml:space="preserve">= </w:t>
      </w:r>
      <w:r w:rsidR="0034503A">
        <w:rPr>
          <w:lang w:val="en-US"/>
        </w:rPr>
        <w:t>89,30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51A015EC" w14:textId="77777777" w:rsidR="0034503A" w:rsidRDefault="0034503A" w:rsidP="0034503A">
      <w:pPr>
        <w:pStyle w:val="Luettelokappale"/>
        <w:spacing w:after="0" w:line="240" w:lineRule="auto"/>
        <w:ind w:left="1440"/>
        <w:jc w:val="left"/>
        <w:rPr>
          <w:lang w:val="en-US"/>
        </w:rPr>
      </w:pPr>
    </w:p>
    <w:p w14:paraId="0575E790" w14:textId="554D2136" w:rsidR="0034503A" w:rsidRPr="00190629" w:rsidRDefault="002137B7" w:rsidP="00A02416">
      <w:pPr>
        <w:pStyle w:val="Luettelokappale"/>
        <w:numPr>
          <w:ilvl w:val="0"/>
          <w:numId w:val="7"/>
        </w:numPr>
        <w:spacing w:after="0" w:line="240" w:lineRule="auto"/>
        <w:jc w:val="left"/>
        <w:rPr>
          <w:rFonts w:eastAsiaTheme="majorEastAsia" w:cstheme="majorBidi"/>
          <w:b/>
          <w:bCs/>
          <w:color w:val="538135"/>
          <w:sz w:val="28"/>
          <w:szCs w:val="24"/>
          <w:lang w:val="en-GB"/>
        </w:rPr>
      </w:pPr>
      <w:r>
        <w:rPr>
          <w:b/>
          <w:bCs/>
          <w:lang w:val="en-GB"/>
        </w:rPr>
        <w:t>Puurunkoinen seinä</w:t>
      </w:r>
    </w:p>
    <w:p w14:paraId="17413736" w14:textId="270F3329" w:rsidR="0034503A" w:rsidRDefault="0034503A" w:rsidP="00A02416">
      <w:pPr>
        <w:pStyle w:val="Luettelokappale"/>
        <w:numPr>
          <w:ilvl w:val="0"/>
          <w:numId w:val="8"/>
        </w:numPr>
        <w:spacing w:after="0" w:line="240" w:lineRule="auto"/>
        <w:jc w:val="left"/>
        <w:rPr>
          <w:lang w:val="en-GB"/>
        </w:rPr>
      </w:pPr>
      <w:r w:rsidRPr="00190629">
        <w:rPr>
          <w:lang w:val="en-GB"/>
        </w:rPr>
        <w:t>Materi</w:t>
      </w:r>
      <w:r w:rsidR="002137B7">
        <w:rPr>
          <w:lang w:val="en-GB"/>
        </w:rPr>
        <w:t>aalit</w:t>
      </w:r>
      <w:r w:rsidRPr="00190629">
        <w:rPr>
          <w:lang w:val="en-GB"/>
        </w:rPr>
        <w:t>:</w:t>
      </w:r>
    </w:p>
    <w:p w14:paraId="3BEFD96D" w14:textId="114ACA14" w:rsidR="0034503A" w:rsidRPr="00190629" w:rsidRDefault="002137B7" w:rsidP="0034503A">
      <w:pPr>
        <w:pStyle w:val="Luettelokappale"/>
        <w:spacing w:after="0" w:line="240" w:lineRule="auto"/>
        <w:ind w:left="1440"/>
        <w:jc w:val="left"/>
        <w:rPr>
          <w:lang w:val="en-GB"/>
        </w:rPr>
      </w:pPr>
      <w:r>
        <w:rPr>
          <w:b/>
          <w:bCs/>
          <w:lang w:val="en-GB"/>
        </w:rPr>
        <w:t>Eristys</w:t>
      </w:r>
      <w:r w:rsidR="0034503A" w:rsidRPr="00190629">
        <w:rPr>
          <w:b/>
          <w:bCs/>
          <w:lang w:val="en-GB"/>
        </w:rPr>
        <w:t xml:space="preserve">: </w:t>
      </w:r>
      <w:r>
        <w:rPr>
          <w:i/>
          <w:iCs/>
          <w:lang w:val="en-US"/>
        </w:rPr>
        <w:t>Puukuitu</w:t>
      </w:r>
      <w:r w:rsidR="0034503A" w:rsidRPr="00190629">
        <w:rPr>
          <w:i/>
          <w:iCs/>
          <w:lang w:val="en-US"/>
        </w:rPr>
        <w:t xml:space="preserve"> </w:t>
      </w:r>
      <w:r w:rsidR="0034503A" w:rsidRPr="00190629">
        <w:rPr>
          <w:lang w:val="en-US"/>
        </w:rPr>
        <w:t xml:space="preserve">= </w:t>
      </w:r>
      <w:r w:rsidR="0034503A">
        <w:rPr>
          <w:lang w:val="en-US"/>
        </w:rPr>
        <w:t>30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7B74F705" w14:textId="541E9141" w:rsidR="0034503A" w:rsidRDefault="002137B7" w:rsidP="0034503A">
      <w:pPr>
        <w:pStyle w:val="Luettelokappale"/>
        <w:spacing w:after="0" w:line="240" w:lineRule="auto"/>
        <w:ind w:left="1440"/>
        <w:jc w:val="left"/>
        <w:rPr>
          <w:rFonts w:eastAsiaTheme="minorEastAsia"/>
          <w:iCs/>
          <w:lang w:val="en-US"/>
        </w:rPr>
      </w:pPr>
      <w:r>
        <w:rPr>
          <w:b/>
          <w:bCs/>
          <w:lang w:val="en-GB"/>
        </w:rPr>
        <w:t>Päämateriaali</w:t>
      </w:r>
      <w:r w:rsidR="0034503A" w:rsidRPr="00190629">
        <w:rPr>
          <w:b/>
          <w:bCs/>
          <w:lang w:val="en-GB"/>
        </w:rPr>
        <w:t>:</w:t>
      </w:r>
      <w:r w:rsidR="0034503A">
        <w:rPr>
          <w:lang w:val="en-GB"/>
        </w:rPr>
        <w:t xml:space="preserve"> </w:t>
      </w:r>
      <w:r>
        <w:rPr>
          <w:i/>
          <w:iCs/>
          <w:lang w:val="en-US"/>
        </w:rPr>
        <w:t>Mäntypaneelit</w:t>
      </w:r>
      <w:r w:rsidR="0034503A">
        <w:rPr>
          <w:lang w:val="en-US"/>
        </w:rPr>
        <w:t xml:space="preserve"> 40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51358582" w14:textId="77777777" w:rsidR="0034503A" w:rsidRDefault="0034503A" w:rsidP="0034503A">
      <w:pPr>
        <w:pStyle w:val="Luettelokappale"/>
        <w:spacing w:after="0" w:line="240" w:lineRule="auto"/>
        <w:ind w:left="1440"/>
        <w:jc w:val="left"/>
        <w:rPr>
          <w:lang w:val="en-GB"/>
        </w:rPr>
      </w:pPr>
    </w:p>
    <w:p w14:paraId="0D4FAE76" w14:textId="155FAED0" w:rsidR="0034503A" w:rsidRDefault="002137B7" w:rsidP="00A02416">
      <w:pPr>
        <w:pStyle w:val="Luettelokappale"/>
        <w:numPr>
          <w:ilvl w:val="0"/>
          <w:numId w:val="8"/>
        </w:numPr>
        <w:spacing w:after="0" w:line="240" w:lineRule="auto"/>
        <w:jc w:val="left"/>
        <w:rPr>
          <w:lang w:val="en-GB"/>
        </w:rPr>
      </w:pPr>
      <w:r>
        <w:rPr>
          <w:lang w:val="en-GB"/>
        </w:rPr>
        <w:t>Työt</w:t>
      </w:r>
      <w:r w:rsidR="0034503A">
        <w:rPr>
          <w:lang w:val="en-GB"/>
        </w:rPr>
        <w:t>:</w:t>
      </w:r>
    </w:p>
    <w:p w14:paraId="44E49D5D" w14:textId="26EFC877" w:rsidR="0034503A" w:rsidRPr="00190629" w:rsidRDefault="002137B7" w:rsidP="0034503A">
      <w:pPr>
        <w:pStyle w:val="Luettelokappale"/>
        <w:spacing w:after="0" w:line="240" w:lineRule="auto"/>
        <w:ind w:left="1440"/>
        <w:jc w:val="left"/>
        <w:rPr>
          <w:lang w:val="en-GB"/>
        </w:rPr>
      </w:pPr>
      <w:r>
        <w:rPr>
          <w:b/>
          <w:bCs/>
          <w:lang w:val="en-GB"/>
        </w:rPr>
        <w:t>Eristys</w:t>
      </w:r>
      <w:r w:rsidR="0034503A" w:rsidRPr="00190629">
        <w:rPr>
          <w:b/>
          <w:bCs/>
          <w:lang w:val="en-GB"/>
        </w:rPr>
        <w:t xml:space="preserve">: </w:t>
      </w:r>
      <w:r>
        <w:rPr>
          <w:i/>
          <w:iCs/>
          <w:lang w:val="en-US"/>
        </w:rPr>
        <w:t>Puukuitu</w:t>
      </w:r>
      <w:r w:rsidR="0034503A" w:rsidRPr="00190629">
        <w:rPr>
          <w:i/>
          <w:iCs/>
          <w:lang w:val="en-US"/>
        </w:rPr>
        <w:t xml:space="preserve"> </w:t>
      </w:r>
      <w:r w:rsidR="0034503A" w:rsidRPr="00190629">
        <w:rPr>
          <w:lang w:val="en-US"/>
        </w:rPr>
        <w:t xml:space="preserve">= </w:t>
      </w:r>
      <w:r w:rsidR="0034503A">
        <w:rPr>
          <w:lang w:val="en-US"/>
        </w:rPr>
        <w:t>4,43</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1175D0FB" w14:textId="17AD549E" w:rsidR="0034503A" w:rsidRDefault="002137B7" w:rsidP="0034503A">
      <w:pPr>
        <w:pStyle w:val="Luettelokappale"/>
        <w:spacing w:after="0" w:line="240" w:lineRule="auto"/>
        <w:ind w:left="1440"/>
        <w:jc w:val="left"/>
        <w:rPr>
          <w:rFonts w:eastAsiaTheme="minorEastAsia"/>
          <w:iCs/>
          <w:lang w:val="en-US"/>
        </w:rPr>
      </w:pPr>
      <w:r>
        <w:rPr>
          <w:b/>
          <w:bCs/>
          <w:lang w:val="en-GB"/>
        </w:rPr>
        <w:t>Päämateriaali</w:t>
      </w:r>
      <w:r w:rsidR="0034503A" w:rsidRPr="00190629">
        <w:rPr>
          <w:b/>
          <w:bCs/>
          <w:lang w:val="en-GB"/>
        </w:rPr>
        <w:t>:</w:t>
      </w:r>
      <w:r w:rsidR="0034503A">
        <w:rPr>
          <w:lang w:val="en-GB"/>
        </w:rPr>
        <w:t xml:space="preserve"> </w:t>
      </w:r>
      <w:r>
        <w:rPr>
          <w:i/>
          <w:iCs/>
          <w:lang w:val="en-US"/>
        </w:rPr>
        <w:t>Mäntypaneelit</w:t>
      </w:r>
      <w:r w:rsidR="0034503A">
        <w:rPr>
          <w:i/>
          <w:iCs/>
          <w:lang w:val="en-US"/>
        </w:rPr>
        <w:t xml:space="preserve"> </w:t>
      </w:r>
      <w:r w:rsidR="0034503A" w:rsidRPr="00190629">
        <w:rPr>
          <w:b/>
          <w:bCs/>
          <w:lang w:val="en-US"/>
        </w:rPr>
        <w:t xml:space="preserve">= </w:t>
      </w:r>
      <w:r w:rsidR="0034503A">
        <w:rPr>
          <w:lang w:val="en-US"/>
        </w:rPr>
        <w:t>29,20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6FDED8A4" w14:textId="77777777" w:rsidR="0034503A" w:rsidRDefault="0034503A" w:rsidP="0034503A">
      <w:pPr>
        <w:pStyle w:val="Luettelokappale"/>
        <w:spacing w:after="0" w:line="240" w:lineRule="auto"/>
        <w:ind w:left="1440"/>
        <w:jc w:val="left"/>
        <w:rPr>
          <w:lang w:val="en-GB"/>
        </w:rPr>
      </w:pPr>
    </w:p>
    <w:p w14:paraId="5329F2E7" w14:textId="643D19B9" w:rsidR="0034503A" w:rsidRDefault="002137B7" w:rsidP="00A02416">
      <w:pPr>
        <w:pStyle w:val="Luettelokappale"/>
        <w:numPr>
          <w:ilvl w:val="0"/>
          <w:numId w:val="8"/>
        </w:numPr>
        <w:spacing w:after="0" w:line="240" w:lineRule="auto"/>
        <w:jc w:val="left"/>
        <w:rPr>
          <w:lang w:val="en-GB"/>
        </w:rPr>
      </w:pPr>
      <w:r>
        <w:rPr>
          <w:lang w:val="en-GB"/>
        </w:rPr>
        <w:t>Kokonaiskulut</w:t>
      </w:r>
      <w:r w:rsidR="0034503A">
        <w:rPr>
          <w:lang w:val="en-GB"/>
        </w:rPr>
        <w:t>:</w:t>
      </w:r>
    </w:p>
    <w:p w14:paraId="0B587458" w14:textId="5C61B3A8" w:rsidR="0034503A" w:rsidRPr="00190629" w:rsidRDefault="002137B7" w:rsidP="0034503A">
      <w:pPr>
        <w:pStyle w:val="Luettelokappale"/>
        <w:spacing w:after="0" w:line="240" w:lineRule="auto"/>
        <w:ind w:left="1440"/>
        <w:jc w:val="left"/>
        <w:rPr>
          <w:lang w:val="en-GB"/>
        </w:rPr>
      </w:pPr>
      <w:r>
        <w:rPr>
          <w:b/>
          <w:bCs/>
          <w:lang w:val="en-GB"/>
        </w:rPr>
        <w:t>Eristys</w:t>
      </w:r>
      <w:r w:rsidR="0034503A" w:rsidRPr="00190629">
        <w:rPr>
          <w:b/>
          <w:bCs/>
          <w:lang w:val="en-GB"/>
        </w:rPr>
        <w:t xml:space="preserve">: </w:t>
      </w:r>
      <w:r>
        <w:rPr>
          <w:i/>
          <w:iCs/>
          <w:lang w:val="en-US"/>
        </w:rPr>
        <w:t>Puukuitu</w:t>
      </w:r>
      <w:r w:rsidR="0034503A" w:rsidRPr="00190629">
        <w:rPr>
          <w:i/>
          <w:iCs/>
          <w:lang w:val="en-US"/>
        </w:rPr>
        <w:t xml:space="preserve"> </w:t>
      </w:r>
      <w:r w:rsidR="0034503A" w:rsidRPr="00190629">
        <w:rPr>
          <w:lang w:val="en-US"/>
        </w:rPr>
        <w:t xml:space="preserve">= </w:t>
      </w:r>
      <w:r w:rsidR="0034503A">
        <w:rPr>
          <w:lang w:val="en-US"/>
        </w:rPr>
        <w:t>34,43</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5B740113" w14:textId="1B552DCB" w:rsidR="0034503A" w:rsidRDefault="002137B7" w:rsidP="0034503A">
      <w:pPr>
        <w:pStyle w:val="Luettelokappale"/>
        <w:spacing w:after="0" w:line="240" w:lineRule="auto"/>
        <w:ind w:left="1440"/>
        <w:jc w:val="left"/>
        <w:rPr>
          <w:rFonts w:eastAsiaTheme="minorEastAsia"/>
          <w:iCs/>
          <w:lang w:val="en-US"/>
        </w:rPr>
      </w:pPr>
      <w:r>
        <w:rPr>
          <w:b/>
          <w:bCs/>
          <w:lang w:val="en-GB"/>
        </w:rPr>
        <w:t>Päämateriaali</w:t>
      </w:r>
      <w:r w:rsidR="0034503A" w:rsidRPr="00190629">
        <w:rPr>
          <w:b/>
          <w:bCs/>
          <w:lang w:val="en-GB"/>
        </w:rPr>
        <w:t>:</w:t>
      </w:r>
      <w:r w:rsidR="0034503A">
        <w:rPr>
          <w:lang w:val="en-GB"/>
        </w:rPr>
        <w:t xml:space="preserve"> </w:t>
      </w:r>
      <w:r>
        <w:rPr>
          <w:i/>
          <w:iCs/>
          <w:lang w:val="en-US"/>
        </w:rPr>
        <w:t>Mäntypaneelit</w:t>
      </w:r>
      <w:r w:rsidR="0034503A">
        <w:rPr>
          <w:i/>
          <w:iCs/>
          <w:lang w:val="en-US"/>
        </w:rPr>
        <w:t xml:space="preserve"> </w:t>
      </w:r>
      <w:r w:rsidR="0034503A" w:rsidRPr="00190629">
        <w:rPr>
          <w:b/>
          <w:bCs/>
          <w:lang w:val="en-US"/>
        </w:rPr>
        <w:t xml:space="preserve">= </w:t>
      </w:r>
      <w:r w:rsidR="0034503A">
        <w:rPr>
          <w:lang w:val="en-US"/>
        </w:rPr>
        <w:t>69,20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0C5A1D15" w14:textId="77777777" w:rsidR="0034503A" w:rsidRDefault="0034503A" w:rsidP="0034503A">
      <w:pPr>
        <w:spacing w:after="0" w:line="240" w:lineRule="auto"/>
        <w:jc w:val="left"/>
      </w:pPr>
    </w:p>
    <w:p w14:paraId="781A66AC" w14:textId="167B994A" w:rsidR="0034503A" w:rsidRPr="004976B7" w:rsidRDefault="00EA0FC1" w:rsidP="0034503A">
      <w:pPr>
        <w:spacing w:after="0" w:line="240" w:lineRule="auto"/>
        <w:jc w:val="left"/>
      </w:pPr>
      <w:r w:rsidRPr="00EA0FC1">
        <w:t>Tässä tapauksessa voidaan nähdä, että keraaminen tiiliseinäratkaisu on halvin. Puurunkoiset seinäratkaisut ovat kuitenkin edelleen hieman edullisempia kuin betoniratkaisut.</w:t>
      </w:r>
    </w:p>
    <w:p w14:paraId="34C93A5E" w14:textId="77777777" w:rsidR="0034503A" w:rsidRDefault="0034503A" w:rsidP="00EA0FC1">
      <w:pPr>
        <w:rPr>
          <w:lang w:val="en-GB"/>
        </w:rPr>
      </w:pPr>
    </w:p>
    <w:p w14:paraId="26D0FF24" w14:textId="77777777" w:rsidR="0034503A" w:rsidRDefault="0034503A" w:rsidP="0034503A">
      <w:pPr>
        <w:spacing w:after="0" w:line="240" w:lineRule="auto"/>
        <w:jc w:val="left"/>
        <w:rPr>
          <w:rFonts w:eastAsiaTheme="majorEastAsia" w:cstheme="majorBidi"/>
          <w:b/>
          <w:bCs/>
          <w:color w:val="538135"/>
          <w:sz w:val="28"/>
          <w:szCs w:val="24"/>
          <w:lang w:val="en-GB"/>
        </w:rPr>
      </w:pPr>
      <w:r w:rsidRPr="00190629">
        <w:rPr>
          <w:rFonts w:eastAsiaTheme="majorEastAsia" w:cstheme="majorBidi"/>
          <w:b/>
          <w:bCs/>
          <w:color w:val="538135"/>
          <w:sz w:val="28"/>
          <w:szCs w:val="24"/>
          <w:lang w:val="en-GB"/>
        </w:rPr>
        <w:br w:type="page"/>
      </w:r>
    </w:p>
    <w:p w14:paraId="3AD8DD7F" w14:textId="6E4B3738" w:rsidR="0034503A" w:rsidRDefault="00F017C9" w:rsidP="0034503A">
      <w:pPr>
        <w:pStyle w:val="Otsikko2"/>
        <w:ind w:left="426"/>
      </w:pPr>
      <w:bookmarkStart w:id="34" w:name="_Toc62736802"/>
      <w:bookmarkStart w:id="35" w:name="_Toc101260287"/>
      <w:r>
        <w:lastRenderedPageBreak/>
        <w:t>Tapaustutkimus</w:t>
      </w:r>
      <w:r w:rsidR="0034503A" w:rsidRPr="00E70DF7">
        <w:t xml:space="preserve"> </w:t>
      </w:r>
      <w:r w:rsidR="0034503A">
        <w:t>7</w:t>
      </w:r>
      <w:bookmarkEnd w:id="34"/>
      <w:bookmarkEnd w:id="35"/>
    </w:p>
    <w:p w14:paraId="6303C13A" w14:textId="01D66DDC" w:rsidR="0034503A" w:rsidRDefault="00552E55" w:rsidP="0034503A">
      <w:pPr>
        <w:rPr>
          <w:lang w:val="en-GB"/>
        </w:rPr>
      </w:pPr>
      <w:r w:rsidRPr="00552E55">
        <w:rPr>
          <w:lang w:val="en-GB"/>
        </w:rPr>
        <w:t>Ero eri orgaanisten eristysmateriaalien välillä terminaalisen johtavuuden perusteella.</w:t>
      </w:r>
      <w:r w:rsidR="00FA41EF">
        <w:rPr>
          <w:lang w:val="en-GB"/>
        </w:rPr>
        <w:t xml:space="preserve"> </w:t>
      </w:r>
      <w:r w:rsidRPr="00552E55">
        <w:rPr>
          <w:lang w:val="en-GB"/>
        </w:rPr>
        <w:t>Koska viime aikoina maailmassa ollaan huolissaan materiaalien luonteesta ja tavoitteena on korvata synteettiset materiaalit kokonaan orgaanisilla materiaaleilla, on tarpeen olla tietoinen eristysmateriaalien vaihtoehdoista</w:t>
      </w:r>
      <w:r w:rsidR="00594B0D">
        <w:rPr>
          <w:lang w:val="en-GB"/>
        </w:rPr>
        <w:t>.</w:t>
      </w:r>
    </w:p>
    <w:p w14:paraId="2218A9C9" w14:textId="43F4859B" w:rsidR="0034503A" w:rsidRDefault="0034503A" w:rsidP="0034503A">
      <w:pPr>
        <w:rPr>
          <w:lang w:val="en-GB"/>
        </w:rPr>
      </w:pPr>
      <w:r w:rsidRPr="00273E74">
        <w:rPr>
          <w:noProof/>
        </w:rPr>
        <w:drawing>
          <wp:inline distT="0" distB="0" distL="0" distR="0" wp14:anchorId="542C8B52" wp14:editId="4BE9BCA1">
            <wp:extent cx="2648192" cy="1117528"/>
            <wp:effectExtent l="0" t="0" r="0" b="6985"/>
            <wp:docPr id="35" name="Imagen 1">
              <a:extLst xmlns:a="http://schemas.openxmlformats.org/drawingml/2006/main">
                <a:ext uri="{FF2B5EF4-FFF2-40B4-BE49-F238E27FC236}">
                  <a16:creationId xmlns:a16="http://schemas.microsoft.com/office/drawing/2014/main" id="{3F30EB6E-A3BB-46DE-910F-84947CDD4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3F30EB6E-A3BB-46DE-910F-84947CDD44A3}"/>
                        </a:ext>
                      </a:extLst>
                    </pic:cNvPr>
                    <pic:cNvPicPr>
                      <a:picLocks noChangeAspect="1"/>
                    </pic:cNvPicPr>
                  </pic:nvPicPr>
                  <pic:blipFill rotWithShape="1">
                    <a:blip r:embed="rId26"/>
                    <a:srcRect r="1577"/>
                    <a:stretch/>
                  </pic:blipFill>
                  <pic:spPr>
                    <a:xfrm>
                      <a:off x="0" y="0"/>
                      <a:ext cx="2648192" cy="1117528"/>
                    </a:xfrm>
                    <a:prstGeom prst="rect">
                      <a:avLst/>
                    </a:prstGeom>
                  </pic:spPr>
                </pic:pic>
              </a:graphicData>
            </a:graphic>
          </wp:inline>
        </w:drawing>
      </w:r>
      <w:r w:rsidR="00552E55">
        <w:rPr>
          <w:lang w:val="en-GB"/>
        </w:rPr>
        <w:t>Selluloosa</w:t>
      </w:r>
    </w:p>
    <w:p w14:paraId="27364416" w14:textId="44795312" w:rsidR="0034503A" w:rsidRDefault="0034503A" w:rsidP="0034503A">
      <w:pPr>
        <w:rPr>
          <w:lang w:val="en-GB"/>
        </w:rPr>
      </w:pPr>
      <w:r w:rsidRPr="00273E74">
        <w:rPr>
          <w:noProof/>
        </w:rPr>
        <w:drawing>
          <wp:inline distT="0" distB="0" distL="0" distR="0" wp14:anchorId="60F63F48" wp14:editId="61E6A258">
            <wp:extent cx="2636520" cy="1178173"/>
            <wp:effectExtent l="0" t="0" r="0" b="3175"/>
            <wp:docPr id="56" name="Imagen 2">
              <a:extLst xmlns:a="http://schemas.openxmlformats.org/drawingml/2006/main">
                <a:ext uri="{FF2B5EF4-FFF2-40B4-BE49-F238E27FC236}">
                  <a16:creationId xmlns:a16="http://schemas.microsoft.com/office/drawing/2014/main" id="{65BE6E13-8878-4487-B9F6-1AD2E88262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5BE6E13-8878-4487-B9F6-1AD2E882627D}"/>
                        </a:ext>
                      </a:extLst>
                    </pic:cNvPr>
                    <pic:cNvPicPr>
                      <a:picLocks noChangeAspect="1"/>
                    </pic:cNvPicPr>
                  </pic:nvPicPr>
                  <pic:blipFill>
                    <a:blip r:embed="rId27"/>
                    <a:stretch>
                      <a:fillRect/>
                    </a:stretch>
                  </pic:blipFill>
                  <pic:spPr>
                    <a:xfrm>
                      <a:off x="0" y="0"/>
                      <a:ext cx="2647058" cy="1182882"/>
                    </a:xfrm>
                    <a:prstGeom prst="rect">
                      <a:avLst/>
                    </a:prstGeom>
                  </pic:spPr>
                </pic:pic>
              </a:graphicData>
            </a:graphic>
          </wp:inline>
        </w:drawing>
      </w:r>
      <w:r w:rsidR="00552E55">
        <w:rPr>
          <w:lang w:val="en-GB"/>
        </w:rPr>
        <w:t>Puukuidut</w:t>
      </w:r>
    </w:p>
    <w:p w14:paraId="67DEBF14" w14:textId="62CC71E9" w:rsidR="0034503A" w:rsidRDefault="0034503A" w:rsidP="0034503A">
      <w:pPr>
        <w:rPr>
          <w:lang w:val="en-GB"/>
        </w:rPr>
      </w:pPr>
      <w:r w:rsidRPr="00273E74">
        <w:rPr>
          <w:noProof/>
        </w:rPr>
        <w:drawing>
          <wp:inline distT="0" distB="0" distL="0" distR="0" wp14:anchorId="67EEE71A" wp14:editId="5324C82E">
            <wp:extent cx="2647950" cy="1074841"/>
            <wp:effectExtent l="0" t="0" r="0" b="0"/>
            <wp:docPr id="57" name="Imagen 4">
              <a:extLst xmlns:a="http://schemas.openxmlformats.org/drawingml/2006/main">
                <a:ext uri="{FF2B5EF4-FFF2-40B4-BE49-F238E27FC236}">
                  <a16:creationId xmlns:a16="http://schemas.microsoft.com/office/drawing/2014/main" id="{58059CE8-0FB1-4B3C-8260-94D05D2B9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8059CE8-0FB1-4B3C-8260-94D05D2B9231}"/>
                        </a:ext>
                      </a:extLst>
                    </pic:cNvPr>
                    <pic:cNvPicPr>
                      <a:picLocks noChangeAspect="1"/>
                    </pic:cNvPicPr>
                  </pic:nvPicPr>
                  <pic:blipFill>
                    <a:blip r:embed="rId28"/>
                    <a:stretch>
                      <a:fillRect/>
                    </a:stretch>
                  </pic:blipFill>
                  <pic:spPr>
                    <a:xfrm>
                      <a:off x="0" y="0"/>
                      <a:ext cx="2674271" cy="1085525"/>
                    </a:xfrm>
                    <a:prstGeom prst="rect">
                      <a:avLst/>
                    </a:prstGeom>
                  </pic:spPr>
                </pic:pic>
              </a:graphicData>
            </a:graphic>
          </wp:inline>
        </w:drawing>
      </w:r>
      <w:r w:rsidR="00552E55">
        <w:rPr>
          <w:lang w:val="en-GB"/>
        </w:rPr>
        <w:t>Luonnonkorkki</w:t>
      </w:r>
    </w:p>
    <w:p w14:paraId="67556038" w14:textId="65542094" w:rsidR="0034503A" w:rsidRDefault="0034503A" w:rsidP="0034503A">
      <w:pPr>
        <w:rPr>
          <w:lang w:val="en-GB"/>
        </w:rPr>
      </w:pPr>
      <w:r w:rsidRPr="00273E74">
        <w:rPr>
          <w:noProof/>
        </w:rPr>
        <w:drawing>
          <wp:inline distT="0" distB="0" distL="0" distR="0" wp14:anchorId="45207097" wp14:editId="088C2F92">
            <wp:extent cx="2648192" cy="1154158"/>
            <wp:effectExtent l="0" t="0" r="0" b="8255"/>
            <wp:docPr id="91" name="Imagen 8">
              <a:extLst xmlns:a="http://schemas.openxmlformats.org/drawingml/2006/main">
                <a:ext uri="{FF2B5EF4-FFF2-40B4-BE49-F238E27FC236}">
                  <a16:creationId xmlns:a16="http://schemas.microsoft.com/office/drawing/2014/main" id="{7A010FC5-9CB3-438B-A290-A6C3AD6C1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7A010FC5-9CB3-438B-A290-A6C3AD6C13CA}"/>
                        </a:ext>
                      </a:extLst>
                    </pic:cNvPr>
                    <pic:cNvPicPr>
                      <a:picLocks noChangeAspect="1"/>
                    </pic:cNvPicPr>
                  </pic:nvPicPr>
                  <pic:blipFill>
                    <a:blip r:embed="rId29"/>
                    <a:stretch>
                      <a:fillRect/>
                    </a:stretch>
                  </pic:blipFill>
                  <pic:spPr>
                    <a:xfrm>
                      <a:off x="0" y="0"/>
                      <a:ext cx="2648192" cy="1154158"/>
                    </a:xfrm>
                    <a:prstGeom prst="rect">
                      <a:avLst/>
                    </a:prstGeom>
                  </pic:spPr>
                </pic:pic>
              </a:graphicData>
            </a:graphic>
          </wp:inline>
        </w:drawing>
      </w:r>
      <w:r w:rsidR="00552E55">
        <w:rPr>
          <w:lang w:val="en-GB"/>
        </w:rPr>
        <w:t>Lampaanvilla</w:t>
      </w:r>
    </w:p>
    <w:p w14:paraId="51592B25" w14:textId="3E76901B" w:rsidR="0034503A" w:rsidRDefault="0034503A" w:rsidP="0034503A">
      <w:pPr>
        <w:rPr>
          <w:lang w:val="en-GB"/>
        </w:rPr>
      </w:pPr>
      <w:r w:rsidRPr="00273E74">
        <w:rPr>
          <w:noProof/>
        </w:rPr>
        <w:drawing>
          <wp:inline distT="0" distB="0" distL="0" distR="0" wp14:anchorId="050997EF" wp14:editId="5C165F86">
            <wp:extent cx="2648194" cy="1129896"/>
            <wp:effectExtent l="0" t="0" r="0" b="0"/>
            <wp:docPr id="60" name="Imagen 9">
              <a:extLst xmlns:a="http://schemas.openxmlformats.org/drawingml/2006/main">
                <a:ext uri="{FF2B5EF4-FFF2-40B4-BE49-F238E27FC236}">
                  <a16:creationId xmlns:a16="http://schemas.microsoft.com/office/drawing/2014/main" id="{3C63A596-18EA-44D4-9820-602F9F14A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3C63A596-18EA-44D4-9820-602F9F14A8F9}"/>
                        </a:ext>
                      </a:extLst>
                    </pic:cNvPr>
                    <pic:cNvPicPr>
                      <a:picLocks noChangeAspect="1"/>
                    </pic:cNvPicPr>
                  </pic:nvPicPr>
                  <pic:blipFill>
                    <a:blip r:embed="rId30"/>
                    <a:stretch>
                      <a:fillRect/>
                    </a:stretch>
                  </pic:blipFill>
                  <pic:spPr>
                    <a:xfrm>
                      <a:off x="0" y="0"/>
                      <a:ext cx="2648194" cy="1129896"/>
                    </a:xfrm>
                    <a:prstGeom prst="rect">
                      <a:avLst/>
                    </a:prstGeom>
                  </pic:spPr>
                </pic:pic>
              </a:graphicData>
            </a:graphic>
          </wp:inline>
        </w:drawing>
      </w:r>
      <w:r w:rsidR="00FA41EF">
        <w:rPr>
          <w:lang w:val="en-GB"/>
        </w:rPr>
        <w:t>Hamppueristeet</w:t>
      </w:r>
    </w:p>
    <w:p w14:paraId="65832084" w14:textId="77777777" w:rsidR="00C47DC5" w:rsidRPr="00A366B2" w:rsidRDefault="00C47DC5" w:rsidP="0034503A">
      <w:pPr>
        <w:rPr>
          <w:lang w:val="en-GB"/>
        </w:rPr>
      </w:pPr>
    </w:p>
    <w:p w14:paraId="5BCEBD98" w14:textId="4B875A04" w:rsidR="0034503A" w:rsidRPr="00FA41EF" w:rsidRDefault="00FA41EF" w:rsidP="0034503A">
      <w:pPr>
        <w:rPr>
          <w:b/>
          <w:bCs/>
          <w:lang w:val="en-GB"/>
        </w:rPr>
      </w:pPr>
      <w:r w:rsidRPr="00FA41EF">
        <w:rPr>
          <w:b/>
          <w:bCs/>
          <w:lang w:val="en-GB"/>
        </w:rPr>
        <w:lastRenderedPageBreak/>
        <w:t xml:space="preserve">Miten </w:t>
      </w:r>
      <w:r w:rsidR="00C764F7">
        <w:rPr>
          <w:b/>
          <w:bCs/>
          <w:lang w:val="en-GB"/>
        </w:rPr>
        <w:t xml:space="preserve">eri </w:t>
      </w:r>
      <w:r w:rsidRPr="00FA41EF">
        <w:rPr>
          <w:b/>
          <w:bCs/>
          <w:lang w:val="en-GB"/>
        </w:rPr>
        <w:t>materiaalit käyttäytyvät?</w:t>
      </w:r>
    </w:p>
    <w:p w14:paraId="254C66FB" w14:textId="4481BD99" w:rsidR="0034503A" w:rsidRDefault="00FA41EF" w:rsidP="0034503A">
      <w:pPr>
        <w:rPr>
          <w:lang w:val="en-GB"/>
        </w:rPr>
      </w:pPr>
      <w:r>
        <w:rPr>
          <w:lang w:val="en-GB"/>
        </w:rPr>
        <w:t>Ratkaisu</w:t>
      </w:r>
    </w:p>
    <w:p w14:paraId="7F178133" w14:textId="48F26F6F" w:rsidR="0034503A" w:rsidRDefault="00FF7E7F" w:rsidP="0034503A">
      <w:pPr>
        <w:rPr>
          <w:lang w:val="en-GB"/>
        </w:rPr>
      </w:pPr>
      <w:r w:rsidRPr="00FF7E7F">
        <w:rPr>
          <w:lang w:val="en-GB"/>
        </w:rPr>
        <w:t>Näiden eristysmateriaalien lämmönläpäisyarvojen saamiseksi on tarkastettu erilaisia teknisiä asiakirjoja, joista on määritetty jokaiselle materiaalille seuraavat tiedot:</w:t>
      </w:r>
    </w:p>
    <w:p w14:paraId="43C46F72" w14:textId="77777777" w:rsidR="0034503A" w:rsidRPr="00035A8D" w:rsidRDefault="0034503A" w:rsidP="0034503A">
      <w:pPr>
        <w:rPr>
          <w:b/>
          <w:bCs/>
          <w:lang w:val="en-GB"/>
        </w:rPr>
      </w:pPr>
      <w:r w:rsidRPr="00FC5C56">
        <w:rPr>
          <w:noProof/>
        </w:rPr>
        <w:drawing>
          <wp:anchor distT="0" distB="0" distL="114300" distR="114300" simplePos="0" relativeHeight="251725846" behindDoc="0" locked="0" layoutInCell="1" allowOverlap="1" wp14:anchorId="615B7E41" wp14:editId="1B54D55C">
            <wp:simplePos x="0" y="0"/>
            <wp:positionH relativeFrom="margin">
              <wp:posOffset>28575</wp:posOffset>
            </wp:positionH>
            <wp:positionV relativeFrom="paragraph">
              <wp:posOffset>10160</wp:posOffset>
            </wp:positionV>
            <wp:extent cx="2308860" cy="1433195"/>
            <wp:effectExtent l="0" t="0" r="0" b="0"/>
            <wp:wrapSquare wrapText="bothSides"/>
            <wp:docPr id="61" name="Marcador de contenido 7" descr="Imagen que contiene alimentos, pastel, chocolate, cubierto&#10;&#10;Descripción generada automáticamente">
              <a:extLst xmlns:a="http://schemas.openxmlformats.org/drawingml/2006/main">
                <a:ext uri="{FF2B5EF4-FFF2-40B4-BE49-F238E27FC236}">
                  <a16:creationId xmlns:a16="http://schemas.microsoft.com/office/drawing/2014/main" id="{464D3474-35A6-41EF-A220-10F9988A2A0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contenido 7" descr="Imagen que contiene alimentos, pastel, chocolate, cubierto&#10;&#10;Descripción generada automáticamente">
                      <a:extLst>
                        <a:ext uri="{FF2B5EF4-FFF2-40B4-BE49-F238E27FC236}">
                          <a16:creationId xmlns:a16="http://schemas.microsoft.com/office/drawing/2014/main" id="{464D3474-35A6-41EF-A220-10F9988A2A05}"/>
                        </a:ext>
                      </a:extLst>
                    </pic:cNvPr>
                    <pic:cNvPicPr>
                      <a:picLocks noGrp="1"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308860" cy="1433195"/>
                    </a:xfrm>
                    <a:prstGeom prst="rect">
                      <a:avLst/>
                    </a:prstGeom>
                  </pic:spPr>
                </pic:pic>
              </a:graphicData>
            </a:graphic>
            <wp14:sizeRelH relativeFrom="margin">
              <wp14:pctWidth>0</wp14:pctWidth>
            </wp14:sizeRelH>
            <wp14:sizeRelV relativeFrom="margin">
              <wp14:pctHeight>0</wp14:pctHeight>
            </wp14:sizeRelV>
          </wp:anchor>
        </w:drawing>
      </w:r>
    </w:p>
    <w:p w14:paraId="61F4543C" w14:textId="4F14A392" w:rsidR="0034503A" w:rsidRPr="00FC5C56" w:rsidRDefault="00FF7E7F" w:rsidP="0034503A">
      <w:pPr>
        <w:rPr>
          <w:lang w:val="en-GB"/>
        </w:rPr>
      </w:pPr>
      <w:r>
        <w:rPr>
          <w:b/>
          <w:bCs/>
          <w:lang w:val="en-GB"/>
        </w:rPr>
        <w:t>Selluloosa</w:t>
      </w:r>
    </w:p>
    <w:p w14:paraId="75506A3E" w14:textId="53ED3F14" w:rsidR="0034503A" w:rsidRDefault="00FF7E7F" w:rsidP="0034503A">
      <w:pPr>
        <w:rPr>
          <w:lang w:val="en-GB"/>
        </w:rPr>
      </w:pPr>
      <w:r>
        <w:rPr>
          <w:lang w:val="en-GB"/>
        </w:rPr>
        <w:t>Lämmönläpäisykyky</w:t>
      </w:r>
      <w:r w:rsidR="0034503A" w:rsidRPr="00FC5C56">
        <w:rPr>
          <w:lang w:val="en-GB"/>
        </w:rPr>
        <w:t xml:space="preserve">: 0,04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n-GB"/>
                  </w:rPr>
                  <m:t>2</m:t>
                </m:r>
              </m:sup>
            </m:sSup>
            <m:r>
              <w:rPr>
                <w:rFonts w:ascii="Cambria Math" w:hAnsi="Cambria Math"/>
                <w:lang w:val="en-GB"/>
              </w:rPr>
              <m:t>·</m:t>
            </m:r>
            <m:r>
              <w:rPr>
                <w:rFonts w:ascii="Cambria Math" w:hAnsi="Cambria Math"/>
                <w:lang w:val="es-ES"/>
              </w:rPr>
              <m:t>K</m:t>
            </m:r>
          </m:den>
        </m:f>
      </m:oMath>
    </w:p>
    <w:p w14:paraId="2908D4AB" w14:textId="77777777" w:rsidR="0034503A" w:rsidRDefault="0034503A" w:rsidP="0034503A">
      <w:pPr>
        <w:rPr>
          <w:lang w:val="en-GB"/>
        </w:rPr>
      </w:pPr>
    </w:p>
    <w:p w14:paraId="52D37F9C" w14:textId="77777777" w:rsidR="0034503A" w:rsidRDefault="0034503A" w:rsidP="0034503A">
      <w:pPr>
        <w:rPr>
          <w:lang w:val="en-GB"/>
        </w:rPr>
      </w:pPr>
      <w:r w:rsidRPr="00FC5C56">
        <w:rPr>
          <w:noProof/>
        </w:rPr>
        <w:drawing>
          <wp:anchor distT="0" distB="0" distL="114300" distR="114300" simplePos="0" relativeHeight="251726870" behindDoc="0" locked="0" layoutInCell="1" allowOverlap="1" wp14:anchorId="4F6D30B6" wp14:editId="5AD9C2BD">
            <wp:simplePos x="0" y="0"/>
            <wp:positionH relativeFrom="column">
              <wp:posOffset>255270</wp:posOffset>
            </wp:positionH>
            <wp:positionV relativeFrom="paragraph">
              <wp:posOffset>129540</wp:posOffset>
            </wp:positionV>
            <wp:extent cx="2080260" cy="1645285"/>
            <wp:effectExtent l="0" t="0" r="0" b="0"/>
            <wp:wrapSquare wrapText="bothSides"/>
            <wp:docPr id="72" name="Imagen 10" descr="Un sándwich partido a la mitad&#10;&#10;Descripción generada automáticamente">
              <a:extLst xmlns:a="http://schemas.openxmlformats.org/drawingml/2006/main">
                <a:ext uri="{FF2B5EF4-FFF2-40B4-BE49-F238E27FC236}">
                  <a16:creationId xmlns:a16="http://schemas.microsoft.com/office/drawing/2014/main" id="{08D560E2-BA8C-4A90-8097-2A0D416834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Un sándwich partido a la mitad&#10;&#10;Descripción generada automáticamente">
                      <a:extLst>
                        <a:ext uri="{FF2B5EF4-FFF2-40B4-BE49-F238E27FC236}">
                          <a16:creationId xmlns:a16="http://schemas.microsoft.com/office/drawing/2014/main" id="{08D560E2-BA8C-4A90-8097-2A0D41683431}"/>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080260" cy="1645285"/>
                    </a:xfrm>
                    <a:prstGeom prst="rect">
                      <a:avLst/>
                    </a:prstGeom>
                  </pic:spPr>
                </pic:pic>
              </a:graphicData>
            </a:graphic>
            <wp14:sizeRelH relativeFrom="margin">
              <wp14:pctWidth>0</wp14:pctWidth>
            </wp14:sizeRelH>
            <wp14:sizeRelV relativeFrom="margin">
              <wp14:pctHeight>0</wp14:pctHeight>
            </wp14:sizeRelV>
          </wp:anchor>
        </w:drawing>
      </w:r>
    </w:p>
    <w:p w14:paraId="16D35532" w14:textId="77777777" w:rsidR="0034503A" w:rsidRDefault="0034503A" w:rsidP="0034503A">
      <w:pPr>
        <w:rPr>
          <w:lang w:val="en-GB"/>
        </w:rPr>
      </w:pPr>
    </w:p>
    <w:p w14:paraId="44782A9E" w14:textId="5059548A" w:rsidR="0034503A" w:rsidRPr="00FC5C56" w:rsidRDefault="00FF7E7F" w:rsidP="0034503A">
      <w:pPr>
        <w:rPr>
          <w:lang w:val="en-GB"/>
        </w:rPr>
      </w:pPr>
      <w:r>
        <w:rPr>
          <w:b/>
          <w:bCs/>
          <w:lang w:val="en-GB"/>
        </w:rPr>
        <w:t>Puukuidut</w:t>
      </w:r>
    </w:p>
    <w:p w14:paraId="5107C5DD" w14:textId="28757647" w:rsidR="0034503A" w:rsidRPr="000E13E7" w:rsidRDefault="00FF7E7F" w:rsidP="0034503A">
      <w:pPr>
        <w:rPr>
          <w:lang w:val="en-GB"/>
        </w:rPr>
      </w:pPr>
      <w:r>
        <w:rPr>
          <w:lang w:val="en-GB"/>
        </w:rPr>
        <w:t>Lämmönläpäisykyky</w:t>
      </w:r>
      <w:r w:rsidR="0034503A" w:rsidRPr="00FC5C56">
        <w:rPr>
          <w:lang w:val="en-GB"/>
        </w:rPr>
        <w:t xml:space="preserve">: 0,048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n-GB"/>
                  </w:rPr>
                  <m:t>2</m:t>
                </m:r>
              </m:sup>
            </m:sSup>
            <m:r>
              <w:rPr>
                <w:rFonts w:ascii="Cambria Math" w:hAnsi="Cambria Math"/>
                <w:lang w:val="en-GB"/>
              </w:rPr>
              <m:t>·</m:t>
            </m:r>
            <m:r>
              <w:rPr>
                <w:rFonts w:ascii="Cambria Math" w:hAnsi="Cambria Math"/>
                <w:lang w:val="es-ES"/>
              </w:rPr>
              <m:t>K</m:t>
            </m:r>
          </m:den>
        </m:f>
      </m:oMath>
    </w:p>
    <w:p w14:paraId="323EA0A7" w14:textId="77777777" w:rsidR="0034503A" w:rsidRDefault="0034503A" w:rsidP="0034503A">
      <w:pPr>
        <w:rPr>
          <w:lang w:val="en-GB"/>
        </w:rPr>
      </w:pPr>
      <w:r w:rsidRPr="00FC5C56">
        <w:rPr>
          <w:noProof/>
        </w:rPr>
        <w:drawing>
          <wp:anchor distT="0" distB="0" distL="114300" distR="114300" simplePos="0" relativeHeight="251727894" behindDoc="0" locked="0" layoutInCell="1" allowOverlap="1" wp14:anchorId="38978403" wp14:editId="27B0273B">
            <wp:simplePos x="0" y="0"/>
            <wp:positionH relativeFrom="margin">
              <wp:posOffset>152400</wp:posOffset>
            </wp:positionH>
            <wp:positionV relativeFrom="paragraph">
              <wp:posOffset>281940</wp:posOffset>
            </wp:positionV>
            <wp:extent cx="2186940" cy="1729740"/>
            <wp:effectExtent l="0" t="0" r="0" b="0"/>
            <wp:wrapSquare wrapText="bothSides"/>
            <wp:docPr id="82" name="Imagen 13" descr="Imagen que contiene tabla, alimentos, comida, sándwich&#10;&#10;Descripción generada automáticamente">
              <a:extLst xmlns:a="http://schemas.openxmlformats.org/drawingml/2006/main">
                <a:ext uri="{FF2B5EF4-FFF2-40B4-BE49-F238E27FC236}">
                  <a16:creationId xmlns:a16="http://schemas.microsoft.com/office/drawing/2014/main" id="{01BA11E3-F2A0-4E3B-BAEF-596E0E831D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Imagen que contiene tabla, alimentos, comida, sándwich&#10;&#10;Descripción generada automáticamente">
                      <a:extLst>
                        <a:ext uri="{FF2B5EF4-FFF2-40B4-BE49-F238E27FC236}">
                          <a16:creationId xmlns:a16="http://schemas.microsoft.com/office/drawing/2014/main" id="{01BA11E3-F2A0-4E3B-BAEF-596E0E831D29}"/>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86940" cy="1729740"/>
                    </a:xfrm>
                    <a:prstGeom prst="rect">
                      <a:avLst/>
                    </a:prstGeom>
                  </pic:spPr>
                </pic:pic>
              </a:graphicData>
            </a:graphic>
            <wp14:sizeRelH relativeFrom="margin">
              <wp14:pctWidth>0</wp14:pctWidth>
            </wp14:sizeRelH>
            <wp14:sizeRelV relativeFrom="margin">
              <wp14:pctHeight>0</wp14:pctHeight>
            </wp14:sizeRelV>
          </wp:anchor>
        </w:drawing>
      </w:r>
    </w:p>
    <w:p w14:paraId="27A5F9B1" w14:textId="77777777" w:rsidR="0034503A" w:rsidRPr="00FF7E7F" w:rsidRDefault="0034503A" w:rsidP="0034503A">
      <w:pPr>
        <w:rPr>
          <w:lang w:val="en-GB"/>
        </w:rPr>
      </w:pPr>
    </w:p>
    <w:p w14:paraId="2568B8AB" w14:textId="0B990387" w:rsidR="0034503A" w:rsidRPr="00FC5C56" w:rsidRDefault="00FF7E7F" w:rsidP="0034503A">
      <w:pPr>
        <w:rPr>
          <w:b/>
          <w:bCs/>
          <w:lang w:val="en-GB"/>
        </w:rPr>
      </w:pPr>
      <w:r>
        <w:rPr>
          <w:b/>
          <w:bCs/>
          <w:lang w:val="en-GB"/>
        </w:rPr>
        <w:t>Lampaanvilla</w:t>
      </w:r>
    </w:p>
    <w:p w14:paraId="3D8148E5" w14:textId="156871D3" w:rsidR="0034503A" w:rsidRPr="00FC5C56" w:rsidRDefault="00FF7E7F" w:rsidP="0034503A">
      <w:pPr>
        <w:rPr>
          <w:lang w:val="en-GB"/>
        </w:rPr>
      </w:pPr>
      <w:r>
        <w:rPr>
          <w:lang w:val="en-GB"/>
        </w:rPr>
        <w:t>Lämmönläpäisykyky</w:t>
      </w:r>
      <w:r w:rsidR="0034503A" w:rsidRPr="00FC5C56">
        <w:rPr>
          <w:lang w:val="en-GB"/>
        </w:rPr>
        <w:t xml:space="preserve">: 0,042 </w:t>
      </w:r>
      <m:oMath>
        <m:f>
          <m:fPr>
            <m:ctrlPr>
              <w:rPr>
                <w:rFonts w:ascii="Cambria Math" w:hAnsi="Cambria Math"/>
                <w:lang w:val="en-GB"/>
              </w:rPr>
            </m:ctrlPr>
          </m:fPr>
          <m:num>
            <m:r>
              <m:rPr>
                <m:sty m:val="bi"/>
              </m:rPr>
              <w:rPr>
                <w:rFonts w:ascii="Cambria Math" w:hAnsi="Cambria Math"/>
                <w:lang w:val="en-GB"/>
              </w:rPr>
              <m:t>W</m:t>
            </m:r>
          </m:num>
          <m:den>
            <m:sSup>
              <m:sSupPr>
                <m:ctrlPr>
                  <w:rPr>
                    <w:rFonts w:ascii="Cambria Math" w:hAnsi="Cambria Math"/>
                    <w:lang w:val="en-GB"/>
                  </w:rPr>
                </m:ctrlPr>
              </m:sSupPr>
              <m:e>
                <m:r>
                  <m:rPr>
                    <m:sty m:val="bi"/>
                  </m:rPr>
                  <w:rPr>
                    <w:rFonts w:ascii="Cambria Math" w:hAnsi="Cambria Math"/>
                    <w:lang w:val="en-GB"/>
                  </w:rPr>
                  <m:t>m</m:t>
                </m:r>
              </m:e>
              <m:sup>
                <m:r>
                  <m:rPr>
                    <m:sty m:val="b"/>
                  </m:rPr>
                  <w:rPr>
                    <w:rFonts w:ascii="Cambria Math" w:hAnsi="Cambria Math"/>
                    <w:lang w:val="en-GB"/>
                  </w:rPr>
                  <m:t>2</m:t>
                </m:r>
              </m:sup>
            </m:sSup>
            <m:r>
              <m:rPr>
                <m:sty m:val="p"/>
              </m:rPr>
              <w:rPr>
                <w:rFonts w:ascii="Cambria Math" w:hAnsi="Cambria Math"/>
                <w:lang w:val="en-GB"/>
              </w:rPr>
              <m:t>·</m:t>
            </m:r>
            <m:r>
              <m:rPr>
                <m:sty m:val="bi"/>
              </m:rPr>
              <w:rPr>
                <w:rFonts w:ascii="Cambria Math" w:hAnsi="Cambria Math"/>
                <w:lang w:val="en-GB"/>
              </w:rPr>
              <m:t>K</m:t>
            </m:r>
          </m:den>
        </m:f>
      </m:oMath>
    </w:p>
    <w:p w14:paraId="100CCEBA" w14:textId="15322B0E" w:rsidR="002F5F9B" w:rsidRDefault="002F5F9B" w:rsidP="00C637BA">
      <w:pPr>
        <w:rPr>
          <w:lang w:val="en-GB"/>
        </w:rPr>
      </w:pPr>
    </w:p>
    <w:p w14:paraId="40AA7BE5" w14:textId="5BB475B3" w:rsidR="002572F8" w:rsidRDefault="002572F8" w:rsidP="00C637BA">
      <w:pPr>
        <w:rPr>
          <w:lang w:val="en-GB"/>
        </w:rPr>
      </w:pPr>
    </w:p>
    <w:p w14:paraId="351442FF" w14:textId="655B0AD9" w:rsidR="002572F8" w:rsidRDefault="002572F8">
      <w:pPr>
        <w:spacing w:after="0" w:line="240" w:lineRule="auto"/>
        <w:jc w:val="left"/>
        <w:rPr>
          <w:lang w:val="en-GB"/>
        </w:rPr>
      </w:pPr>
      <w:r>
        <w:rPr>
          <w:lang w:val="en-GB"/>
        </w:rPr>
        <w:br w:type="page"/>
      </w:r>
    </w:p>
    <w:p w14:paraId="069C66F7" w14:textId="00782A05" w:rsidR="0034503A" w:rsidRPr="002572F8" w:rsidRDefault="0034503A" w:rsidP="0034503A">
      <w:pPr>
        <w:spacing w:after="0" w:line="240" w:lineRule="auto"/>
        <w:jc w:val="left"/>
        <w:rPr>
          <w:rFonts w:eastAsiaTheme="majorEastAsia" w:cstheme="majorBidi"/>
          <w:b/>
          <w:bCs/>
          <w:color w:val="538135"/>
          <w:sz w:val="28"/>
          <w:szCs w:val="24"/>
          <w:lang w:val="en-GB"/>
        </w:rPr>
      </w:pPr>
      <w:r w:rsidRPr="00FC5C56">
        <w:rPr>
          <w:noProof/>
        </w:rPr>
        <w:lastRenderedPageBreak/>
        <w:drawing>
          <wp:anchor distT="0" distB="0" distL="114300" distR="114300" simplePos="0" relativeHeight="251728918" behindDoc="0" locked="0" layoutInCell="1" allowOverlap="1" wp14:anchorId="2BDDC87E" wp14:editId="3F419762">
            <wp:simplePos x="0" y="0"/>
            <wp:positionH relativeFrom="column">
              <wp:posOffset>280035</wp:posOffset>
            </wp:positionH>
            <wp:positionV relativeFrom="paragraph">
              <wp:posOffset>0</wp:posOffset>
            </wp:positionV>
            <wp:extent cx="2253615" cy="1783080"/>
            <wp:effectExtent l="0" t="0" r="0" b="0"/>
            <wp:wrapSquare wrapText="bothSides"/>
            <wp:docPr id="83" name="Imagen 20" descr="Imagen que contiene edificio, material de construcción, pieza, pastel&#10;&#10;Descripción generada automáticamente">
              <a:extLst xmlns:a="http://schemas.openxmlformats.org/drawingml/2006/main">
                <a:ext uri="{FF2B5EF4-FFF2-40B4-BE49-F238E27FC236}">
                  <a16:creationId xmlns:a16="http://schemas.microsoft.com/office/drawing/2014/main" id="{AA0809FE-2594-4D2A-AA80-CDD41B33A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descr="Imagen que contiene edificio, material de construcción, pieza, pastel&#10;&#10;Descripción generada automáticamente">
                      <a:extLst>
                        <a:ext uri="{FF2B5EF4-FFF2-40B4-BE49-F238E27FC236}">
                          <a16:creationId xmlns:a16="http://schemas.microsoft.com/office/drawing/2014/main" id="{AA0809FE-2594-4D2A-AA80-CDD41B33AB56}"/>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253615" cy="1783080"/>
                    </a:xfrm>
                    <a:prstGeom prst="rect">
                      <a:avLst/>
                    </a:prstGeom>
                  </pic:spPr>
                </pic:pic>
              </a:graphicData>
            </a:graphic>
            <wp14:sizeRelH relativeFrom="margin">
              <wp14:pctWidth>0</wp14:pctWidth>
            </wp14:sizeRelH>
            <wp14:sizeRelV relativeFrom="margin">
              <wp14:pctHeight>0</wp14:pctHeight>
            </wp14:sizeRelV>
          </wp:anchor>
        </w:drawing>
      </w:r>
      <w:r w:rsidR="002572F8">
        <w:rPr>
          <w:b/>
          <w:bCs/>
          <w:lang w:val="en-GB"/>
        </w:rPr>
        <w:t>Luonnonkorkki</w:t>
      </w:r>
    </w:p>
    <w:p w14:paraId="3926BDF0" w14:textId="51A727A3" w:rsidR="0034503A" w:rsidRPr="00FC5C56" w:rsidRDefault="002572F8" w:rsidP="0034503A">
      <w:pPr>
        <w:spacing w:after="0" w:line="240" w:lineRule="auto"/>
        <w:jc w:val="left"/>
        <w:rPr>
          <w:lang w:val="en-GB"/>
        </w:rPr>
      </w:pPr>
      <w:r>
        <w:rPr>
          <w:lang w:val="en-GB"/>
        </w:rPr>
        <w:t>Lämmönläpäisyky</w:t>
      </w:r>
      <w:r w:rsidR="0034503A" w:rsidRPr="00FC5C56">
        <w:rPr>
          <w:lang w:val="en-GB"/>
        </w:rPr>
        <w:t xml:space="preserve">: 0,04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n-GB"/>
                  </w:rPr>
                  <m:t>2</m:t>
                </m:r>
              </m:sup>
            </m:sSup>
            <m:r>
              <w:rPr>
                <w:rFonts w:ascii="Cambria Math" w:hAnsi="Cambria Math"/>
                <w:lang w:val="en-GB"/>
              </w:rPr>
              <m:t>·</m:t>
            </m:r>
            <m:r>
              <w:rPr>
                <w:rFonts w:ascii="Cambria Math" w:hAnsi="Cambria Math"/>
                <w:lang w:val="es-ES"/>
              </w:rPr>
              <m:t>K</m:t>
            </m:r>
          </m:den>
        </m:f>
      </m:oMath>
    </w:p>
    <w:p w14:paraId="1E518079" w14:textId="77777777" w:rsidR="0034503A" w:rsidRDefault="0034503A" w:rsidP="0034503A">
      <w:pPr>
        <w:spacing w:after="0" w:line="240" w:lineRule="auto"/>
        <w:jc w:val="left"/>
      </w:pPr>
    </w:p>
    <w:p w14:paraId="37BA6518" w14:textId="77777777" w:rsidR="0034503A" w:rsidRDefault="0034503A" w:rsidP="0034503A">
      <w:pPr>
        <w:spacing w:after="0" w:line="240" w:lineRule="auto"/>
        <w:jc w:val="left"/>
      </w:pPr>
    </w:p>
    <w:p w14:paraId="04C519F9" w14:textId="77777777" w:rsidR="0034503A" w:rsidRDefault="0034503A" w:rsidP="0034503A">
      <w:pPr>
        <w:spacing w:after="0" w:line="240" w:lineRule="auto"/>
        <w:jc w:val="left"/>
      </w:pPr>
    </w:p>
    <w:p w14:paraId="1882072D" w14:textId="77777777" w:rsidR="0034503A" w:rsidRDefault="0034503A" w:rsidP="0034503A">
      <w:pPr>
        <w:spacing w:after="0" w:line="240" w:lineRule="auto"/>
        <w:jc w:val="left"/>
      </w:pPr>
    </w:p>
    <w:p w14:paraId="4F5A1925" w14:textId="77777777" w:rsidR="0034503A" w:rsidRDefault="0034503A" w:rsidP="0034503A">
      <w:pPr>
        <w:spacing w:after="0" w:line="240" w:lineRule="auto"/>
        <w:jc w:val="left"/>
      </w:pPr>
      <w:r w:rsidRPr="00FC5C56">
        <w:rPr>
          <w:noProof/>
        </w:rPr>
        <w:drawing>
          <wp:anchor distT="0" distB="0" distL="114300" distR="114300" simplePos="0" relativeHeight="251729942" behindDoc="0" locked="0" layoutInCell="1" allowOverlap="1" wp14:anchorId="1042FAB4" wp14:editId="74988382">
            <wp:simplePos x="0" y="0"/>
            <wp:positionH relativeFrom="margin">
              <wp:align>left</wp:align>
            </wp:positionH>
            <wp:positionV relativeFrom="paragraph">
              <wp:posOffset>121285</wp:posOffset>
            </wp:positionV>
            <wp:extent cx="2537460" cy="2007235"/>
            <wp:effectExtent l="0" t="0" r="0" b="0"/>
            <wp:wrapSquare wrapText="bothSides"/>
            <wp:docPr id="84" name="Imagen 22" descr="Imagen que contiene edificio, tabla, ladrillo, banca&#10;&#10;Descripción generada automáticamente">
              <a:extLst xmlns:a="http://schemas.openxmlformats.org/drawingml/2006/main">
                <a:ext uri="{FF2B5EF4-FFF2-40B4-BE49-F238E27FC236}">
                  <a16:creationId xmlns:a16="http://schemas.microsoft.com/office/drawing/2014/main" id="{F663A8D6-E4C5-4706-87E2-B6A326E13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Imagen que contiene edificio, tabla, ladrillo, banca&#10;&#10;Descripción generada automáticamente">
                      <a:extLst>
                        <a:ext uri="{FF2B5EF4-FFF2-40B4-BE49-F238E27FC236}">
                          <a16:creationId xmlns:a16="http://schemas.microsoft.com/office/drawing/2014/main" id="{F663A8D6-E4C5-4706-87E2-B6A326E13536}"/>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541081" cy="2010292"/>
                    </a:xfrm>
                    <a:prstGeom prst="rect">
                      <a:avLst/>
                    </a:prstGeom>
                  </pic:spPr>
                </pic:pic>
              </a:graphicData>
            </a:graphic>
            <wp14:sizeRelH relativeFrom="margin">
              <wp14:pctWidth>0</wp14:pctWidth>
            </wp14:sizeRelH>
            <wp14:sizeRelV relativeFrom="margin">
              <wp14:pctHeight>0</wp14:pctHeight>
            </wp14:sizeRelV>
          </wp:anchor>
        </w:drawing>
      </w:r>
    </w:p>
    <w:p w14:paraId="4E838B70" w14:textId="77777777" w:rsidR="0034503A" w:rsidRDefault="0034503A" w:rsidP="0034503A">
      <w:pPr>
        <w:spacing w:after="0" w:line="240" w:lineRule="auto"/>
        <w:jc w:val="left"/>
      </w:pPr>
    </w:p>
    <w:p w14:paraId="27893037" w14:textId="77777777" w:rsidR="0034503A" w:rsidRDefault="0034503A" w:rsidP="0034503A">
      <w:pPr>
        <w:spacing w:after="0" w:line="240" w:lineRule="auto"/>
        <w:jc w:val="left"/>
      </w:pPr>
    </w:p>
    <w:p w14:paraId="550B705E" w14:textId="77777777" w:rsidR="0034503A" w:rsidRDefault="0034503A" w:rsidP="0034503A">
      <w:pPr>
        <w:spacing w:after="0" w:line="240" w:lineRule="auto"/>
        <w:jc w:val="left"/>
      </w:pPr>
    </w:p>
    <w:p w14:paraId="32E29D71" w14:textId="3AE05B8B" w:rsidR="0034503A" w:rsidRPr="001801F8" w:rsidRDefault="002572F8" w:rsidP="0034503A">
      <w:pPr>
        <w:spacing w:after="0" w:line="240" w:lineRule="auto"/>
        <w:jc w:val="left"/>
        <w:rPr>
          <w:lang w:val="en-GB"/>
        </w:rPr>
      </w:pPr>
      <w:r>
        <w:rPr>
          <w:b/>
          <w:bCs/>
          <w:lang w:val="en-GB"/>
        </w:rPr>
        <w:t>Hamppueriste</w:t>
      </w:r>
    </w:p>
    <w:p w14:paraId="3ABEC2FB" w14:textId="4B645008" w:rsidR="0034503A" w:rsidRPr="001801F8" w:rsidRDefault="002572F8" w:rsidP="0034503A">
      <w:pPr>
        <w:spacing w:after="0" w:line="240" w:lineRule="auto"/>
        <w:jc w:val="left"/>
        <w:rPr>
          <w:lang w:val="en-GB"/>
        </w:rPr>
      </w:pPr>
      <w:r>
        <w:rPr>
          <w:lang w:val="en-GB"/>
        </w:rPr>
        <w:t>Lämmönläpäisykyky</w:t>
      </w:r>
      <w:r w:rsidR="0034503A" w:rsidRPr="001801F8">
        <w:rPr>
          <w:lang w:val="en-GB"/>
        </w:rPr>
        <w:t xml:space="preserve">: 0,038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n-GB"/>
                  </w:rPr>
                  <m:t>2</m:t>
                </m:r>
              </m:sup>
            </m:sSup>
            <m:r>
              <w:rPr>
                <w:rFonts w:ascii="Cambria Math" w:hAnsi="Cambria Math"/>
                <w:lang w:val="en-GB"/>
              </w:rPr>
              <m:t>·</m:t>
            </m:r>
            <m:r>
              <w:rPr>
                <w:rFonts w:ascii="Cambria Math" w:hAnsi="Cambria Math"/>
                <w:lang w:val="es-ES"/>
              </w:rPr>
              <m:t>K</m:t>
            </m:r>
          </m:den>
        </m:f>
      </m:oMath>
    </w:p>
    <w:p w14:paraId="434AE33C" w14:textId="77777777" w:rsidR="0034503A" w:rsidRDefault="0034503A" w:rsidP="0034503A">
      <w:pPr>
        <w:spacing w:after="0" w:line="240" w:lineRule="auto"/>
        <w:jc w:val="left"/>
      </w:pPr>
    </w:p>
    <w:p w14:paraId="2AFC5CA6" w14:textId="77777777" w:rsidR="0034503A" w:rsidRDefault="0034503A" w:rsidP="0034503A">
      <w:pPr>
        <w:spacing w:after="0" w:line="240" w:lineRule="auto"/>
        <w:jc w:val="left"/>
      </w:pPr>
    </w:p>
    <w:p w14:paraId="2E7B1CB4" w14:textId="77777777" w:rsidR="0034503A" w:rsidRDefault="0034503A" w:rsidP="0034503A">
      <w:pPr>
        <w:spacing w:after="0" w:line="240" w:lineRule="auto"/>
        <w:jc w:val="left"/>
      </w:pPr>
    </w:p>
    <w:p w14:paraId="4408FB69" w14:textId="77777777" w:rsidR="0034503A" w:rsidRDefault="0034503A" w:rsidP="0034503A">
      <w:pPr>
        <w:spacing w:after="0" w:line="240" w:lineRule="auto"/>
        <w:jc w:val="left"/>
      </w:pPr>
    </w:p>
    <w:p w14:paraId="27A1B2B4" w14:textId="77777777" w:rsidR="0034503A" w:rsidRDefault="0034503A" w:rsidP="0034503A">
      <w:pPr>
        <w:spacing w:after="0" w:line="240" w:lineRule="auto"/>
        <w:jc w:val="left"/>
      </w:pPr>
    </w:p>
    <w:p w14:paraId="015168C7" w14:textId="77777777" w:rsidR="0034503A" w:rsidRPr="00A8608D" w:rsidRDefault="0034503A" w:rsidP="0034503A">
      <w:pPr>
        <w:rPr>
          <w:lang w:val="en-GB"/>
        </w:rPr>
      </w:pPr>
    </w:p>
    <w:p w14:paraId="02993F4D" w14:textId="7BCF1834" w:rsidR="009B5A15" w:rsidRDefault="009B5A15" w:rsidP="0034503A">
      <w:pPr>
        <w:rPr>
          <w:lang w:val="en-GB"/>
        </w:rPr>
      </w:pPr>
      <w:r w:rsidRPr="009B5A15">
        <w:rPr>
          <w:lang w:val="en-GB"/>
        </w:rPr>
        <w:t xml:space="preserve">Tässä tapauksessa voidaan nähdä, että kaikkien näiden eristeiden keskimääräinen lämmönläpäisyarvo on 0,040 W/(m^2·K), mikä osoittaa, että orgaaniset eristeet ovat yhtä </w:t>
      </w:r>
      <w:r>
        <w:rPr>
          <w:lang w:val="en-GB"/>
        </w:rPr>
        <w:t>hyviä vaihtoehtoja</w:t>
      </w:r>
      <w:r w:rsidRPr="009B5A15">
        <w:rPr>
          <w:lang w:val="en-GB"/>
        </w:rPr>
        <w:t xml:space="preserve"> kuin muutkin perinteiset materiaalit.</w:t>
      </w:r>
    </w:p>
    <w:p w14:paraId="39CFD8F6" w14:textId="77777777" w:rsidR="009B5A15" w:rsidRDefault="009B5A15" w:rsidP="0034503A">
      <w:pPr>
        <w:rPr>
          <w:lang w:val="en-GB"/>
        </w:rPr>
      </w:pPr>
    </w:p>
    <w:p w14:paraId="2B2D556A" w14:textId="4C1E19C8" w:rsidR="0034503A" w:rsidRPr="001801F8" w:rsidRDefault="0034503A" w:rsidP="0034503A">
      <w:r>
        <w:t xml:space="preserve"> </w:t>
      </w:r>
      <w:r>
        <w:br w:type="page"/>
      </w:r>
    </w:p>
    <w:p w14:paraId="0532830D" w14:textId="049C1E8B" w:rsidR="0034503A" w:rsidRDefault="00A44B40" w:rsidP="0034503A">
      <w:pPr>
        <w:pStyle w:val="Otsikko2"/>
        <w:ind w:left="426"/>
      </w:pPr>
      <w:bookmarkStart w:id="36" w:name="_Toc62736803"/>
      <w:bookmarkStart w:id="37" w:name="_Toc101260288"/>
      <w:r>
        <w:lastRenderedPageBreak/>
        <w:t>Tapaustutkimus</w:t>
      </w:r>
      <w:r w:rsidR="0034503A" w:rsidRPr="00E70DF7">
        <w:t xml:space="preserve"> </w:t>
      </w:r>
      <w:r w:rsidR="0034503A">
        <w:t>8</w:t>
      </w:r>
      <w:bookmarkEnd w:id="36"/>
      <w:bookmarkEnd w:id="37"/>
    </w:p>
    <w:p w14:paraId="1ABCDA21" w14:textId="30D0259A" w:rsidR="006A3BCA" w:rsidRDefault="006A3BCA" w:rsidP="0034503A">
      <w:pPr>
        <w:rPr>
          <w:u w:val="single"/>
          <w:lang w:val="en-GB"/>
        </w:rPr>
      </w:pPr>
      <w:r>
        <w:rPr>
          <w:u w:val="single"/>
          <w:lang w:val="en-GB"/>
        </w:rPr>
        <w:t>Kriteerit</w:t>
      </w:r>
      <w:r w:rsidRPr="006A3BCA">
        <w:rPr>
          <w:u w:val="single"/>
          <w:lang w:val="en-GB"/>
        </w:rPr>
        <w:t xml:space="preserve"> "passiivitalo" -tunnustuksen saamiseksi.</w:t>
      </w:r>
    </w:p>
    <w:p w14:paraId="0BCC87F0" w14:textId="422C777A" w:rsidR="00FC186D" w:rsidRPr="00FC186D" w:rsidRDefault="00FC186D" w:rsidP="00FC186D">
      <w:pPr>
        <w:rPr>
          <w:lang w:val="en-GB"/>
        </w:rPr>
      </w:pPr>
      <w:r w:rsidRPr="00FC186D">
        <w:rPr>
          <w:lang w:val="en-GB"/>
        </w:rPr>
        <w:t>Nykyään talon rakentamisessa on erittäin tärkeää ottaa huomioon sen energiatehokkuus, sillä se määrittää rakennuksen kulutuksen.</w:t>
      </w:r>
      <w:r>
        <w:rPr>
          <w:lang w:val="en-GB"/>
        </w:rPr>
        <w:t xml:space="preserve"> </w:t>
      </w:r>
      <w:r w:rsidRPr="00FC186D">
        <w:rPr>
          <w:lang w:val="en-GB"/>
        </w:rPr>
        <w:t>Tästä syystä joka päivä on tärkeämpää etsiä rakennuksista mahdollisimman pieni kulutus.</w:t>
      </w:r>
    </w:p>
    <w:p w14:paraId="0F51CFE7" w14:textId="5328DB93" w:rsidR="0034503A" w:rsidRPr="00A8608D" w:rsidRDefault="00FC186D" w:rsidP="00FC186D">
      <w:pPr>
        <w:rPr>
          <w:lang w:val="en-GB"/>
        </w:rPr>
      </w:pPr>
      <w:r w:rsidRPr="00FC186D">
        <w:rPr>
          <w:lang w:val="en-GB"/>
        </w:rPr>
        <w:t>On jo olemassa joitakin tunnustuksia, jotka asettavat vaatimuksia niiden saamiseksi ja saavat tunnustuksen vähäkulutukselliseksi rakennukseksi. Tämä on t</w:t>
      </w:r>
      <w:r w:rsidR="001A77E1">
        <w:rPr>
          <w:lang w:val="en-GB"/>
        </w:rPr>
        <w:t>unnettu</w:t>
      </w:r>
      <w:r w:rsidRPr="00FC186D">
        <w:rPr>
          <w:lang w:val="en-GB"/>
        </w:rPr>
        <w:t xml:space="preserve"> </w:t>
      </w:r>
      <w:r w:rsidRPr="001A77E1">
        <w:rPr>
          <w:i/>
          <w:iCs/>
          <w:lang w:val="en-GB"/>
        </w:rPr>
        <w:t>Passive House Institute</w:t>
      </w:r>
      <w:r w:rsidRPr="00FC186D">
        <w:rPr>
          <w:lang w:val="en-GB"/>
        </w:rPr>
        <w:t xml:space="preserve">, joka </w:t>
      </w:r>
      <w:r w:rsidR="001A77E1">
        <w:rPr>
          <w:lang w:val="en-GB"/>
        </w:rPr>
        <w:t xml:space="preserve">kohdentaa </w:t>
      </w:r>
      <w:r w:rsidRPr="00FC186D">
        <w:rPr>
          <w:lang w:val="en-GB"/>
        </w:rPr>
        <w:t>rakennusrakenteisiin, joissa on hyvä lämmöneristys</w:t>
      </w:r>
      <w:r w:rsidR="00B07A50">
        <w:rPr>
          <w:lang w:val="en-GB"/>
        </w:rPr>
        <w:t>, kontrolloitu infiltraatio</w:t>
      </w:r>
      <w:r w:rsidRPr="00FC186D">
        <w:rPr>
          <w:lang w:val="en-GB"/>
        </w:rPr>
        <w:t xml:space="preserve"> ja maksimaalinen sisäilman laatu sekä aurin</w:t>
      </w:r>
      <w:r w:rsidR="00FD1F2F">
        <w:rPr>
          <w:lang w:val="en-GB"/>
        </w:rPr>
        <w:t>ko</w:t>
      </w:r>
      <w:r w:rsidRPr="00FC186D">
        <w:rPr>
          <w:lang w:val="en-GB"/>
        </w:rPr>
        <w:t>energian hyödyntäminen paremman ilmastoinnin aikaansaamiseksi</w:t>
      </w:r>
      <w:r w:rsidR="00FD1F2F">
        <w:rPr>
          <w:lang w:val="en-GB"/>
        </w:rPr>
        <w:t>,</w:t>
      </w:r>
      <w:r w:rsidRPr="00FC186D">
        <w:rPr>
          <w:lang w:val="en-GB"/>
        </w:rPr>
        <w:t xml:space="preserve"> </w:t>
      </w:r>
      <w:r w:rsidR="00FD1F2F">
        <w:rPr>
          <w:lang w:val="en-GB"/>
        </w:rPr>
        <w:t>vä</w:t>
      </w:r>
      <w:r w:rsidRPr="00FC186D">
        <w:rPr>
          <w:lang w:val="en-GB"/>
        </w:rPr>
        <w:t>hentä</w:t>
      </w:r>
      <w:r w:rsidR="00FD1F2F">
        <w:rPr>
          <w:lang w:val="en-GB"/>
        </w:rPr>
        <w:t>en</w:t>
      </w:r>
      <w:r w:rsidRPr="00FC186D">
        <w:rPr>
          <w:lang w:val="en-GB"/>
        </w:rPr>
        <w:t xml:space="preserve"> energiankulutusta noin 70% (perinteisiin rakenteisiin verrattuna).</w:t>
      </w:r>
    </w:p>
    <w:p w14:paraId="50A19879" w14:textId="675F675F" w:rsidR="0034503A" w:rsidRDefault="0034503A" w:rsidP="0034503A">
      <w:pPr>
        <w:spacing w:after="0" w:line="240" w:lineRule="auto"/>
        <w:jc w:val="center"/>
        <w:rPr>
          <w:lang w:val="en-GB"/>
        </w:rPr>
      </w:pPr>
      <w:r w:rsidRPr="00A8608D">
        <w:rPr>
          <w:noProof/>
        </w:rPr>
        <w:drawing>
          <wp:inline distT="0" distB="0" distL="0" distR="0" wp14:anchorId="19FA144E" wp14:editId="29E9B467">
            <wp:extent cx="3682586" cy="2913357"/>
            <wp:effectExtent l="0" t="0" r="0" b="0"/>
            <wp:docPr id="85" name="Imagen 6" descr="Imagen que contiene alimentos&#10;&#10;Descripción generada automáticamente">
              <a:extLst xmlns:a="http://schemas.openxmlformats.org/drawingml/2006/main">
                <a:ext uri="{FF2B5EF4-FFF2-40B4-BE49-F238E27FC236}">
                  <a16:creationId xmlns:a16="http://schemas.microsoft.com/office/drawing/2014/main" id="{C2D8A36B-36E9-41E3-94FE-17410848D0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alimentos&#10;&#10;Descripción generada automáticamente">
                      <a:extLst>
                        <a:ext uri="{FF2B5EF4-FFF2-40B4-BE49-F238E27FC236}">
                          <a16:creationId xmlns:a16="http://schemas.microsoft.com/office/drawing/2014/main" id="{C2D8A36B-36E9-41E3-94FE-17410848D0EC}"/>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682586" cy="2913357"/>
                    </a:xfrm>
                    <a:prstGeom prst="rect">
                      <a:avLst/>
                    </a:prstGeom>
                  </pic:spPr>
                </pic:pic>
              </a:graphicData>
            </a:graphic>
          </wp:inline>
        </w:drawing>
      </w:r>
    </w:p>
    <w:p w14:paraId="520DA4F1" w14:textId="77777777" w:rsidR="00F20365" w:rsidRPr="00A8608D" w:rsidRDefault="00F20365" w:rsidP="00F20365">
      <w:pPr>
        <w:spacing w:after="0" w:line="240" w:lineRule="auto"/>
        <w:rPr>
          <w:lang w:val="en-GB"/>
        </w:rPr>
      </w:pPr>
    </w:p>
    <w:p w14:paraId="17F77F0C" w14:textId="07ED3164" w:rsidR="0034503A" w:rsidRDefault="00DD5D0F" w:rsidP="0034503A">
      <w:pPr>
        <w:rPr>
          <w:lang w:val="en-GB"/>
        </w:rPr>
      </w:pPr>
      <w:r w:rsidRPr="00DD5D0F">
        <w:rPr>
          <w:lang w:val="en-GB"/>
        </w:rPr>
        <w:t>Tämän tunnustuksen saamiseksi on huomioitava joitain ehtoja, mutta jotkut niistä ovat välttämättömiä laadukkaan asuinpaikan varmistamiseksi.</w:t>
      </w:r>
    </w:p>
    <w:p w14:paraId="79993E0A" w14:textId="77777777" w:rsidR="00F20365" w:rsidRDefault="00F20365" w:rsidP="0034503A">
      <w:pPr>
        <w:rPr>
          <w:lang w:val="en-GB"/>
        </w:rPr>
      </w:pPr>
    </w:p>
    <w:p w14:paraId="59C4F208" w14:textId="06EE107B" w:rsidR="00F20365" w:rsidRPr="00A8608D" w:rsidRDefault="00F20365" w:rsidP="00F20365">
      <w:pPr>
        <w:spacing w:after="0" w:line="240" w:lineRule="auto"/>
        <w:jc w:val="left"/>
        <w:rPr>
          <w:lang w:val="en-GB"/>
        </w:rPr>
      </w:pPr>
      <w:r>
        <w:rPr>
          <w:lang w:val="en-GB"/>
        </w:rPr>
        <w:br w:type="page"/>
      </w:r>
    </w:p>
    <w:p w14:paraId="0CD1BD70" w14:textId="109D91A4" w:rsidR="0034503A" w:rsidRPr="00A8608D" w:rsidRDefault="00E06700" w:rsidP="0034503A">
      <w:pPr>
        <w:rPr>
          <w:lang w:val="en-GB"/>
        </w:rPr>
      </w:pPr>
      <w:r w:rsidRPr="00E06700">
        <w:rPr>
          <w:lang w:val="en-GB"/>
        </w:rPr>
        <w:lastRenderedPageBreak/>
        <w:t>Jotkut näistä tärkeimmistä arvoista, jotka on otettava huomioon, ovat:</w:t>
      </w:r>
    </w:p>
    <w:p w14:paraId="505EA072" w14:textId="2C69B285" w:rsidR="00E06700" w:rsidRPr="00E06700" w:rsidRDefault="00E06700" w:rsidP="00E06700">
      <w:pPr>
        <w:pStyle w:val="Luettelokappale"/>
        <w:numPr>
          <w:ilvl w:val="0"/>
          <w:numId w:val="7"/>
        </w:numPr>
        <w:spacing w:after="0" w:line="240" w:lineRule="auto"/>
        <w:jc w:val="left"/>
        <w:rPr>
          <w:lang w:val="en-GB"/>
        </w:rPr>
      </w:pPr>
      <w:r w:rsidRPr="00E06700">
        <w:rPr>
          <w:lang w:val="en-GB"/>
        </w:rPr>
        <w:t>Rakennuksen suunta ja aurinkoenergian hyödyntäminen.</w:t>
      </w:r>
    </w:p>
    <w:p w14:paraId="593E1878" w14:textId="58F2FB68" w:rsidR="00E06700" w:rsidRPr="00E06700" w:rsidRDefault="00E06700" w:rsidP="00E06700">
      <w:pPr>
        <w:pStyle w:val="Luettelokappale"/>
        <w:numPr>
          <w:ilvl w:val="0"/>
          <w:numId w:val="7"/>
        </w:numPr>
        <w:spacing w:after="0" w:line="240" w:lineRule="auto"/>
        <w:jc w:val="left"/>
        <w:rPr>
          <w:lang w:val="en-GB"/>
        </w:rPr>
      </w:pPr>
      <w:r w:rsidRPr="00E06700">
        <w:rPr>
          <w:lang w:val="en-GB"/>
        </w:rPr>
        <w:t>Infiltraatioiden hallinta.</w:t>
      </w:r>
    </w:p>
    <w:p w14:paraId="3E3D9261" w14:textId="7A6558D8" w:rsidR="00E06700" w:rsidRPr="00E06700" w:rsidRDefault="00E06700" w:rsidP="00E06700">
      <w:pPr>
        <w:pStyle w:val="Luettelokappale"/>
        <w:numPr>
          <w:ilvl w:val="0"/>
          <w:numId w:val="7"/>
        </w:numPr>
        <w:spacing w:after="0" w:line="240" w:lineRule="auto"/>
        <w:jc w:val="left"/>
        <w:rPr>
          <w:lang w:val="en-GB"/>
        </w:rPr>
      </w:pPr>
      <w:r w:rsidRPr="00E06700">
        <w:rPr>
          <w:lang w:val="en-GB"/>
        </w:rPr>
        <w:t>Ilmaremontin ohjaus.</w:t>
      </w:r>
    </w:p>
    <w:p w14:paraId="1847A4E9" w14:textId="0AF9A8BE" w:rsidR="0034503A" w:rsidRPr="00E06700" w:rsidRDefault="00E06700" w:rsidP="00E06700">
      <w:pPr>
        <w:pStyle w:val="Luettelokappale"/>
        <w:numPr>
          <w:ilvl w:val="0"/>
          <w:numId w:val="7"/>
        </w:numPr>
        <w:spacing w:after="0" w:line="240" w:lineRule="auto"/>
        <w:jc w:val="left"/>
        <w:rPr>
          <w:lang w:val="en-GB"/>
        </w:rPr>
      </w:pPr>
      <w:r w:rsidRPr="00E06700">
        <w:rPr>
          <w:lang w:val="en-GB"/>
        </w:rPr>
        <w:t>Lämpöeristys.</w:t>
      </w:r>
    </w:p>
    <w:p w14:paraId="44096427" w14:textId="77777777" w:rsidR="00E06700" w:rsidRDefault="00E06700" w:rsidP="00E06700">
      <w:pPr>
        <w:spacing w:after="0" w:line="240" w:lineRule="auto"/>
        <w:jc w:val="left"/>
      </w:pPr>
    </w:p>
    <w:p w14:paraId="0F8E460E" w14:textId="728A3F9E" w:rsidR="0034503A" w:rsidRPr="00E10D63" w:rsidRDefault="00491C18" w:rsidP="0034503A">
      <w:pPr>
        <w:rPr>
          <w:lang w:val="en-GB"/>
        </w:rPr>
      </w:pPr>
      <w:r w:rsidRPr="00491C18">
        <w:rPr>
          <w:lang w:val="en-GB"/>
        </w:rPr>
        <w:t>Ottaen huomioon, että tässä ohjelmassa pyrimme toteuttamaan puun käytön rakentamisessa, ainoa täysin rakennusmateriaalista riippuva arvo on lämmöneristys, joka vaatii maksimi lämmönläpäisyarvon 0,12</w:t>
      </w:r>
      <w:r>
        <w:rPr>
          <w:lang w:val="en-GB"/>
        </w:rPr>
        <w:t xml:space="preserve"> </w:t>
      </w:r>
      <m:oMath>
        <m:f>
          <m:fPr>
            <m:ctrlPr>
              <w:rPr>
                <w:rFonts w:ascii="Cambria Math" w:hAnsi="Cambria Math"/>
                <w:lang w:val="en-GB"/>
              </w:rPr>
            </m:ctrlPr>
          </m:fPr>
          <m:num>
            <m:r>
              <w:rPr>
                <w:rFonts w:ascii="Cambria Math" w:hAnsi="Cambria Math"/>
                <w:lang w:val="en-GB"/>
              </w:rPr>
              <m:t>W</m:t>
            </m:r>
          </m:num>
          <m:den>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K</m:t>
            </m:r>
          </m:den>
        </m:f>
      </m:oMath>
      <w:r w:rsidR="0034503A" w:rsidRPr="00E10D63">
        <w:rPr>
          <w:lang w:val="en-GB"/>
        </w:rPr>
        <w:t>.</w:t>
      </w:r>
    </w:p>
    <w:p w14:paraId="6BF4C424" w14:textId="575E24C2" w:rsidR="0034503A" w:rsidRPr="00D54C38" w:rsidRDefault="00211417" w:rsidP="0034503A">
      <w:pPr>
        <w:rPr>
          <w:lang w:val="en-GB"/>
        </w:rPr>
      </w:pPr>
      <w:r w:rsidRPr="00211417">
        <w:rPr>
          <w:lang w:val="en-GB"/>
        </w:rPr>
        <w:t xml:space="preserve">Sitten olettaen, että </w:t>
      </w:r>
      <w:r>
        <w:rPr>
          <w:lang w:val="en-GB"/>
        </w:rPr>
        <w:t>ilmansuunnan</w:t>
      </w:r>
      <w:r w:rsidRPr="00211417">
        <w:rPr>
          <w:lang w:val="en-GB"/>
        </w:rPr>
        <w:t xml:space="preserve">, </w:t>
      </w:r>
      <w:r w:rsidR="00B07A50">
        <w:rPr>
          <w:lang w:val="en-GB"/>
        </w:rPr>
        <w:t>infiltraation</w:t>
      </w:r>
      <w:r w:rsidRPr="00211417">
        <w:rPr>
          <w:lang w:val="en-GB"/>
        </w:rPr>
        <w:t xml:space="preserve"> hallinnan ja ilmankorjausohjauksen arvot ovat riittävät passiivitalotunnistuksen saamiseksi</w:t>
      </w:r>
      <w:r>
        <w:rPr>
          <w:lang w:val="en-GB"/>
        </w:rPr>
        <w:t xml:space="preserve">. </w:t>
      </w:r>
      <w:r w:rsidRPr="00211417">
        <w:rPr>
          <w:lang w:val="en-GB"/>
        </w:rPr>
        <w:t>Esitä esimerkki puurunkoisesta seinästä, joka täyttäisi lämmöneristysvaatimukset saavuttaakseen passiivitalotunnistuksen.</w:t>
      </w:r>
    </w:p>
    <w:p w14:paraId="28157B29" w14:textId="6CBC3FBF" w:rsidR="0034503A" w:rsidRPr="00D54C38" w:rsidRDefault="00D54C38" w:rsidP="0034503A">
      <w:pPr>
        <w:rPr>
          <w:b/>
          <w:bCs/>
          <w:lang w:val="en-GB"/>
        </w:rPr>
      </w:pPr>
      <w:r w:rsidRPr="00D54C38">
        <w:rPr>
          <w:b/>
          <w:bCs/>
          <w:lang w:val="en-GB"/>
        </w:rPr>
        <w:t>Ratkaisu</w:t>
      </w:r>
    </w:p>
    <w:p w14:paraId="5B22A4E4" w14:textId="57ADF13E" w:rsidR="0034503A" w:rsidRDefault="00D54C38" w:rsidP="0034503A">
      <w:pPr>
        <w:rPr>
          <w:lang w:val="en-GB"/>
        </w:rPr>
      </w:pPr>
      <w:r w:rsidRPr="00D54C38">
        <w:rPr>
          <w:lang w:val="en-GB"/>
        </w:rPr>
        <w:t xml:space="preserve">Jotta saataisiin puurunkoisesta seinästä </w:t>
      </w:r>
      <w:r>
        <w:rPr>
          <w:lang w:val="en-GB"/>
        </w:rPr>
        <w:t>esimerkki</w:t>
      </w:r>
      <w:r w:rsidRPr="00D54C38">
        <w:rPr>
          <w:lang w:val="en-GB"/>
        </w:rPr>
        <w:t>, joka täyttää passiivitalo</w:t>
      </w:r>
      <w:r>
        <w:rPr>
          <w:lang w:val="en-GB"/>
        </w:rPr>
        <w:t xml:space="preserve">n </w:t>
      </w:r>
      <w:r w:rsidRPr="00D54C38">
        <w:rPr>
          <w:lang w:val="en-GB"/>
        </w:rPr>
        <w:t>lämmöneristysvaatimukset, seinän lämmönläpäisevyyden (U) on oltava pienempi kuin 0,12</w:t>
      </w:r>
      <w:r>
        <w:rPr>
          <w:lang w:val="en-GB"/>
        </w:rPr>
        <w:t xml:space="preserve"> </w:t>
      </w:r>
      <m:oMath>
        <m:f>
          <m:fPr>
            <m:ctrlPr>
              <w:rPr>
                <w:rFonts w:ascii="Cambria Math" w:hAnsi="Cambria Math"/>
                <w:i/>
                <w:iCs/>
                <w:lang w:val="es-ES"/>
              </w:rPr>
            </m:ctrlPr>
          </m:fPr>
          <m:num>
            <m:r>
              <m:rPr>
                <m:sty m:val="p"/>
              </m:rPr>
              <w:rPr>
                <w:rFonts w:ascii="Cambria Math" w:hAnsi="Cambria Math"/>
                <w:lang w:val="en-GB"/>
              </w:rPr>
              <m:t>W</m:t>
            </m:r>
          </m:num>
          <m:den>
            <m:r>
              <m:rPr>
                <m:sty m:val="p"/>
              </m:rPr>
              <w:rPr>
                <w:rFonts w:ascii="Cambria Math" w:hAnsi="Cambria Math"/>
                <w:lang w:val="en-GB"/>
              </w:rPr>
              <m:t>m·K</m:t>
            </m:r>
          </m:den>
        </m:f>
      </m:oMath>
      <w:r w:rsidR="0034503A" w:rsidRPr="00E10D63">
        <w:rPr>
          <w:lang w:val="en-GB"/>
        </w:rPr>
        <w:t>.</w:t>
      </w:r>
    </w:p>
    <w:p w14:paraId="5B1CA63A" w14:textId="6C33CB71" w:rsidR="0034503A" w:rsidRPr="009467B8" w:rsidRDefault="00D54C38" w:rsidP="0034503A">
      <w:pPr>
        <w:rPr>
          <w:lang w:val="en-GB"/>
        </w:rPr>
      </w:pPr>
      <w:r>
        <w:rPr>
          <w:lang w:val="en-GB"/>
        </w:rPr>
        <w:t>U-arvo saadaan kaavalla</w:t>
      </w:r>
      <w:r w:rsidR="0034503A" w:rsidRPr="009467B8">
        <w:rPr>
          <w:lang w:val="en-GB"/>
        </w:rPr>
        <w:t xml:space="preserve">: </w:t>
      </w:r>
      <m:oMath>
        <m:f>
          <m:fPr>
            <m:ctrlPr>
              <w:rPr>
                <w:rFonts w:ascii="Cambria Math" w:hAnsi="Cambria Math"/>
                <w:i/>
                <w:iCs/>
                <w:lang w:val="en-GB"/>
              </w:rPr>
            </m:ctrlPr>
          </m:fPr>
          <m:num>
            <m:r>
              <w:rPr>
                <w:rFonts w:ascii="Cambria Math" w:hAnsi="Cambria Math"/>
                <w:lang w:val="en-GB"/>
              </w:rPr>
              <m:t>1</m:t>
            </m:r>
          </m:num>
          <m:den>
            <m:f>
              <m:fPr>
                <m:type m:val="skw"/>
                <m:ctrlPr>
                  <w:rPr>
                    <w:rFonts w:ascii="Cambria Math" w:hAnsi="Cambria Math"/>
                    <w:i/>
                    <w:iCs/>
                    <w:lang w:val="es-ES"/>
                  </w:rPr>
                </m:ctrlPr>
              </m:fPr>
              <m:num>
                <m:r>
                  <w:rPr>
                    <w:rFonts w:ascii="Cambria Math" w:hAnsi="Cambria Math"/>
                    <w:lang w:val="es-ES"/>
                  </w:rPr>
                  <m:t>s</m:t>
                </m:r>
              </m:num>
              <m:den>
                <m:r>
                  <m:rPr>
                    <m:sty m:val="b"/>
                  </m:rPr>
                  <w:rPr>
                    <w:rFonts w:ascii="Cambria Math" w:hAnsi="Cambria Math"/>
                    <w:lang w:val="el-GR"/>
                  </w:rPr>
                  <m:t>λ</m:t>
                </m:r>
              </m:den>
            </m:f>
          </m:den>
        </m:f>
      </m:oMath>
      <w:r>
        <w:rPr>
          <w:rFonts w:eastAsiaTheme="minorEastAsia"/>
          <w:iCs/>
          <w:lang w:val="en-GB"/>
        </w:rPr>
        <w:t>,</w:t>
      </w:r>
    </w:p>
    <w:p w14:paraId="7521F262" w14:textId="097FAB17" w:rsidR="0034503A" w:rsidRPr="009467B8" w:rsidRDefault="00D54C38" w:rsidP="0034503A">
      <w:pPr>
        <w:rPr>
          <w:lang w:val="es-ES"/>
        </w:rPr>
      </w:pPr>
      <w:r>
        <w:rPr>
          <w:lang w:val="en-GB"/>
        </w:rPr>
        <w:t>Missä:</w:t>
      </w:r>
    </w:p>
    <w:p w14:paraId="325C8859" w14:textId="423F8736" w:rsidR="0034503A" w:rsidRPr="009467B8" w:rsidRDefault="0034503A" w:rsidP="00DE23CD">
      <w:pPr>
        <w:numPr>
          <w:ilvl w:val="0"/>
          <w:numId w:val="9"/>
        </w:numPr>
        <w:rPr>
          <w:lang w:val="es-ES"/>
        </w:rPr>
      </w:pPr>
      <w:r w:rsidRPr="009467B8">
        <w:rPr>
          <w:b/>
          <w:bCs/>
        </w:rPr>
        <w:t xml:space="preserve">s </w:t>
      </w:r>
      <w:r w:rsidRPr="009467B8">
        <w:t xml:space="preserve">= </w:t>
      </w:r>
      <w:r w:rsidR="00D54C38">
        <w:t>Materiaalin paksuus</w:t>
      </w:r>
      <w:r w:rsidRPr="009467B8">
        <w:t xml:space="preserve"> (m)</w:t>
      </w:r>
    </w:p>
    <w:p w14:paraId="22E783CB" w14:textId="1AAA6187" w:rsidR="0034503A" w:rsidRPr="00E10D63" w:rsidRDefault="0034503A" w:rsidP="00DE23CD">
      <w:pPr>
        <w:numPr>
          <w:ilvl w:val="0"/>
          <w:numId w:val="9"/>
        </w:numPr>
        <w:rPr>
          <w:b/>
          <w:bCs/>
        </w:rPr>
      </w:pPr>
      <m:oMath>
        <m:r>
          <m:rPr>
            <m:sty m:val="b"/>
          </m:rPr>
          <w:rPr>
            <w:rFonts w:ascii="Cambria Math" w:hAnsi="Cambria Math"/>
          </w:rPr>
          <m:t>λ</m:t>
        </m:r>
        <m:r>
          <m:rPr>
            <m:nor/>
          </m:rPr>
          <w:rPr>
            <w:b/>
            <w:bCs/>
          </w:rPr>
          <m:t xml:space="preserve"> =</m:t>
        </m:r>
        <m:r>
          <m:rPr>
            <m:nor/>
          </m:rPr>
          <w:rPr>
            <w:rFonts w:ascii="Cambria Math"/>
            <w:b/>
            <w:bCs/>
          </w:rPr>
          <m:t xml:space="preserve"> </m:t>
        </m:r>
        <m:r>
          <m:rPr>
            <m:nor/>
          </m:rPr>
          <m:t xml:space="preserve">Materiaalin kokonaislämmönjohtavuus </m:t>
        </m:r>
        <m:d>
          <m:dPr>
            <m:ctrlPr>
              <w:rPr>
                <w:rFonts w:ascii="Cambria Math" w:hAnsi="Cambria Math"/>
                <w:b/>
                <w:bCs/>
              </w:rPr>
            </m:ctrlPr>
          </m:dPr>
          <m:e>
            <m:f>
              <m:fPr>
                <m:ctrlPr>
                  <w:rPr>
                    <w:rFonts w:ascii="Cambria Math" w:hAnsi="Cambria Math"/>
                    <w:b/>
                    <w:bCs/>
                  </w:rPr>
                </m:ctrlPr>
              </m:fPr>
              <m:num>
                <m:r>
                  <m:rPr>
                    <m:sty m:val="b"/>
                  </m:rPr>
                  <w:rPr>
                    <w:rFonts w:ascii="Cambria Math" w:hAnsi="Cambria Math"/>
                  </w:rPr>
                  <m:t>W</m:t>
                </m:r>
              </m:num>
              <m:den>
                <m:r>
                  <m:rPr>
                    <m:sty m:val="b"/>
                  </m:rPr>
                  <w:rPr>
                    <w:rFonts w:ascii="Cambria Math" w:hAnsi="Cambria Math"/>
                  </w:rPr>
                  <m:t>m·K</m:t>
                </m:r>
              </m:den>
            </m:f>
          </m:e>
        </m:d>
      </m:oMath>
    </w:p>
    <w:p w14:paraId="73070128" w14:textId="1D06A66C" w:rsidR="0034503A" w:rsidRPr="00E10D63" w:rsidRDefault="005D0E3C" w:rsidP="0034503A">
      <w:pPr>
        <w:rPr>
          <w:lang w:val="en-GB"/>
        </w:rPr>
      </w:pPr>
      <w:r w:rsidRPr="005D0E3C">
        <w:rPr>
          <w:u w:val="single"/>
          <w:lang w:val="en-GB"/>
        </w:rPr>
        <w:t>Jos siis pyrimme saamaan seinän passiiviseksi, sen osien joukon tulee saavuttaa U-arvo, joka on pienempi kuin 0,12 W/m^2K.</w:t>
      </w:r>
    </w:p>
    <w:p w14:paraId="6EC45D4E" w14:textId="7C19808E" w:rsidR="0034503A" w:rsidRDefault="005D0E3C" w:rsidP="0034503A">
      <w:pPr>
        <w:spacing w:after="0" w:line="240" w:lineRule="auto"/>
        <w:jc w:val="left"/>
        <w:rPr>
          <w:lang w:val="en-GB"/>
        </w:rPr>
      </w:pPr>
      <w:r w:rsidRPr="005D0E3C">
        <w:rPr>
          <w:lang w:val="en-GB"/>
        </w:rPr>
        <w:t>Tämä tarkoittaa, että koska materiaalien lämmönjohtavuudet (λ) ovat vakioita, arvo, joka on määritettävä vaaditun U-arvon nostamis</w:t>
      </w:r>
      <w:r w:rsidR="00FA77CD">
        <w:rPr>
          <w:lang w:val="en-GB"/>
        </w:rPr>
        <w:t>en</w:t>
      </w:r>
      <w:r w:rsidRPr="005D0E3C">
        <w:rPr>
          <w:lang w:val="en-GB"/>
        </w:rPr>
        <w:t>, on kunkin materiaalin paksuus kunnes koko seinän lämmönläpäisykyky saavuttaa vaaditun arvon 0,12</w:t>
      </w:r>
      <w:r>
        <w:rPr>
          <w:lang w:val="en-GB"/>
        </w:rPr>
        <w:t xml:space="preserve"> </w:t>
      </w:r>
      <m:oMath>
        <m:f>
          <m:fPr>
            <m:ctrlPr>
              <w:rPr>
                <w:rFonts w:ascii="Cambria Math" w:hAnsi="Cambria Math"/>
                <w:i/>
                <w:iCs/>
                <w:lang w:val="es-ES"/>
              </w:rPr>
            </m:ctrlPr>
          </m:fPr>
          <m:num>
            <m:r>
              <m:rPr>
                <m:sty m:val="p"/>
              </m:rPr>
              <w:rPr>
                <w:rFonts w:ascii="Cambria Math" w:hAnsi="Cambria Math"/>
                <w:lang w:val="en-GB"/>
              </w:rPr>
              <m:t>W</m:t>
            </m:r>
          </m:num>
          <m:den>
            <m:r>
              <m:rPr>
                <m:sty m:val="p"/>
              </m:rPr>
              <w:rPr>
                <w:rFonts w:ascii="Cambria Math" w:hAnsi="Cambria Math"/>
                <w:lang w:val="en-GB"/>
              </w:rPr>
              <m:t>m·K</m:t>
            </m:r>
          </m:den>
        </m:f>
      </m:oMath>
      <w:r w:rsidR="00FA77CD">
        <w:rPr>
          <w:lang w:val="en-GB"/>
        </w:rPr>
        <w:t>.</w:t>
      </w:r>
    </w:p>
    <w:p w14:paraId="7965CBAE" w14:textId="77777777" w:rsidR="00FA77CD" w:rsidRDefault="00FA77CD" w:rsidP="0034503A">
      <w:pPr>
        <w:spacing w:after="0" w:line="240" w:lineRule="auto"/>
        <w:jc w:val="left"/>
        <w:rPr>
          <w:lang w:val="en-GB"/>
        </w:rPr>
      </w:pPr>
    </w:p>
    <w:p w14:paraId="5A113031" w14:textId="6072A070" w:rsidR="005D0E3C" w:rsidRPr="009467B8" w:rsidRDefault="00FA77CD" w:rsidP="0034503A">
      <w:pPr>
        <w:spacing w:after="0" w:line="240" w:lineRule="auto"/>
        <w:jc w:val="left"/>
        <w:rPr>
          <w:lang w:val="en-GB"/>
        </w:rPr>
      </w:pPr>
      <w:r>
        <w:rPr>
          <w:lang w:val="en-GB"/>
        </w:rPr>
        <w:br w:type="page"/>
      </w:r>
    </w:p>
    <w:p w14:paraId="7E3C6A40" w14:textId="0A9AE24A" w:rsidR="0034503A" w:rsidRPr="009467B8" w:rsidRDefault="00547CFC" w:rsidP="0034503A">
      <w:pPr>
        <w:spacing w:after="0" w:line="240" w:lineRule="auto"/>
        <w:jc w:val="left"/>
        <w:rPr>
          <w:lang w:val="en-GB"/>
        </w:rPr>
      </w:pPr>
      <w:r>
        <w:rPr>
          <w:lang w:val="en-GB"/>
        </w:rPr>
        <w:lastRenderedPageBreak/>
        <w:t>Alla lueteltujen materiaalien lämmönjohtavuus huomioiden,</w:t>
      </w:r>
    </w:p>
    <w:p w14:paraId="6EC50F42" w14:textId="77777777" w:rsidR="0034503A" w:rsidRDefault="0034503A" w:rsidP="0034503A">
      <w:pPr>
        <w:spacing w:after="0" w:line="240" w:lineRule="auto"/>
        <w:jc w:val="left"/>
        <w:rPr>
          <w:lang w:val="en-GB"/>
        </w:rPr>
      </w:pPr>
    </w:p>
    <w:p w14:paraId="7E86CBC4" w14:textId="12571635" w:rsidR="0034503A" w:rsidRPr="00DF18FF" w:rsidRDefault="00547CFC" w:rsidP="00DE23CD">
      <w:pPr>
        <w:numPr>
          <w:ilvl w:val="0"/>
          <w:numId w:val="10"/>
        </w:numPr>
        <w:spacing w:after="0" w:line="240" w:lineRule="auto"/>
        <w:jc w:val="left"/>
        <w:rPr>
          <w:lang w:val="en-GB"/>
        </w:rPr>
      </w:pPr>
      <w:r>
        <w:rPr>
          <w:lang w:val="en-GB"/>
        </w:rPr>
        <w:t>Sisäpuoli, puupaneelit</w:t>
      </w:r>
      <w:r w:rsidR="0034503A" w:rsidRPr="00EB3F36">
        <w:rPr>
          <w:lang w:val="en-GB"/>
        </w:rPr>
        <w:t xml:space="preserve">: </w:t>
      </w:r>
      <m:oMath>
        <m:r>
          <w:rPr>
            <w:rFonts w:ascii="Cambria Math" w:hAnsi="Cambria Math"/>
            <w:lang w:val="en-GB"/>
          </w:rPr>
          <m:t>λ</m:t>
        </m:r>
      </m:oMath>
      <w:r w:rsidR="0034503A" w:rsidRPr="00EB3F36">
        <w:rPr>
          <w:lang w:val="en-GB"/>
        </w:rPr>
        <w:t xml:space="preserve">1 = 0.18 W/m°C. </w:t>
      </w:r>
      <m:oMath>
        <m:sSub>
          <m:sSubPr>
            <m:ctrlPr>
              <w:rPr>
                <w:rFonts w:ascii="Cambria Math" w:hAnsi="Cambria Math"/>
                <w:lang w:val="en-GB"/>
              </w:rPr>
            </m:ctrlPr>
          </m:sSubPr>
          <m:e>
            <m:r>
              <m:rPr>
                <m:sty m:val="p"/>
              </m:rPr>
              <w:rPr>
                <w:rFonts w:ascii="Cambria Math" w:hAnsi="Cambria Math"/>
                <w:lang w:val="en-GB"/>
              </w:rPr>
              <m:t> </m:t>
            </m:r>
            <m:r>
              <m:rPr>
                <m:sty m:val="bi"/>
              </m:rPr>
              <w:rPr>
                <w:rFonts w:ascii="Cambria Math" w:hAnsi="Cambria Math"/>
                <w:lang w:val="en-GB"/>
              </w:rPr>
              <m:t>S</m:t>
            </m:r>
          </m:e>
          <m:sub>
            <m:r>
              <m:rPr>
                <m:sty m:val="b"/>
              </m:rPr>
              <w:rPr>
                <w:rFonts w:ascii="Cambria Math" w:hAnsi="Cambria Math"/>
                <w:lang w:val="en-GB"/>
              </w:rPr>
              <m:t>1</m:t>
            </m:r>
          </m:sub>
        </m:sSub>
      </m:oMath>
    </w:p>
    <w:p w14:paraId="1444090E" w14:textId="1C1FFDC4" w:rsidR="0034503A" w:rsidRPr="00DF18FF" w:rsidRDefault="00547CFC" w:rsidP="00DE23CD">
      <w:pPr>
        <w:numPr>
          <w:ilvl w:val="0"/>
          <w:numId w:val="10"/>
        </w:numPr>
        <w:spacing w:after="0" w:line="240" w:lineRule="auto"/>
        <w:jc w:val="left"/>
        <w:rPr>
          <w:lang w:val="en-GB"/>
        </w:rPr>
      </w:pPr>
      <w:r>
        <w:rPr>
          <w:lang w:val="en-GB"/>
        </w:rPr>
        <w:t>Puukuidut</w:t>
      </w:r>
      <w:r w:rsidR="0034503A" w:rsidRPr="00EB3F36">
        <w:rPr>
          <w:lang w:val="en-GB"/>
        </w:rPr>
        <w:t xml:space="preserve">: </w:t>
      </w:r>
      <m:oMath>
        <m:r>
          <m:rPr>
            <m:sty m:val="p"/>
          </m:rPr>
          <w:rPr>
            <w:rFonts w:ascii="Cambria Math" w:hAnsi="Cambria Math"/>
            <w:lang w:val="en-GB"/>
          </w:rPr>
          <m:t>λ</m:t>
        </m:r>
      </m:oMath>
      <w:r w:rsidR="0034503A" w:rsidRPr="00EB3F36">
        <w:rPr>
          <w:lang w:val="en-GB"/>
        </w:rPr>
        <w:t>2</w:t>
      </w:r>
      <w:r w:rsidR="0021069F">
        <w:rPr>
          <w:lang w:val="en-GB"/>
        </w:rPr>
        <w:t xml:space="preserve"> </w:t>
      </w:r>
      <w:r w:rsidR="0034503A" w:rsidRPr="00EB3F36">
        <w:rPr>
          <w:lang w:val="en-GB"/>
        </w:rPr>
        <w:t>=</w:t>
      </w:r>
      <w:r w:rsidR="0034503A" w:rsidRPr="00DF18FF">
        <w:rPr>
          <w:lang w:val="en-GB"/>
        </w:rPr>
        <w:t xml:space="preserve"> 0.040 W/m</w:t>
      </w:r>
      <w:r w:rsidR="0034503A" w:rsidRPr="00EB3F36">
        <w:rPr>
          <w:lang w:val="en-GB"/>
        </w:rPr>
        <w:t xml:space="preserve">°C. </w:t>
      </w:r>
      <m:oMath>
        <m:sSub>
          <m:sSubPr>
            <m:ctrlPr>
              <w:rPr>
                <w:rFonts w:ascii="Cambria Math" w:hAnsi="Cambria Math"/>
                <w:lang w:val="en-GB"/>
              </w:rPr>
            </m:ctrlPr>
          </m:sSubPr>
          <m:e>
            <m:r>
              <m:rPr>
                <m:sty m:val="bi"/>
              </m:rPr>
              <w:rPr>
                <w:rFonts w:ascii="Cambria Math" w:hAnsi="Cambria Math"/>
                <w:lang w:val="en-GB"/>
              </w:rPr>
              <m:t>S</m:t>
            </m:r>
          </m:e>
          <m:sub>
            <m:r>
              <m:rPr>
                <m:sty m:val="b"/>
              </m:rPr>
              <w:rPr>
                <w:rFonts w:ascii="Cambria Math" w:hAnsi="Cambria Math"/>
                <w:lang w:val="en-GB"/>
              </w:rPr>
              <m:t>2</m:t>
            </m:r>
          </m:sub>
        </m:sSub>
      </m:oMath>
    </w:p>
    <w:p w14:paraId="111C1277" w14:textId="31FBA61A" w:rsidR="0034503A" w:rsidRPr="00DF18FF" w:rsidRDefault="00547CFC" w:rsidP="00DE23CD">
      <w:pPr>
        <w:numPr>
          <w:ilvl w:val="0"/>
          <w:numId w:val="10"/>
        </w:numPr>
        <w:spacing w:after="0" w:line="240" w:lineRule="auto"/>
        <w:jc w:val="left"/>
        <w:rPr>
          <w:lang w:val="en-GB"/>
        </w:rPr>
      </w:pPr>
      <w:r>
        <w:rPr>
          <w:lang w:val="en-GB"/>
        </w:rPr>
        <w:t>Ulkopuoli, puupaneelit</w:t>
      </w:r>
      <w:r w:rsidR="0034503A" w:rsidRPr="00EB3F36">
        <w:rPr>
          <w:lang w:val="en-GB"/>
        </w:rPr>
        <w:t xml:space="preserve">: </w:t>
      </w:r>
      <m:oMath>
        <m:r>
          <w:rPr>
            <w:rFonts w:ascii="Cambria Math" w:hAnsi="Cambria Math"/>
            <w:lang w:val="en-GB"/>
          </w:rPr>
          <m:t>λ</m:t>
        </m:r>
      </m:oMath>
      <w:r w:rsidR="0034503A" w:rsidRPr="00EB3F36">
        <w:rPr>
          <w:lang w:val="en-GB"/>
        </w:rPr>
        <w:t>3 = 0.18 W/m°C.</w:t>
      </w:r>
      <m:oMath>
        <m:sSub>
          <m:sSubPr>
            <m:ctrlPr>
              <w:rPr>
                <w:rFonts w:ascii="Cambria Math" w:hAnsi="Cambria Math"/>
                <w:lang w:val="en-GB"/>
              </w:rPr>
            </m:ctrlPr>
          </m:sSubPr>
          <m:e>
            <m:r>
              <m:rPr>
                <m:sty m:val="p"/>
              </m:rPr>
              <w:rPr>
                <w:rFonts w:ascii="Cambria Math" w:hAnsi="Cambria Math"/>
                <w:lang w:val="en-GB"/>
              </w:rPr>
              <m:t> </m:t>
            </m:r>
            <m:r>
              <m:rPr>
                <m:sty m:val="bi"/>
              </m:rPr>
              <w:rPr>
                <w:rFonts w:ascii="Cambria Math" w:hAnsi="Cambria Math"/>
                <w:lang w:val="en-GB"/>
              </w:rPr>
              <m:t>S</m:t>
            </m:r>
          </m:e>
          <m:sub>
            <m:r>
              <m:rPr>
                <m:sty m:val="b"/>
              </m:rPr>
              <w:rPr>
                <w:rFonts w:ascii="Cambria Math" w:hAnsi="Cambria Math"/>
                <w:lang w:val="en-GB"/>
              </w:rPr>
              <m:t>1</m:t>
            </m:r>
          </m:sub>
        </m:sSub>
      </m:oMath>
    </w:p>
    <w:p w14:paraId="7CFD116E" w14:textId="77777777" w:rsidR="0034503A" w:rsidRDefault="0034503A" w:rsidP="0034503A">
      <w:pPr>
        <w:spacing w:after="0" w:line="240" w:lineRule="auto"/>
        <w:jc w:val="left"/>
        <w:rPr>
          <w:lang w:val="en-GB"/>
        </w:rPr>
      </w:pPr>
    </w:p>
    <w:p w14:paraId="13929DA1" w14:textId="484B4A13" w:rsidR="0034503A" w:rsidRDefault="0021069F" w:rsidP="0034503A">
      <w:pPr>
        <w:spacing w:after="0" w:line="240" w:lineRule="auto"/>
        <w:jc w:val="left"/>
        <w:rPr>
          <w:lang w:val="en-GB"/>
        </w:rPr>
      </w:pPr>
      <w:r>
        <w:rPr>
          <w:lang w:val="en-GB"/>
        </w:rPr>
        <w:t>ja kaava,</w:t>
      </w:r>
    </w:p>
    <w:p w14:paraId="4E70FDC7" w14:textId="77777777" w:rsidR="0021069F" w:rsidRPr="005019EA" w:rsidRDefault="0021069F" w:rsidP="0034503A">
      <w:pPr>
        <w:spacing w:after="0" w:line="240" w:lineRule="auto"/>
        <w:jc w:val="left"/>
        <w:rPr>
          <w:lang w:val="en-GB"/>
        </w:rPr>
      </w:pPr>
    </w:p>
    <w:p w14:paraId="7AB5D5EB" w14:textId="77777777" w:rsidR="0034503A" w:rsidRDefault="0034503A" w:rsidP="0034503A">
      <w:pPr>
        <w:spacing w:after="0" w:line="240" w:lineRule="auto"/>
        <w:jc w:val="left"/>
        <w:rPr>
          <w:lang w:val="en-GB"/>
        </w:rPr>
      </w:pPr>
      <w:r w:rsidRPr="00DF18FF">
        <w:rPr>
          <w:noProof/>
        </w:rPr>
        <mc:AlternateContent>
          <mc:Choice Requires="wps">
            <w:drawing>
              <wp:anchor distT="0" distB="0" distL="114300" distR="114300" simplePos="0" relativeHeight="251730966" behindDoc="0" locked="0" layoutInCell="1" allowOverlap="1" wp14:anchorId="05BA9283" wp14:editId="61935CD1">
                <wp:simplePos x="0" y="0"/>
                <wp:positionH relativeFrom="margin">
                  <wp:align>left</wp:align>
                </wp:positionH>
                <wp:positionV relativeFrom="paragraph">
                  <wp:posOffset>37465</wp:posOffset>
                </wp:positionV>
                <wp:extent cx="616707" cy="791563"/>
                <wp:effectExtent l="0" t="0" r="23495" b="23495"/>
                <wp:wrapNone/>
                <wp:docPr id="86" name="CuadroTexto 5"/>
                <wp:cNvGraphicFramePr/>
                <a:graphic xmlns:a="http://schemas.openxmlformats.org/drawingml/2006/main">
                  <a:graphicData uri="http://schemas.microsoft.com/office/word/2010/wordprocessingShape">
                    <wps:wsp>
                      <wps:cNvSpPr txBox="1"/>
                      <wps:spPr>
                        <a:xfrm>
                          <a:off x="0" y="0"/>
                          <a:ext cx="616707" cy="791563"/>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1373759E" w14:textId="77777777" w:rsidR="009079A0" w:rsidRPr="00DF18FF" w:rsidRDefault="008C4FC6" w:rsidP="0034503A">
                            <w:pPr>
                              <w:rPr>
                                <w:sz w:val="16"/>
                                <w:szCs w:val="16"/>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type m:val="skw"/>
                                        <m:ctrlPr>
                                          <w:rPr>
                                            <w:rFonts w:ascii="Cambria Math" w:eastAsiaTheme="minorEastAsia" w:hAnsi="Cambria Math"/>
                                            <w:i/>
                                            <w:iCs/>
                                            <w:color w:val="000000" w:themeColor="dark1"/>
                                            <w:kern w:val="24"/>
                                            <w:szCs w:val="24"/>
                                          </w:rPr>
                                        </m:ctrlPr>
                                      </m:fPr>
                                      <m:num>
                                        <m:r>
                                          <m:rPr>
                                            <m:sty m:val="bi"/>
                                          </m:rPr>
                                          <w:rPr>
                                            <w:rFonts w:ascii="Cambria Math" w:hAnsi="Cambria Math"/>
                                            <w:color w:val="000000" w:themeColor="dark1"/>
                                            <w:kern w:val="24"/>
                                            <w:szCs w:val="24"/>
                                          </w:rPr>
                                          <m:t>s</m:t>
                                        </m:r>
                                      </m:num>
                                      <m:den>
                                        <m:r>
                                          <m:rPr>
                                            <m:sty m:val="b"/>
                                          </m:rPr>
                                          <w:rPr>
                                            <w:rFonts w:ascii="Cambria Math" w:hAnsi="Cambria Math"/>
                                            <w:color w:val="000000" w:themeColor="dark1"/>
                                            <w:kern w:val="24"/>
                                            <w:szCs w:val="24"/>
                                            <w:lang w:val="el-GR"/>
                                          </w:rPr>
                                          <m:t>λ</m:t>
                                        </m:r>
                                      </m:den>
                                    </m:f>
                                  </m:den>
                                </m:f>
                              </m:oMath>
                            </m:oMathPara>
                          </w:p>
                        </w:txbxContent>
                      </wps:txbx>
                      <wps:bodyPr wrap="none" rtlCol="0">
                        <a:spAutoFit/>
                      </wps:bodyPr>
                    </wps:wsp>
                  </a:graphicData>
                </a:graphic>
              </wp:anchor>
            </w:drawing>
          </mc:Choice>
          <mc:Fallback>
            <w:pict>
              <v:shape w14:anchorId="05BA9283" id="CuadroTexto 5" o:spid="_x0000_s1075" type="#_x0000_t202" style="position:absolute;margin-left:0;margin-top:2.95pt;width:48.55pt;height:62.35pt;z-index:25173096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" filled="f" strokecolor="black [3200]">
                <v:textbox style="mso-fit-shape-to-text:t">
                  <w:txbxContent>
                    <w:p w14:paraId="1373759E" w14:textId="77777777" w:rsidR="009079A0" w:rsidRPr="00DF18FF" w:rsidRDefault="00DE23CD" w:rsidP="0034503A">
                      <w:pPr>
                        <w:rPr>
                          <w:sz w:val="16"/>
                          <w:szCs w:val="16"/>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type m:val="skw"/>
                                  <m:ctrlPr>
                                    <w:rPr>
                                      <w:rFonts w:ascii="Cambria Math" w:eastAsiaTheme="minorEastAsia" w:hAnsi="Cambria Math"/>
                                      <w:i/>
                                      <w:iCs/>
                                      <w:color w:val="000000" w:themeColor="dark1"/>
                                      <w:kern w:val="24"/>
                                      <w:szCs w:val="24"/>
                                    </w:rPr>
                                  </m:ctrlPr>
                                </m:fPr>
                                <m:num>
                                  <m:r>
                                    <m:rPr>
                                      <m:sty m:val="bi"/>
                                    </m:rPr>
                                    <w:rPr>
                                      <w:rFonts w:ascii="Cambria Math" w:hAnsi="Cambria Math"/>
                                      <w:color w:val="000000" w:themeColor="dark1"/>
                                      <w:kern w:val="24"/>
                                      <w:szCs w:val="24"/>
                                    </w:rPr>
                                    <m:t>s</m:t>
                                  </m:r>
                                </m:num>
                                <m:den>
                                  <m:r>
                                    <m:rPr>
                                      <m:sty m:val="b"/>
                                    </m:rPr>
                                    <w:rPr>
                                      <w:rFonts w:ascii="Cambria Math" w:hAnsi="Cambria Math"/>
                                      <w:color w:val="000000" w:themeColor="dark1"/>
                                      <w:kern w:val="24"/>
                                      <w:szCs w:val="24"/>
                                      <w:lang w:val="el-GR"/>
                                    </w:rPr>
                                    <m:t>λ</m:t>
                                  </m:r>
                                </m:den>
                              </m:f>
                            </m:den>
                          </m:f>
                        </m:oMath>
                      </m:oMathPara>
                    </w:p>
                  </w:txbxContent>
                </v:textbox>
                <w10:wrap anchorx="margin"/>
              </v:shape>
            </w:pict>
          </mc:Fallback>
        </mc:AlternateContent>
      </w:r>
    </w:p>
    <w:p w14:paraId="2CDC8D8F" w14:textId="77777777" w:rsidR="0034503A" w:rsidRPr="00E10D63" w:rsidRDefault="0034503A" w:rsidP="0034503A">
      <w:pPr>
        <w:spacing w:after="0" w:line="240" w:lineRule="auto"/>
        <w:jc w:val="left"/>
        <w:rPr>
          <w:lang w:val="en-GB"/>
        </w:rPr>
      </w:pPr>
    </w:p>
    <w:p w14:paraId="242F8416" w14:textId="77777777" w:rsidR="0034503A" w:rsidRDefault="0034503A" w:rsidP="0034503A">
      <w:pPr>
        <w:spacing w:after="0" w:line="240" w:lineRule="auto"/>
        <w:jc w:val="left"/>
      </w:pPr>
    </w:p>
    <w:p w14:paraId="4DEB115D" w14:textId="77777777" w:rsidR="0034503A" w:rsidRDefault="0034503A" w:rsidP="0034503A">
      <w:pPr>
        <w:spacing w:after="0" w:line="240" w:lineRule="auto"/>
        <w:jc w:val="left"/>
      </w:pPr>
    </w:p>
    <w:p w14:paraId="4E0600AA" w14:textId="77777777" w:rsidR="0034503A" w:rsidRDefault="0034503A" w:rsidP="0034503A">
      <w:pPr>
        <w:spacing w:after="0" w:line="240" w:lineRule="auto"/>
        <w:jc w:val="left"/>
      </w:pPr>
    </w:p>
    <w:p w14:paraId="408AD27B" w14:textId="77777777" w:rsidR="00C25AFC" w:rsidRDefault="0021069F" w:rsidP="0034503A">
      <w:pPr>
        <w:spacing w:after="0" w:line="240" w:lineRule="auto"/>
        <w:jc w:val="left"/>
      </w:pPr>
      <w:r>
        <w:t>Jokaisen materiaalin vaadittava paksuus määritetään</w:t>
      </w:r>
      <w:r w:rsidR="0034503A">
        <w:t>:</w:t>
      </w:r>
    </w:p>
    <w:p w14:paraId="59D2BDD9" w14:textId="6C096C40" w:rsidR="0034503A" w:rsidRDefault="0034503A" w:rsidP="0034503A">
      <w:pPr>
        <w:spacing w:after="0" w:line="240" w:lineRule="auto"/>
        <w:jc w:val="left"/>
      </w:pPr>
      <w:r w:rsidRPr="00035A8D">
        <w:rPr>
          <w:noProof/>
        </w:rPr>
        <mc:AlternateContent>
          <mc:Choice Requires="wps">
            <w:drawing>
              <wp:anchor distT="0" distB="0" distL="114300" distR="114300" simplePos="0" relativeHeight="251731990" behindDoc="0" locked="0" layoutInCell="1" allowOverlap="1" wp14:anchorId="6D5CA4BA" wp14:editId="16285581">
                <wp:simplePos x="0" y="0"/>
                <wp:positionH relativeFrom="margin">
                  <wp:align>left</wp:align>
                </wp:positionH>
                <wp:positionV relativeFrom="paragraph">
                  <wp:posOffset>186055</wp:posOffset>
                </wp:positionV>
                <wp:extent cx="1931670" cy="640080"/>
                <wp:effectExtent l="0" t="0" r="0" b="0"/>
                <wp:wrapNone/>
                <wp:docPr id="54" name="CuadroTexto 8"/>
                <wp:cNvGraphicFramePr/>
                <a:graphic xmlns:a="http://schemas.openxmlformats.org/drawingml/2006/main">
                  <a:graphicData uri="http://schemas.microsoft.com/office/word/2010/wordprocessingShape">
                    <wps:wsp>
                      <wps:cNvSpPr txBox="1"/>
                      <wps:spPr>
                        <a:xfrm>
                          <a:off x="0" y="0"/>
                          <a:ext cx="1931670" cy="640080"/>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14:paraId="2D734B9D" w14:textId="77777777" w:rsidR="009079A0" w:rsidRPr="00035A8D" w:rsidRDefault="008C4FC6" w:rsidP="0034503A">
                            <w:pPr>
                              <w:rPr>
                                <w:sz w:val="18"/>
                                <w:szCs w:val="18"/>
                              </w:rPr>
                            </w:pPr>
                            <m:oMathPara>
                              <m:oMathParaPr>
                                <m:jc m:val="centerGroup"/>
                              </m:oMathParaPr>
                              <m:oMath>
                                <m:f>
                                  <m:fPr>
                                    <m:ctrlPr>
                                      <w:rPr>
                                        <w:rFonts w:ascii="Cambria Math" w:eastAsiaTheme="minorEastAsia" w:hAnsi="Cambria Math"/>
                                        <w:i/>
                                        <w:iCs/>
                                        <w:color w:val="000000" w:themeColor="dark1"/>
                                        <w:kern w:val="24"/>
                                        <w:sz w:val="28"/>
                                        <w:szCs w:val="28"/>
                                        <w:lang w:val="en-GB"/>
                                      </w:rPr>
                                    </m:ctrlPr>
                                  </m:fPr>
                                  <m:num>
                                    <m:r>
                                      <w:rPr>
                                        <w:rFonts w:ascii="Cambria Math" w:hAnsi="Cambria Math"/>
                                        <w:color w:val="000000" w:themeColor="dark1"/>
                                        <w:kern w:val="24"/>
                                        <w:sz w:val="28"/>
                                        <w:szCs w:val="28"/>
                                      </w:rPr>
                                      <m:t>1</m:t>
                                    </m:r>
                                  </m:num>
                                  <m:den>
                                    <m:f>
                                      <m:fPr>
                                        <m:type m:val="skw"/>
                                        <m:ctrlPr>
                                          <w:rPr>
                                            <w:rFonts w:ascii="Cambria Math" w:eastAsiaTheme="minorEastAsia" w:hAnsi="Cambria Math"/>
                                            <w:i/>
                                            <w:iCs/>
                                            <w:color w:val="000000" w:themeColor="dark1"/>
                                            <w:kern w:val="24"/>
                                            <w:sz w:val="28"/>
                                            <w:szCs w:val="28"/>
                                          </w:rPr>
                                        </m:ctrlPr>
                                      </m:fPr>
                                      <m:num>
                                        <m:r>
                                          <m:rPr>
                                            <m:sty m:val="bi"/>
                                          </m:rPr>
                                          <w:rPr>
                                            <w:rFonts w:ascii="Cambria Math" w:hAnsi="Cambria Math"/>
                                            <w:color w:val="000000" w:themeColor="dark1"/>
                                            <w:kern w:val="24"/>
                                            <w:sz w:val="28"/>
                                            <w:szCs w:val="28"/>
                                          </w:rPr>
                                          <m:t>S</m:t>
                                        </m:r>
                                      </m:num>
                                      <m:den>
                                        <m:r>
                                          <m:rPr>
                                            <m:sty m:val="b"/>
                                          </m:rPr>
                                          <w:rPr>
                                            <w:rFonts w:ascii="Cambria Math" w:hAnsi="Cambria Math"/>
                                            <w:color w:val="000000" w:themeColor="dark1"/>
                                            <w:kern w:val="24"/>
                                            <w:sz w:val="28"/>
                                            <w:szCs w:val="28"/>
                                            <w:lang w:val="el-GR"/>
                                          </w:rPr>
                                          <m:t>λ</m:t>
                                        </m:r>
                                      </m:den>
                                    </m:f>
                                  </m:den>
                                </m:f>
                                <m:r>
                                  <w:rPr>
                                    <w:rFonts w:ascii="Cambria Math" w:hAnsi="Cambria Math"/>
                                    <w:color w:val="000000" w:themeColor="dark1"/>
                                    <w:kern w:val="24"/>
                                    <w:sz w:val="28"/>
                                    <w:szCs w:val="28"/>
                                  </w:rPr>
                                  <m:t>=0,12</m:t>
                                </m:r>
                                <m:f>
                                  <m:fPr>
                                    <m:ctrlPr>
                                      <w:rPr>
                                        <w:rFonts w:ascii="Cambria Math" w:eastAsiaTheme="minorEastAsia" w:hAnsi="Cambria Math"/>
                                        <w:i/>
                                        <w:iCs/>
                                        <w:color w:val="000000" w:themeColor="dark1"/>
                                        <w:kern w:val="24"/>
                                        <w:sz w:val="22"/>
                                        <w:szCs w:val="22"/>
                                      </w:rPr>
                                    </m:ctrlPr>
                                  </m:fPr>
                                  <m:num>
                                    <m:r>
                                      <m:rPr>
                                        <m:sty m:val="p"/>
                                      </m:rPr>
                                      <w:rPr>
                                        <w:rFonts w:ascii="Cambria Math" w:hAnsi="Cambria Math"/>
                                        <w:color w:val="000000" w:themeColor="dark1"/>
                                        <w:kern w:val="24"/>
                                        <w:sz w:val="22"/>
                                        <w:szCs w:val="22"/>
                                      </w:rPr>
                                      <m:t>W</m:t>
                                    </m:r>
                                  </m:num>
                                  <m:den>
                                    <m:r>
                                      <m:rPr>
                                        <m:sty m:val="p"/>
                                      </m:rPr>
                                      <w:rPr>
                                        <w:rFonts w:ascii="Cambria Math" w:hAnsi="Cambria Math"/>
                                        <w:color w:val="000000" w:themeColor="dark1"/>
                                        <w:kern w:val="24"/>
                                        <w:sz w:val="22"/>
                                        <w:szCs w:val="22"/>
                                      </w:rPr>
                                      <m:t>m·K</m:t>
                                    </m:r>
                                  </m:den>
                                </m:f>
                              </m:oMath>
                            </m:oMathPara>
                          </w:p>
                        </w:txbxContent>
                      </wps:txbx>
                      <wps:bodyPr wrap="none" rtlCol="0">
                        <a:noAutofit/>
                      </wps:bodyPr>
                    </wps:wsp>
                  </a:graphicData>
                </a:graphic>
                <wp14:sizeRelV relativeFrom="margin">
                  <wp14:pctHeight>0</wp14:pctHeight>
                </wp14:sizeRelV>
              </wp:anchor>
            </w:drawing>
          </mc:Choice>
          <mc:Fallback>
            <w:pict>
              <v:shape w14:anchorId="6D5CA4BA" id="_x0000_s1076" type="#_x0000_t202" style="position:absolute;margin-left:0;margin-top:14.65pt;width:152.1pt;height:50.4pt;z-index:25173199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" filled="f" stroked="f" strokeweight="1.5pt">
                <v:textbox>
                  <w:txbxContent>
                    <w:p w14:paraId="2D734B9D" w14:textId="77777777" w:rsidR="009079A0" w:rsidRPr="00035A8D" w:rsidRDefault="00DE23CD" w:rsidP="0034503A">
                      <w:pPr>
                        <w:rPr>
                          <w:sz w:val="18"/>
                          <w:szCs w:val="18"/>
                        </w:rPr>
                      </w:pPr>
                      <m:oMathPara>
                        <m:oMathParaPr>
                          <m:jc m:val="centerGroup"/>
                        </m:oMathParaPr>
                        <m:oMath>
                          <m:f>
                            <m:fPr>
                              <m:ctrlPr>
                                <w:rPr>
                                  <w:rFonts w:ascii="Cambria Math" w:eastAsiaTheme="minorEastAsia" w:hAnsi="Cambria Math"/>
                                  <w:i/>
                                  <w:iCs/>
                                  <w:color w:val="000000" w:themeColor="dark1"/>
                                  <w:kern w:val="24"/>
                                  <w:sz w:val="28"/>
                                  <w:szCs w:val="28"/>
                                  <w:lang w:val="en-GB"/>
                                </w:rPr>
                              </m:ctrlPr>
                            </m:fPr>
                            <m:num>
                              <m:r>
                                <w:rPr>
                                  <w:rFonts w:ascii="Cambria Math" w:hAnsi="Cambria Math"/>
                                  <w:color w:val="000000" w:themeColor="dark1"/>
                                  <w:kern w:val="24"/>
                                  <w:sz w:val="28"/>
                                  <w:szCs w:val="28"/>
                                </w:rPr>
                                <m:t>1</m:t>
                              </m:r>
                            </m:num>
                            <m:den>
                              <m:f>
                                <m:fPr>
                                  <m:type m:val="skw"/>
                                  <m:ctrlPr>
                                    <w:rPr>
                                      <w:rFonts w:ascii="Cambria Math" w:eastAsiaTheme="minorEastAsia" w:hAnsi="Cambria Math"/>
                                      <w:i/>
                                      <w:iCs/>
                                      <w:color w:val="000000" w:themeColor="dark1"/>
                                      <w:kern w:val="24"/>
                                      <w:sz w:val="28"/>
                                      <w:szCs w:val="28"/>
                                    </w:rPr>
                                  </m:ctrlPr>
                                </m:fPr>
                                <m:num>
                                  <m:r>
                                    <m:rPr>
                                      <m:sty m:val="bi"/>
                                    </m:rPr>
                                    <w:rPr>
                                      <w:rFonts w:ascii="Cambria Math" w:hAnsi="Cambria Math"/>
                                      <w:color w:val="000000" w:themeColor="dark1"/>
                                      <w:kern w:val="24"/>
                                      <w:sz w:val="28"/>
                                      <w:szCs w:val="28"/>
                                    </w:rPr>
                                    <m:t>S</m:t>
                                  </m:r>
                                </m:num>
                                <m:den>
                                  <m:r>
                                    <m:rPr>
                                      <m:sty m:val="b"/>
                                    </m:rPr>
                                    <w:rPr>
                                      <w:rFonts w:ascii="Cambria Math" w:hAnsi="Cambria Math"/>
                                      <w:color w:val="000000" w:themeColor="dark1"/>
                                      <w:kern w:val="24"/>
                                      <w:sz w:val="28"/>
                                      <w:szCs w:val="28"/>
                                      <w:lang w:val="el-GR"/>
                                    </w:rPr>
                                    <m:t>λ</m:t>
                                  </m:r>
                                </m:den>
                              </m:f>
                            </m:den>
                          </m:f>
                          <m:r>
                            <w:rPr>
                              <w:rFonts w:ascii="Cambria Math" w:hAnsi="Cambria Math"/>
                              <w:color w:val="000000" w:themeColor="dark1"/>
                              <w:kern w:val="24"/>
                              <w:sz w:val="28"/>
                              <w:szCs w:val="28"/>
                            </w:rPr>
                            <m:t>=0,12</m:t>
                          </m:r>
                          <m:f>
                            <m:fPr>
                              <m:ctrlPr>
                                <w:rPr>
                                  <w:rFonts w:ascii="Cambria Math" w:eastAsiaTheme="minorEastAsia" w:hAnsi="Cambria Math"/>
                                  <w:i/>
                                  <w:iCs/>
                                  <w:color w:val="000000" w:themeColor="dark1"/>
                                  <w:kern w:val="24"/>
                                  <w:sz w:val="22"/>
                                  <w:szCs w:val="22"/>
                                </w:rPr>
                              </m:ctrlPr>
                            </m:fPr>
                            <m:num>
                              <m:r>
                                <m:rPr>
                                  <m:sty m:val="p"/>
                                </m:rPr>
                                <w:rPr>
                                  <w:rFonts w:ascii="Cambria Math" w:hAnsi="Cambria Math"/>
                                  <w:color w:val="000000" w:themeColor="dark1"/>
                                  <w:kern w:val="24"/>
                                  <w:sz w:val="22"/>
                                  <w:szCs w:val="22"/>
                                </w:rPr>
                                <m:t>W</m:t>
                              </m:r>
                            </m:num>
                            <m:den>
                              <m:r>
                                <m:rPr>
                                  <m:sty m:val="p"/>
                                </m:rPr>
                                <w:rPr>
                                  <w:rFonts w:ascii="Cambria Math" w:hAnsi="Cambria Math"/>
                                  <w:color w:val="000000" w:themeColor="dark1"/>
                                  <w:kern w:val="24"/>
                                  <w:sz w:val="22"/>
                                  <w:szCs w:val="22"/>
                                </w:rPr>
                                <m:t>m·K</m:t>
                              </m:r>
                            </m:den>
                          </m:f>
                        </m:oMath>
                      </m:oMathPara>
                    </w:p>
                  </w:txbxContent>
                </v:textbox>
                <w10:wrap anchorx="margin"/>
              </v:shape>
            </w:pict>
          </mc:Fallback>
        </mc:AlternateContent>
      </w:r>
    </w:p>
    <w:p w14:paraId="04CA07E6" w14:textId="77777777" w:rsidR="0034503A" w:rsidRDefault="0034503A" w:rsidP="0034503A">
      <w:pPr>
        <w:spacing w:after="0" w:line="240" w:lineRule="auto"/>
        <w:jc w:val="left"/>
      </w:pPr>
    </w:p>
    <w:p w14:paraId="559DC2C4" w14:textId="77777777" w:rsidR="0034503A" w:rsidRDefault="0034503A" w:rsidP="0034503A">
      <w:pPr>
        <w:spacing w:after="0" w:line="240" w:lineRule="auto"/>
        <w:jc w:val="left"/>
      </w:pPr>
    </w:p>
    <w:p w14:paraId="2045CC98" w14:textId="77777777" w:rsidR="0034503A" w:rsidRDefault="0034503A" w:rsidP="0034503A">
      <w:pPr>
        <w:spacing w:after="0" w:line="240" w:lineRule="auto"/>
        <w:jc w:val="left"/>
      </w:pPr>
    </w:p>
    <w:p w14:paraId="30C6B292" w14:textId="77777777" w:rsidR="0034503A" w:rsidRDefault="0034503A" w:rsidP="0034503A">
      <w:pPr>
        <w:spacing w:after="0" w:line="240" w:lineRule="auto"/>
        <w:jc w:val="left"/>
      </w:pPr>
      <w:r w:rsidRPr="00035A8D">
        <w:rPr>
          <w:noProof/>
        </w:rPr>
        <mc:AlternateContent>
          <mc:Choice Requires="wps">
            <w:drawing>
              <wp:anchor distT="0" distB="0" distL="114300" distR="114300" simplePos="0" relativeHeight="251733014" behindDoc="0" locked="0" layoutInCell="1" allowOverlap="1" wp14:anchorId="2464F8ED" wp14:editId="50AE6560">
                <wp:simplePos x="0" y="0"/>
                <wp:positionH relativeFrom="margin">
                  <wp:align>left</wp:align>
                </wp:positionH>
                <wp:positionV relativeFrom="paragraph">
                  <wp:posOffset>94615</wp:posOffset>
                </wp:positionV>
                <wp:extent cx="2943225" cy="793750"/>
                <wp:effectExtent l="0" t="0" r="0" b="0"/>
                <wp:wrapSquare wrapText="bothSides"/>
                <wp:docPr id="69" name="CuadroTexto 12"/>
                <wp:cNvGraphicFramePr/>
                <a:graphic xmlns:a="http://schemas.openxmlformats.org/drawingml/2006/main">
                  <a:graphicData uri="http://schemas.microsoft.com/office/word/2010/wordprocessingShape">
                    <wps:wsp>
                      <wps:cNvSpPr txBox="1"/>
                      <wps:spPr>
                        <a:xfrm>
                          <a:off x="0" y="0"/>
                          <a:ext cx="2943225" cy="793750"/>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14:paraId="20A12504" w14:textId="77777777" w:rsidR="009079A0" w:rsidRPr="00035A8D" w:rsidRDefault="008C4FC6" w:rsidP="0034503A">
                            <w:pPr>
                              <w:rPr>
                                <w:sz w:val="20"/>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r>
                                      <w:rPr>
                                        <w:rFonts w:ascii="Cambria Math" w:hAnsi="Cambria Math"/>
                                        <w:color w:val="000000" w:themeColor="dark1"/>
                                        <w:kern w:val="24"/>
                                        <w:szCs w:val="24"/>
                                      </w:rPr>
                                      <m:t>+</m:t>
                                    </m:r>
                                    <m:f>
                                      <m:fPr>
                                        <m:ctrlPr>
                                          <w:rPr>
                                            <w:rFonts w:ascii="Cambria Math" w:eastAsiaTheme="minorEastAsia" w:hAnsi="Cambria Math"/>
                                            <w:b/>
                                            <w:bCs/>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num>
                                      <m:den>
                                        <m:r>
                                          <m:rPr>
                                            <m:sty m:val="p"/>
                                          </m:rPr>
                                          <w:rPr>
                                            <w:rFonts w:ascii="Cambria Math" w:hAnsi="Cambria Math"/>
                                            <w:color w:val="000000" w:themeColor="dark1"/>
                                            <w:kern w:val="24"/>
                                            <w:szCs w:val="24"/>
                                          </w:rPr>
                                          <m:t>0,04</m:t>
                                        </m:r>
                                      </m:den>
                                    </m:f>
                                    <m:r>
                                      <w:rPr>
                                        <w:rFonts w:ascii="Cambria Math" w:hAnsi="Cambria Math"/>
                                        <w:color w:val="000000" w:themeColor="dark1"/>
                                        <w:kern w:val="24"/>
                                        <w:szCs w:val="24"/>
                                      </w:rPr>
                                      <m:t>+</m:t>
                                    </m:r>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den>
                                </m:f>
                                <m:r>
                                  <w:rPr>
                                    <w:rFonts w:ascii="Cambria Math" w:hAnsi="Cambria Math"/>
                                    <w:color w:val="000000" w:themeColor="dark1"/>
                                    <w:kern w:val="24"/>
                                    <w:szCs w:val="24"/>
                                  </w:rPr>
                                  <m:t>=0,12</m:t>
                                </m:r>
                                <m:f>
                                  <m:fPr>
                                    <m:ctrlPr>
                                      <w:rPr>
                                        <w:rFonts w:ascii="Cambria Math" w:eastAsiaTheme="minorEastAsia" w:hAnsi="Cambria Math"/>
                                        <w:i/>
                                        <w:iCs/>
                                        <w:color w:val="000000" w:themeColor="dark1"/>
                                        <w:kern w:val="24"/>
                                        <w:sz w:val="20"/>
                                      </w:rPr>
                                    </m:ctrlPr>
                                  </m:fPr>
                                  <m:num>
                                    <m:r>
                                      <m:rPr>
                                        <m:sty m:val="p"/>
                                      </m:rPr>
                                      <w:rPr>
                                        <w:rFonts w:ascii="Cambria Math" w:hAnsi="Cambria Math"/>
                                        <w:color w:val="000000" w:themeColor="dark1"/>
                                        <w:kern w:val="24"/>
                                        <w:sz w:val="20"/>
                                        <w:szCs w:val="16"/>
                                      </w:rPr>
                                      <m:t>W</m:t>
                                    </m:r>
                                  </m:num>
                                  <m:den>
                                    <m:r>
                                      <m:rPr>
                                        <m:sty m:val="p"/>
                                      </m:rPr>
                                      <w:rPr>
                                        <w:rFonts w:ascii="Cambria Math" w:hAnsi="Cambria Math"/>
                                        <w:color w:val="000000" w:themeColor="dark1"/>
                                        <w:kern w:val="24"/>
                                        <w:sz w:val="20"/>
                                        <w:szCs w:val="16"/>
                                      </w:rPr>
                                      <m:t>m·K</m:t>
                                    </m:r>
                                  </m:den>
                                </m:f>
                              </m:oMath>
                            </m:oMathPara>
                          </w:p>
                        </w:txbxContent>
                      </wps:txbx>
                      <wps:bodyPr wrap="none" rtlCol="0">
                        <a:spAutoFit/>
                      </wps:bodyPr>
                    </wps:wsp>
                  </a:graphicData>
                </a:graphic>
              </wp:anchor>
            </w:drawing>
          </mc:Choice>
          <mc:Fallback>
            <w:pict>
              <v:shape w14:anchorId="2464F8ED" id="_x0000_s1077" type="#_x0000_t202" style="position:absolute;margin-left:0;margin-top:7.45pt;width:231.75pt;height:62.5pt;z-index:25173301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" filled="f" stroked="f" strokeweight="1.5pt">
                <v:textbox style="mso-fit-shape-to-text:t">
                  <w:txbxContent>
                    <w:p w14:paraId="20A12504" w14:textId="77777777" w:rsidR="009079A0" w:rsidRPr="00035A8D" w:rsidRDefault="00DE23CD" w:rsidP="0034503A">
                      <w:pPr>
                        <w:rPr>
                          <w:sz w:val="20"/>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r>
                                <w:rPr>
                                  <w:rFonts w:ascii="Cambria Math" w:hAnsi="Cambria Math"/>
                                  <w:color w:val="000000" w:themeColor="dark1"/>
                                  <w:kern w:val="24"/>
                                  <w:szCs w:val="24"/>
                                </w:rPr>
                                <m:t>+</m:t>
                              </m:r>
                              <m:f>
                                <m:fPr>
                                  <m:ctrlPr>
                                    <w:rPr>
                                      <w:rFonts w:ascii="Cambria Math" w:eastAsiaTheme="minorEastAsia" w:hAnsi="Cambria Math"/>
                                      <w:b/>
                                      <w:bCs/>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num>
                                <m:den>
                                  <m:r>
                                    <m:rPr>
                                      <m:sty m:val="p"/>
                                    </m:rPr>
                                    <w:rPr>
                                      <w:rFonts w:ascii="Cambria Math" w:hAnsi="Cambria Math"/>
                                      <w:color w:val="000000" w:themeColor="dark1"/>
                                      <w:kern w:val="24"/>
                                      <w:szCs w:val="24"/>
                                    </w:rPr>
                                    <m:t>0,04</m:t>
                                  </m:r>
                                </m:den>
                              </m:f>
                              <m:r>
                                <w:rPr>
                                  <w:rFonts w:ascii="Cambria Math" w:hAnsi="Cambria Math"/>
                                  <w:color w:val="000000" w:themeColor="dark1"/>
                                  <w:kern w:val="24"/>
                                  <w:szCs w:val="24"/>
                                </w:rPr>
                                <m:t>+</m:t>
                              </m:r>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den>
                          </m:f>
                          <m:r>
                            <w:rPr>
                              <w:rFonts w:ascii="Cambria Math" w:hAnsi="Cambria Math"/>
                              <w:color w:val="000000" w:themeColor="dark1"/>
                              <w:kern w:val="24"/>
                              <w:szCs w:val="24"/>
                            </w:rPr>
                            <m:t>=0,12</m:t>
                          </m:r>
                          <m:f>
                            <m:fPr>
                              <m:ctrlPr>
                                <w:rPr>
                                  <w:rFonts w:ascii="Cambria Math" w:eastAsiaTheme="minorEastAsia" w:hAnsi="Cambria Math"/>
                                  <w:i/>
                                  <w:iCs/>
                                  <w:color w:val="000000" w:themeColor="dark1"/>
                                  <w:kern w:val="24"/>
                                  <w:sz w:val="20"/>
                                </w:rPr>
                              </m:ctrlPr>
                            </m:fPr>
                            <m:num>
                              <m:r>
                                <m:rPr>
                                  <m:sty m:val="p"/>
                                </m:rPr>
                                <w:rPr>
                                  <w:rFonts w:ascii="Cambria Math" w:hAnsi="Cambria Math"/>
                                  <w:color w:val="000000" w:themeColor="dark1"/>
                                  <w:kern w:val="24"/>
                                  <w:sz w:val="20"/>
                                  <w:szCs w:val="16"/>
                                </w:rPr>
                                <m:t>W</m:t>
                              </m:r>
                            </m:num>
                            <m:den>
                              <m:r>
                                <m:rPr>
                                  <m:sty m:val="p"/>
                                </m:rPr>
                                <w:rPr>
                                  <w:rFonts w:ascii="Cambria Math" w:hAnsi="Cambria Math"/>
                                  <w:color w:val="000000" w:themeColor="dark1"/>
                                  <w:kern w:val="24"/>
                                  <w:sz w:val="20"/>
                                  <w:szCs w:val="16"/>
                                </w:rPr>
                                <m:t>m·K</m:t>
                              </m:r>
                            </m:den>
                          </m:f>
                        </m:oMath>
                      </m:oMathPara>
                    </w:p>
                  </w:txbxContent>
                </v:textbox>
                <w10:wrap type="square" anchorx="margin"/>
              </v:shape>
            </w:pict>
          </mc:Fallback>
        </mc:AlternateContent>
      </w:r>
    </w:p>
    <w:p w14:paraId="51BD4C3A" w14:textId="77777777" w:rsidR="0034503A" w:rsidRDefault="0034503A" w:rsidP="0034503A">
      <w:pPr>
        <w:spacing w:after="0" w:line="240" w:lineRule="auto"/>
        <w:jc w:val="left"/>
      </w:pPr>
    </w:p>
    <w:p w14:paraId="662227F5" w14:textId="77777777" w:rsidR="0034503A" w:rsidRDefault="0034503A" w:rsidP="0034503A">
      <w:pPr>
        <w:spacing w:after="0" w:line="240" w:lineRule="auto"/>
        <w:jc w:val="left"/>
      </w:pPr>
    </w:p>
    <w:p w14:paraId="4763C881" w14:textId="77777777" w:rsidR="0034503A" w:rsidRDefault="0034503A" w:rsidP="0034503A">
      <w:pPr>
        <w:spacing w:after="0" w:line="240" w:lineRule="auto"/>
        <w:jc w:val="left"/>
      </w:pPr>
    </w:p>
    <w:p w14:paraId="5A0FE949" w14:textId="77777777" w:rsidR="0034503A" w:rsidRDefault="0034503A" w:rsidP="0034503A">
      <w:pPr>
        <w:spacing w:after="0" w:line="240" w:lineRule="auto"/>
        <w:jc w:val="left"/>
      </w:pPr>
    </w:p>
    <w:p w14:paraId="2F7568FE" w14:textId="77777777" w:rsidR="0034503A" w:rsidRDefault="0034503A" w:rsidP="0034503A">
      <w:pPr>
        <w:spacing w:after="0" w:line="240" w:lineRule="auto"/>
        <w:jc w:val="left"/>
      </w:pPr>
      <w:r w:rsidRPr="00035A8D">
        <w:rPr>
          <w:noProof/>
        </w:rPr>
        <mc:AlternateContent>
          <mc:Choice Requires="wps">
            <w:drawing>
              <wp:anchor distT="0" distB="0" distL="114300" distR="114300" simplePos="0" relativeHeight="251734038" behindDoc="0" locked="0" layoutInCell="1" allowOverlap="1" wp14:anchorId="4D740671" wp14:editId="7727EC79">
                <wp:simplePos x="0" y="0"/>
                <wp:positionH relativeFrom="margin">
                  <wp:posOffset>0</wp:posOffset>
                </wp:positionH>
                <wp:positionV relativeFrom="paragraph">
                  <wp:posOffset>13970</wp:posOffset>
                </wp:positionV>
                <wp:extent cx="1074420" cy="327660"/>
                <wp:effectExtent l="0" t="0" r="11430" b="15240"/>
                <wp:wrapSquare wrapText="bothSides"/>
                <wp:docPr id="87" name="CuadroTexto 13"/>
                <wp:cNvGraphicFramePr/>
                <a:graphic xmlns:a="http://schemas.openxmlformats.org/drawingml/2006/main">
                  <a:graphicData uri="http://schemas.microsoft.com/office/word/2010/wordprocessingShape">
                    <wps:wsp>
                      <wps:cNvSpPr txBox="1"/>
                      <wps:spPr>
                        <a:xfrm>
                          <a:off x="0" y="0"/>
                          <a:ext cx="1074420" cy="3276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AE1DC9A" w14:textId="77777777" w:rsidR="009079A0" w:rsidRPr="00EB3F36" w:rsidRDefault="008C4FC6"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r>
                                  <w:rPr>
                                    <w:rFonts w:ascii="Cambria Math" w:hAnsi="Cambria Math"/>
                                    <w:color w:val="000000" w:themeColor="dark1"/>
                                    <w:kern w:val="24"/>
                                    <w:szCs w:val="24"/>
                                  </w:rPr>
                                  <m:t>=0,075m</m:t>
                                </m:r>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740671" id="_x0000_s1078" type="#_x0000_t202" style="position:absolute;margin-left:0;margin-top:1.1pt;width:84.6pt;height:25.8pt;z-index:2517340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" filled="f" strokecolor="black [3200]">
                <v:stroke joinstyle="round"/>
                <v:textbox>
                  <w:txbxContent>
                    <w:p w14:paraId="1AE1DC9A" w14:textId="77777777" w:rsidR="009079A0" w:rsidRPr="00EB3F36" w:rsidRDefault="00DE23CD"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r>
                            <w:rPr>
                              <w:rFonts w:ascii="Cambria Math" w:hAnsi="Cambria Math"/>
                              <w:color w:val="000000" w:themeColor="dark1"/>
                              <w:kern w:val="24"/>
                              <w:szCs w:val="24"/>
                            </w:rPr>
                            <m:t>=0,075m</m:t>
                          </m:r>
                        </m:oMath>
                      </m:oMathPara>
                    </w:p>
                  </w:txbxContent>
                </v:textbox>
                <w10:wrap type="square" anchorx="margin"/>
              </v:shape>
            </w:pict>
          </mc:Fallback>
        </mc:AlternateContent>
      </w:r>
      <w:r w:rsidRPr="00035A8D">
        <w:rPr>
          <w:noProof/>
        </w:rPr>
        <mc:AlternateContent>
          <mc:Choice Requires="wps">
            <w:drawing>
              <wp:anchor distT="0" distB="0" distL="114300" distR="114300" simplePos="0" relativeHeight="251735062" behindDoc="0" locked="0" layoutInCell="1" allowOverlap="1" wp14:anchorId="51A7CC7A" wp14:editId="2D5C3B2A">
                <wp:simplePos x="0" y="0"/>
                <wp:positionH relativeFrom="column">
                  <wp:posOffset>1524000</wp:posOffset>
                </wp:positionH>
                <wp:positionV relativeFrom="paragraph">
                  <wp:posOffset>6350</wp:posOffset>
                </wp:positionV>
                <wp:extent cx="1388110" cy="335280"/>
                <wp:effectExtent l="0" t="0" r="23495" b="26670"/>
                <wp:wrapSquare wrapText="bothSides"/>
                <wp:docPr id="88" name="CuadroTexto 14"/>
                <wp:cNvGraphicFramePr/>
                <a:graphic xmlns:a="http://schemas.openxmlformats.org/drawingml/2006/main">
                  <a:graphicData uri="http://schemas.microsoft.com/office/word/2010/wordprocessingShape">
                    <wps:wsp>
                      <wps:cNvSpPr txBox="1"/>
                      <wps:spPr>
                        <a:xfrm>
                          <a:off x="0" y="0"/>
                          <a:ext cx="1388110" cy="33528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4D28EA2" w14:textId="77777777" w:rsidR="009079A0" w:rsidRPr="00EB3F36" w:rsidRDefault="008C4FC6"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r>
                                  <w:rPr>
                                    <w:rFonts w:ascii="Cambria Math" w:hAnsi="Cambria Math"/>
                                    <w:color w:val="000000" w:themeColor="dark1"/>
                                    <w:kern w:val="24"/>
                                    <w:szCs w:val="24"/>
                                  </w:rPr>
                                  <m:t>=0,30m</m:t>
                                </m:r>
                              </m:oMath>
                            </m:oMathPara>
                          </w:p>
                        </w:txbxContent>
                      </wps:txbx>
                      <wps:bodyPr wrap="none" rtlCol="0">
                        <a:noAutofit/>
                      </wps:bodyPr>
                    </wps:wsp>
                  </a:graphicData>
                </a:graphic>
                <wp14:sizeRelV relativeFrom="margin">
                  <wp14:pctHeight>0</wp14:pctHeight>
                </wp14:sizeRelV>
              </wp:anchor>
            </w:drawing>
          </mc:Choice>
          <mc:Fallback>
            <w:pict>
              <v:shape w14:anchorId="51A7CC7A" id="_x0000_s1079" type="#_x0000_t202" style="position:absolute;margin-left:120pt;margin-top:.5pt;width:109.3pt;height:26.4pt;z-index:25173506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" filled="f" strokecolor="black [3200]">
                <v:stroke joinstyle="round"/>
                <v:textbox>
                  <w:txbxContent>
                    <w:p w14:paraId="44D28EA2" w14:textId="77777777" w:rsidR="009079A0" w:rsidRPr="00EB3F36" w:rsidRDefault="00DE23CD"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r>
                            <w:rPr>
                              <w:rFonts w:ascii="Cambria Math" w:hAnsi="Cambria Math"/>
                              <w:color w:val="000000" w:themeColor="dark1"/>
                              <w:kern w:val="24"/>
                              <w:szCs w:val="24"/>
                            </w:rPr>
                            <m:t>=0,30m</m:t>
                          </m:r>
                        </m:oMath>
                      </m:oMathPara>
                    </w:p>
                  </w:txbxContent>
                </v:textbox>
                <w10:wrap type="square"/>
              </v:shape>
            </w:pict>
          </mc:Fallback>
        </mc:AlternateContent>
      </w:r>
    </w:p>
    <w:p w14:paraId="46499916" w14:textId="77777777" w:rsidR="0034503A" w:rsidRDefault="0034503A" w:rsidP="0034503A">
      <w:pPr>
        <w:spacing w:after="0" w:line="240" w:lineRule="auto"/>
        <w:jc w:val="left"/>
      </w:pPr>
    </w:p>
    <w:p w14:paraId="1082BF68" w14:textId="77777777" w:rsidR="0034503A" w:rsidRDefault="0034503A" w:rsidP="0034503A">
      <w:pPr>
        <w:spacing w:after="0" w:line="240" w:lineRule="auto"/>
        <w:jc w:val="left"/>
      </w:pPr>
    </w:p>
    <w:p w14:paraId="6EEF961D" w14:textId="29998426" w:rsidR="00C25AFC" w:rsidRDefault="00C25AFC" w:rsidP="0034503A">
      <w:pPr>
        <w:spacing w:after="0" w:line="240" w:lineRule="auto"/>
        <w:jc w:val="left"/>
      </w:pPr>
      <w:r>
        <w:t>Huomaamme siis</w:t>
      </w:r>
      <w:r w:rsidRPr="00C25AFC">
        <w:t>, että kunkin kerroksen vaadittava paksuus on puukuitueristemateriaalille 0,30 m ja molemmille puulevyille 0,18 m.</w:t>
      </w:r>
    </w:p>
    <w:p w14:paraId="1A6C766D" w14:textId="77777777" w:rsidR="00C25AFC" w:rsidRDefault="00C25AFC" w:rsidP="0034503A">
      <w:pPr>
        <w:spacing w:after="0" w:line="240" w:lineRule="auto"/>
        <w:jc w:val="left"/>
      </w:pPr>
    </w:p>
    <w:p w14:paraId="251ABA72" w14:textId="77777777" w:rsidR="0034503A" w:rsidRDefault="0034503A" w:rsidP="0034503A">
      <w:pPr>
        <w:spacing w:after="0" w:line="240" w:lineRule="auto"/>
        <w:jc w:val="left"/>
      </w:pPr>
      <w:r>
        <w:br w:type="page"/>
      </w:r>
    </w:p>
    <w:p w14:paraId="0D6F6623" w14:textId="031B6872" w:rsidR="0034503A" w:rsidRPr="005336CF" w:rsidRDefault="00AB6FB3" w:rsidP="0034503A">
      <w:pPr>
        <w:pStyle w:val="Otsikko2"/>
        <w:ind w:left="426"/>
      </w:pPr>
      <w:bookmarkStart w:id="38" w:name="_Toc62736804"/>
      <w:bookmarkStart w:id="39" w:name="_Toc101260289"/>
      <w:r>
        <w:lastRenderedPageBreak/>
        <w:t>Tapaustutkimus</w:t>
      </w:r>
      <w:r w:rsidR="0034503A" w:rsidRPr="00E70DF7">
        <w:t xml:space="preserve"> </w:t>
      </w:r>
      <w:r w:rsidR="0034503A">
        <w:t>9</w:t>
      </w:r>
      <w:bookmarkEnd w:id="38"/>
      <w:bookmarkEnd w:id="39"/>
    </w:p>
    <w:p w14:paraId="652F1F74" w14:textId="682F9D78" w:rsidR="0014616B" w:rsidRPr="0014616B" w:rsidRDefault="0014616B" w:rsidP="0014616B">
      <w:r w:rsidRPr="0014616B">
        <w:t>Suhteellisen kosteuden säätö puurunkoisessa rakennuksessa</w:t>
      </w:r>
    </w:p>
    <w:p w14:paraId="4F0D0FA5" w14:textId="77777777" w:rsidR="00AF536A" w:rsidRPr="00AF536A" w:rsidRDefault="00AF536A" w:rsidP="00AF536A">
      <w:pPr>
        <w:rPr>
          <w:lang w:val="en-GB"/>
        </w:rPr>
      </w:pPr>
      <w:r w:rsidRPr="00AF536A">
        <w:rPr>
          <w:lang w:val="en-GB"/>
        </w:rPr>
        <w:t>Yleensä sisätilojen viihtyvyydestä puhuttaessa pääpaino on lämpötilan säädössä, mutta yhtä tärkeä tekijä on myös toinen tekijä: suhteellinen kosteus.</w:t>
      </w:r>
    </w:p>
    <w:p w14:paraId="431E182A" w14:textId="77777777" w:rsidR="00AF536A" w:rsidRPr="00AF536A" w:rsidRDefault="00AF536A" w:rsidP="00AF536A">
      <w:pPr>
        <w:rPr>
          <w:lang w:val="en-GB"/>
        </w:rPr>
      </w:pPr>
      <w:r w:rsidRPr="00AF536A">
        <w:rPr>
          <w:lang w:val="en-GB"/>
        </w:rPr>
        <w:t>Yksi puun parhaiten sovellettavista ominaisuuksista sisätilojen suunnittelussa on sisätilojen suhteellisen kosteuden hallinta. Puun hygroskooppisten ominaisuuksien vuoksi puurakennukset sopivat erinomaisesti sisätilojen luonnolliseen kosteuden säätöön.</w:t>
      </w:r>
    </w:p>
    <w:p w14:paraId="1DFAE434" w14:textId="1A717E8B" w:rsidR="0034503A" w:rsidRPr="005336CF" w:rsidRDefault="00AF536A" w:rsidP="00AF536A">
      <w:pPr>
        <w:rPr>
          <w:lang w:val="en-GB"/>
        </w:rPr>
      </w:pPr>
      <w:r w:rsidRPr="00AF536A">
        <w:rPr>
          <w:lang w:val="en-GB"/>
        </w:rPr>
        <w:t>Suhteellinen kosteus on yksi tärkeimmistä tekijöistä, jotka säätelevät mukavuutta rakennuksen sisällä. Sopiva kosteustaso on välttämätön, jotta ihmiskeho voi säädellä lämpötilaansa ympäröivään ilmaan nähden.</w:t>
      </w:r>
    </w:p>
    <w:p w14:paraId="550C159D" w14:textId="77777777" w:rsidR="00AD1C58" w:rsidRPr="00AD1C58" w:rsidRDefault="00AD1C58" w:rsidP="00AD1C58">
      <w:pPr>
        <w:rPr>
          <w:lang w:val="en-GB"/>
        </w:rPr>
      </w:pPr>
      <w:r w:rsidRPr="00AD1C58">
        <w:rPr>
          <w:lang w:val="en-GB"/>
        </w:rPr>
        <w:t>Kosteus vaihtelee ajan mittaan ja vaihtelee erityisesti kesän ja talven välillä.</w:t>
      </w:r>
    </w:p>
    <w:p w14:paraId="1605BA9F" w14:textId="77777777" w:rsidR="00AD1C58" w:rsidRDefault="00AD1C58" w:rsidP="00AD1C58">
      <w:pPr>
        <w:rPr>
          <w:lang w:val="en-GB"/>
        </w:rPr>
      </w:pPr>
      <w:r w:rsidRPr="00AD1C58">
        <w:rPr>
          <w:lang w:val="en-GB"/>
        </w:rPr>
        <w:t>Sitten, jos materiaalit, jotka muodostavat sisätilojen pääpinnat, koostuvat puumateriaaleista,</w:t>
      </w:r>
    </w:p>
    <w:p w14:paraId="34D8BC28" w14:textId="178465AA" w:rsidR="0034503A" w:rsidRDefault="00AD1C58" w:rsidP="00AD1C58">
      <w:pPr>
        <w:rPr>
          <w:b/>
          <w:bCs/>
          <w:lang w:val="en-GB"/>
        </w:rPr>
      </w:pPr>
      <w:r w:rsidRPr="00AD1C58">
        <w:rPr>
          <w:b/>
          <w:bCs/>
          <w:lang w:val="en-GB"/>
        </w:rPr>
        <w:t>Miten puu käyttäytyy suhteellisessa kosteudessa sisätiloissa?</w:t>
      </w:r>
      <w:r w:rsidR="0034503A" w:rsidRPr="007120DD">
        <w:rPr>
          <w:b/>
          <w:bCs/>
          <w:noProof/>
        </w:rPr>
        <w:drawing>
          <wp:inline distT="0" distB="0" distL="0" distR="0" wp14:anchorId="465681BD" wp14:editId="7FBC146F">
            <wp:extent cx="2543175" cy="1620651"/>
            <wp:effectExtent l="0" t="0" r="0" b="0"/>
            <wp:docPr id="89" name="Imagen 8" descr="Imagen que contiene pieza, pastel, tabla, pan&#10;&#10;Descripción generada automáticamente">
              <a:extLst xmlns:a="http://schemas.openxmlformats.org/drawingml/2006/main">
                <a:ext uri="{FF2B5EF4-FFF2-40B4-BE49-F238E27FC236}">
                  <a16:creationId xmlns:a16="http://schemas.microsoft.com/office/drawing/2014/main" id="{F2091E13-BCDC-4CF2-B642-0B373DD2CE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pieza, pastel, tabla, pan&#10;&#10;Descripción generada automáticamente">
                      <a:extLst>
                        <a:ext uri="{FF2B5EF4-FFF2-40B4-BE49-F238E27FC236}">
                          <a16:creationId xmlns:a16="http://schemas.microsoft.com/office/drawing/2014/main" id="{F2091E13-BCDC-4CF2-B642-0B373DD2CEAF}"/>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560590" cy="1631749"/>
                    </a:xfrm>
                    <a:prstGeom prst="rect">
                      <a:avLst/>
                    </a:prstGeom>
                  </pic:spPr>
                </pic:pic>
              </a:graphicData>
            </a:graphic>
          </wp:inline>
        </w:drawing>
      </w:r>
      <w:r w:rsidR="0034503A" w:rsidRPr="007120DD">
        <w:rPr>
          <w:b/>
          <w:bCs/>
          <w:noProof/>
        </w:rPr>
        <w:drawing>
          <wp:inline distT="0" distB="0" distL="0" distR="0" wp14:anchorId="6D68F24A" wp14:editId="6E23E668">
            <wp:extent cx="1962150" cy="1667514"/>
            <wp:effectExtent l="0" t="0" r="0" b="8890"/>
            <wp:docPr id="90" name="Imagen 7" descr="Imagen que contiene tabla, interior, comida, plato&#10;&#10;Descripción generada automáticamente">
              <a:extLst xmlns:a="http://schemas.openxmlformats.org/drawingml/2006/main">
                <a:ext uri="{FF2B5EF4-FFF2-40B4-BE49-F238E27FC236}">
                  <a16:creationId xmlns:a16="http://schemas.microsoft.com/office/drawing/2014/main" id="{B4DAB2ED-002F-4C8D-AA30-CD0847D2C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magen que contiene tabla, interior, comida, plato&#10;&#10;Descripción generada automáticamente">
                      <a:extLst>
                        <a:ext uri="{FF2B5EF4-FFF2-40B4-BE49-F238E27FC236}">
                          <a16:creationId xmlns:a16="http://schemas.microsoft.com/office/drawing/2014/main" id="{B4DAB2ED-002F-4C8D-AA30-CD0847D2CF86}"/>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975863" cy="1679168"/>
                    </a:xfrm>
                    <a:prstGeom prst="rect">
                      <a:avLst/>
                    </a:prstGeom>
                  </pic:spPr>
                </pic:pic>
              </a:graphicData>
            </a:graphic>
          </wp:inline>
        </w:drawing>
      </w:r>
    </w:p>
    <w:p w14:paraId="69599BBB" w14:textId="77777777" w:rsidR="0034503A" w:rsidRDefault="0034503A" w:rsidP="0034503A">
      <w:pPr>
        <w:rPr>
          <w:b/>
          <w:bCs/>
          <w:lang w:val="en-GB"/>
        </w:rPr>
      </w:pPr>
    </w:p>
    <w:p w14:paraId="2DB850DE" w14:textId="1DA715A9" w:rsidR="0034503A" w:rsidRDefault="00AD1C58" w:rsidP="0034503A">
      <w:pPr>
        <w:rPr>
          <w:b/>
          <w:bCs/>
          <w:lang w:val="en-GB"/>
        </w:rPr>
      </w:pPr>
      <w:r>
        <w:rPr>
          <w:b/>
          <w:bCs/>
          <w:lang w:val="en-GB"/>
        </w:rPr>
        <w:t>Ratkaisu</w:t>
      </w:r>
    </w:p>
    <w:p w14:paraId="1303243A" w14:textId="7F04D1A6" w:rsidR="0034503A" w:rsidRPr="007120DD" w:rsidRDefault="0020164E" w:rsidP="0034503A">
      <w:pPr>
        <w:rPr>
          <w:lang w:val="en-GB"/>
        </w:rPr>
      </w:pPr>
      <w:r>
        <w:rPr>
          <w:lang w:val="en-GB"/>
        </w:rPr>
        <w:t>Seuraa</w:t>
      </w:r>
      <w:r w:rsidR="00361EF1">
        <w:rPr>
          <w:lang w:val="en-GB"/>
        </w:rPr>
        <w:t xml:space="preserve">vat taulukossa </w:t>
      </w:r>
      <w:r>
        <w:rPr>
          <w:lang w:val="en-GB"/>
        </w:rPr>
        <w:t>esitetyt asiat ovat joitain</w:t>
      </w:r>
      <w:r w:rsidRPr="0020164E">
        <w:rPr>
          <w:lang w:val="en-GB"/>
        </w:rPr>
        <w:t xml:space="preserve"> etuja, </w:t>
      </w:r>
      <w:r>
        <w:rPr>
          <w:lang w:val="en-GB"/>
        </w:rPr>
        <w:t>joita puun ominaisuuksiin lukeutuu</w:t>
      </w:r>
      <w:r w:rsidRPr="0020164E">
        <w:rPr>
          <w:lang w:val="en-GB"/>
        </w:rPr>
        <w:t xml:space="preserve"> suhteellisen kosteuden hallinnassa</w:t>
      </w:r>
      <w:r w:rsidR="00EB495B">
        <w:rPr>
          <w:lang w:val="en-GB"/>
        </w:rPr>
        <w:t>:</w:t>
      </w:r>
    </w:p>
    <w:tbl>
      <w:tblPr>
        <w:tblStyle w:val="TaulukkoRuudukko"/>
        <w:tblW w:w="0" w:type="auto"/>
        <w:jc w:val="center"/>
        <w:tblLook w:val="0480" w:firstRow="0" w:lastRow="0" w:firstColumn="1" w:lastColumn="0" w:noHBand="0" w:noVBand="1"/>
      </w:tblPr>
      <w:tblGrid>
        <w:gridCol w:w="4508"/>
        <w:gridCol w:w="4509"/>
      </w:tblGrid>
      <w:tr w:rsidR="0034503A" w14:paraId="1ABEE044" w14:textId="77777777" w:rsidTr="0034503A">
        <w:trPr>
          <w:jc w:val="center"/>
        </w:trPr>
        <w:tc>
          <w:tcPr>
            <w:tcW w:w="4508" w:type="dxa"/>
          </w:tcPr>
          <w:p w14:paraId="7A9174CC" w14:textId="647F87F7" w:rsidR="0034503A" w:rsidRPr="00AA46F2" w:rsidRDefault="00050D30" w:rsidP="0034503A">
            <w:pPr>
              <w:spacing w:line="276" w:lineRule="auto"/>
              <w:jc w:val="center"/>
              <w:rPr>
                <w:b/>
                <w:bCs/>
                <w:lang w:val="es-ES"/>
              </w:rPr>
            </w:pPr>
            <w:r>
              <w:rPr>
                <w:b/>
                <w:bCs/>
                <w:lang w:val="en-GB"/>
              </w:rPr>
              <w:lastRenderedPageBreak/>
              <w:t>Kosteusolosuhteet</w:t>
            </w:r>
          </w:p>
        </w:tc>
        <w:tc>
          <w:tcPr>
            <w:tcW w:w="4509" w:type="dxa"/>
          </w:tcPr>
          <w:p w14:paraId="393AAB00" w14:textId="2CAF7B59" w:rsidR="0034503A" w:rsidRPr="00050D30" w:rsidRDefault="00050D30" w:rsidP="00050D30">
            <w:pPr>
              <w:spacing w:line="276" w:lineRule="auto"/>
              <w:ind w:firstLine="720"/>
              <w:rPr>
                <w:b/>
                <w:bCs/>
                <w:lang w:val="en-GB"/>
              </w:rPr>
            </w:pPr>
            <w:r>
              <w:rPr>
                <w:b/>
                <w:bCs/>
                <w:lang w:val="en-GB"/>
              </w:rPr>
              <w:t>Puun ominaisuudet</w:t>
            </w:r>
          </w:p>
        </w:tc>
      </w:tr>
      <w:tr w:rsidR="0034503A" w14:paraId="7CA80631" w14:textId="77777777" w:rsidTr="0034503A">
        <w:trPr>
          <w:jc w:val="center"/>
        </w:trPr>
        <w:tc>
          <w:tcPr>
            <w:tcW w:w="4508" w:type="dxa"/>
          </w:tcPr>
          <w:p w14:paraId="27AE4C33" w14:textId="432AF9BC" w:rsidR="0034503A" w:rsidRPr="00AA46F2" w:rsidRDefault="0039240D" w:rsidP="0034503A">
            <w:pPr>
              <w:spacing w:line="276" w:lineRule="auto"/>
              <w:jc w:val="center"/>
              <w:rPr>
                <w:lang w:val="es-ES"/>
              </w:rPr>
            </w:pPr>
            <w:r>
              <w:rPr>
                <w:lang w:val="en-GB"/>
              </w:rPr>
              <w:t>Sisätilojen kosteusvaihteluiden hallinta</w:t>
            </w:r>
          </w:p>
          <w:p w14:paraId="64ADFC8B" w14:textId="77777777" w:rsidR="0034503A" w:rsidRPr="00AA46F2" w:rsidRDefault="0034503A" w:rsidP="0034503A">
            <w:pPr>
              <w:spacing w:line="276" w:lineRule="auto"/>
              <w:jc w:val="center"/>
              <w:rPr>
                <w:lang w:val="en-GB"/>
              </w:rPr>
            </w:pPr>
          </w:p>
        </w:tc>
        <w:tc>
          <w:tcPr>
            <w:tcW w:w="4509" w:type="dxa"/>
          </w:tcPr>
          <w:p w14:paraId="01BE4D4C" w14:textId="14D3BA7B" w:rsidR="0034503A" w:rsidRPr="00AA46F2" w:rsidRDefault="0039240D" w:rsidP="0034503A">
            <w:pPr>
              <w:spacing w:line="276" w:lineRule="auto"/>
              <w:jc w:val="center"/>
              <w:rPr>
                <w:lang w:val="en-GB"/>
              </w:rPr>
            </w:pPr>
            <w:r w:rsidRPr="0039240D">
              <w:rPr>
                <w:lang w:val="en-GB"/>
              </w:rPr>
              <w:t>Puu on hygroskooppista materiaalia, joka pystyy säätelemään suhteellisen kosteuden tasoa puun huokoisen rakenteen ansiosta, erityisesti silloin kun sitä ei käsitellä</w:t>
            </w:r>
            <w:r w:rsidR="002444E6">
              <w:rPr>
                <w:lang w:val="en-GB"/>
              </w:rPr>
              <w:t>.</w:t>
            </w:r>
          </w:p>
        </w:tc>
      </w:tr>
      <w:tr w:rsidR="0034503A" w14:paraId="638AA446" w14:textId="77777777" w:rsidTr="0034503A">
        <w:trPr>
          <w:jc w:val="center"/>
        </w:trPr>
        <w:tc>
          <w:tcPr>
            <w:tcW w:w="4508" w:type="dxa"/>
          </w:tcPr>
          <w:p w14:paraId="5BC4E9A8" w14:textId="52036251" w:rsidR="0034503A" w:rsidRPr="00AA46F2" w:rsidRDefault="002444E6" w:rsidP="0034503A">
            <w:pPr>
              <w:spacing w:line="276" w:lineRule="auto"/>
              <w:jc w:val="center"/>
              <w:rPr>
                <w:lang w:val="en-GB"/>
              </w:rPr>
            </w:pPr>
            <w:r w:rsidRPr="002444E6">
              <w:rPr>
                <w:lang w:val="en-GB"/>
              </w:rPr>
              <w:t>Keinotekoisen ilmanvaihdon tiheyden tarve</w:t>
            </w:r>
          </w:p>
        </w:tc>
        <w:tc>
          <w:tcPr>
            <w:tcW w:w="4509" w:type="dxa"/>
          </w:tcPr>
          <w:p w14:paraId="2C44B96F" w14:textId="43B78748" w:rsidR="0034503A" w:rsidRPr="00AA46F2" w:rsidRDefault="00611213" w:rsidP="0034503A">
            <w:pPr>
              <w:spacing w:line="276" w:lineRule="auto"/>
              <w:jc w:val="center"/>
              <w:rPr>
                <w:lang w:val="en-GB"/>
              </w:rPr>
            </w:pPr>
            <w:r>
              <w:rPr>
                <w:lang w:val="en-GB"/>
              </w:rPr>
              <w:t>Puun hygroskooppisten ominaisuuksien vuoksi ilmanvaihdon kunnostamista tarvitaan harvemmin.</w:t>
            </w:r>
          </w:p>
        </w:tc>
      </w:tr>
      <w:tr w:rsidR="0034503A" w14:paraId="68062484" w14:textId="77777777" w:rsidTr="0034503A">
        <w:trPr>
          <w:jc w:val="center"/>
        </w:trPr>
        <w:tc>
          <w:tcPr>
            <w:tcW w:w="4508" w:type="dxa"/>
          </w:tcPr>
          <w:p w14:paraId="58CD002C" w14:textId="1A13EE21" w:rsidR="0034503A" w:rsidRPr="00AA46F2" w:rsidRDefault="00611213" w:rsidP="0034503A">
            <w:pPr>
              <w:spacing w:line="276" w:lineRule="auto"/>
              <w:jc w:val="center"/>
              <w:rPr>
                <w:lang w:val="es-ES"/>
              </w:rPr>
            </w:pPr>
            <w:r>
              <w:rPr>
                <w:lang w:val="en-GB"/>
              </w:rPr>
              <w:t>Ilmanlaatu</w:t>
            </w:r>
          </w:p>
          <w:p w14:paraId="4B8C83A8" w14:textId="77777777" w:rsidR="0034503A" w:rsidRPr="00AA46F2" w:rsidRDefault="0034503A" w:rsidP="0034503A">
            <w:pPr>
              <w:spacing w:line="276" w:lineRule="auto"/>
              <w:jc w:val="center"/>
              <w:rPr>
                <w:lang w:val="en-GB"/>
              </w:rPr>
            </w:pPr>
          </w:p>
        </w:tc>
        <w:tc>
          <w:tcPr>
            <w:tcW w:w="4509" w:type="dxa"/>
          </w:tcPr>
          <w:p w14:paraId="68A39E8B" w14:textId="008ADCAD" w:rsidR="0034503A" w:rsidRPr="00AA46F2" w:rsidRDefault="00611213" w:rsidP="0034503A">
            <w:pPr>
              <w:spacing w:line="276" w:lineRule="auto"/>
              <w:jc w:val="center"/>
              <w:rPr>
                <w:lang w:val="en-GB"/>
              </w:rPr>
            </w:pPr>
            <w:r w:rsidRPr="00611213">
              <w:rPr>
                <w:lang w:val="en-GB"/>
              </w:rPr>
              <w:t>Nämä ominaisuudet tekevät puusta mukavan materiaalin säätelemään sisätilojen ilmanlaatua ja talon asukkaiden elämänlaatua</w:t>
            </w:r>
            <w:r>
              <w:rPr>
                <w:lang w:val="en-GB"/>
              </w:rPr>
              <w:t>.</w:t>
            </w:r>
          </w:p>
        </w:tc>
      </w:tr>
    </w:tbl>
    <w:p w14:paraId="37210602" w14:textId="77777777" w:rsidR="0034503A" w:rsidRDefault="0034503A" w:rsidP="0034503A">
      <w:pPr>
        <w:spacing w:after="0" w:line="240" w:lineRule="auto"/>
        <w:jc w:val="left"/>
      </w:pPr>
    </w:p>
    <w:p w14:paraId="08F049DB" w14:textId="77777777" w:rsidR="0034503A" w:rsidRDefault="0034503A" w:rsidP="0034503A">
      <w:pPr>
        <w:spacing w:after="0" w:line="240" w:lineRule="auto"/>
        <w:jc w:val="left"/>
      </w:pPr>
      <w:r>
        <w:br w:type="page"/>
      </w:r>
    </w:p>
    <w:p w14:paraId="054E02D8" w14:textId="3AFBE019" w:rsidR="0034503A" w:rsidRDefault="000A62A4" w:rsidP="0034503A">
      <w:pPr>
        <w:pStyle w:val="Otsikko2"/>
        <w:ind w:left="426"/>
      </w:pPr>
      <w:bookmarkStart w:id="40" w:name="_Toc62736805"/>
      <w:bookmarkStart w:id="41" w:name="_Toc101260290"/>
      <w:r>
        <w:lastRenderedPageBreak/>
        <w:t>Tapaustutkimus</w:t>
      </w:r>
      <w:r w:rsidR="0034503A" w:rsidRPr="00E70DF7">
        <w:t xml:space="preserve"> </w:t>
      </w:r>
      <w:r w:rsidR="0034503A">
        <w:t>10</w:t>
      </w:r>
      <w:bookmarkEnd w:id="40"/>
      <w:bookmarkEnd w:id="41"/>
    </w:p>
    <w:p w14:paraId="50360D86" w14:textId="77777777" w:rsidR="007D7348" w:rsidRPr="007D7348" w:rsidRDefault="007D7348" w:rsidP="007D7348">
      <w:pPr>
        <w:rPr>
          <w:u w:val="single"/>
          <w:lang w:val="en-GB"/>
        </w:rPr>
      </w:pPr>
      <w:r w:rsidRPr="007D7348">
        <w:rPr>
          <w:u w:val="single"/>
          <w:lang w:val="en-GB"/>
        </w:rPr>
        <w:t>Lämpösillat puurakenteisissa rakennuksissa</w:t>
      </w:r>
    </w:p>
    <w:p w14:paraId="44B1C09F" w14:textId="3C2C9A4B" w:rsidR="007D7348" w:rsidRPr="007D7348" w:rsidRDefault="007D7348" w:rsidP="007D7348">
      <w:pPr>
        <w:rPr>
          <w:lang w:val="en-GB"/>
        </w:rPr>
      </w:pPr>
      <w:r w:rsidRPr="007D7348">
        <w:rPr>
          <w:lang w:val="en-GB"/>
        </w:rPr>
        <w:t>Kaikissa rakennuksissa lämpösillat ovat vaikeimmin tutkittavia kohtia sen sijainnin ja tavoitteen vuoksi rakennuksen rakente</w:t>
      </w:r>
      <w:r w:rsidR="00B21630">
        <w:rPr>
          <w:lang w:val="en-GB"/>
        </w:rPr>
        <w:t>i</w:t>
      </w:r>
      <w:r w:rsidRPr="007D7348">
        <w:rPr>
          <w:lang w:val="en-GB"/>
        </w:rPr>
        <w:t>ssa. Joissakin tapauksissa tämän lämpösillan murtamiseksi on välttämätöntä vaarantaa rakenteen eheys, jota on erittäin vaikea kompensoida.</w:t>
      </w:r>
    </w:p>
    <w:p w14:paraId="72375FA9" w14:textId="77777777" w:rsidR="007D7348" w:rsidRPr="007D7348" w:rsidRDefault="007D7348" w:rsidP="007D7348">
      <w:pPr>
        <w:rPr>
          <w:lang w:val="en-GB"/>
        </w:rPr>
      </w:pPr>
      <w:r w:rsidRPr="007D7348">
        <w:rPr>
          <w:lang w:val="en-GB"/>
        </w:rPr>
        <w:t>Koska rakennusten kiistanalaisimmat kohdat ovat lämpösillat, jotka ovat enimmäkseen ympäristön kanssa kosketuksissa olevia rakenneosia, on tärkeää rakentaa hyvä järjestelmä näiden lämpösiltojen välttämiseksi, jotka eivät vaaranna rakennuksen vakautta. rakennus.</w:t>
      </w:r>
    </w:p>
    <w:p w14:paraId="7C635B9E" w14:textId="18015D21" w:rsidR="0034503A" w:rsidRPr="007120DD" w:rsidRDefault="007D7348" w:rsidP="007D7348">
      <w:pPr>
        <w:rPr>
          <w:lang w:val="en-GB"/>
        </w:rPr>
      </w:pPr>
      <w:r w:rsidRPr="007D7348">
        <w:rPr>
          <w:lang w:val="en-GB"/>
        </w:rPr>
        <w:t>Tässä skenaariossa meidän on tiedettävä puun ominaisuudet ymmärtääksemme, miten se käyttäytyy lämpösiltoja vastaan. Tästä syystä on tehtävä arvio olosuhteista, joita lämpösilta edellyttää, ja mitkä niistä sopivat puun ominaisuuksiin.</w:t>
      </w:r>
    </w:p>
    <w:p w14:paraId="78665344" w14:textId="55183A2F" w:rsidR="006D05CD" w:rsidRDefault="006D05CD" w:rsidP="0034503A">
      <w:pPr>
        <w:rPr>
          <w:lang w:val="en-GB"/>
        </w:rPr>
      </w:pPr>
      <w:r w:rsidRPr="006D05CD">
        <w:rPr>
          <w:lang w:val="en-GB"/>
        </w:rPr>
        <w:t>Tee analyysi, joka paljastaa lämpösiltojen heikkoudet ja kuinka puurakenteinen rakennus toimisi tässä skenaariossa.</w:t>
      </w:r>
    </w:p>
    <w:p w14:paraId="1D7CFB90" w14:textId="5ECB78A9" w:rsidR="006D05CD" w:rsidRDefault="006D05CD" w:rsidP="0034503A">
      <w:pPr>
        <w:rPr>
          <w:lang w:val="en-GB"/>
        </w:rPr>
      </w:pPr>
    </w:p>
    <w:p w14:paraId="57E6329D" w14:textId="353097D6" w:rsidR="006D05CD" w:rsidRPr="006D05CD" w:rsidRDefault="006D05CD" w:rsidP="006D05CD">
      <w:pPr>
        <w:spacing w:after="0" w:line="240" w:lineRule="auto"/>
        <w:jc w:val="left"/>
        <w:rPr>
          <w:lang w:val="en-GB"/>
        </w:rPr>
      </w:pPr>
      <w:r>
        <w:rPr>
          <w:lang w:val="en-GB"/>
        </w:rPr>
        <w:br w:type="page"/>
      </w:r>
    </w:p>
    <w:p w14:paraId="537E4472" w14:textId="6E412AEA" w:rsidR="0034503A" w:rsidRPr="006D05CD" w:rsidRDefault="006D05CD" w:rsidP="0034503A">
      <w:pPr>
        <w:rPr>
          <w:b/>
          <w:bCs/>
          <w:lang w:val="en-GB"/>
        </w:rPr>
      </w:pPr>
      <w:r w:rsidRPr="006D05CD">
        <w:rPr>
          <w:b/>
          <w:bCs/>
          <w:lang w:val="en-GB"/>
        </w:rPr>
        <w:lastRenderedPageBreak/>
        <w:t>Ratkaisu</w:t>
      </w:r>
    </w:p>
    <w:tbl>
      <w:tblPr>
        <w:tblStyle w:val="TaulukkoRuudukko"/>
        <w:tblW w:w="0" w:type="auto"/>
        <w:tblLook w:val="04A0" w:firstRow="1" w:lastRow="0" w:firstColumn="1" w:lastColumn="0" w:noHBand="0" w:noVBand="1"/>
      </w:tblPr>
      <w:tblGrid>
        <w:gridCol w:w="4508"/>
        <w:gridCol w:w="4509"/>
      </w:tblGrid>
      <w:tr w:rsidR="0034503A" w14:paraId="257D85D7" w14:textId="77777777" w:rsidTr="0034503A">
        <w:tc>
          <w:tcPr>
            <w:tcW w:w="4508" w:type="dxa"/>
          </w:tcPr>
          <w:p w14:paraId="2E14AE45" w14:textId="3B8CF0B4" w:rsidR="0034503A" w:rsidRPr="007120DD" w:rsidRDefault="006D05CD" w:rsidP="0034503A">
            <w:pPr>
              <w:jc w:val="center"/>
              <w:rPr>
                <w:lang w:val="es-ES"/>
              </w:rPr>
            </w:pPr>
            <w:r>
              <w:rPr>
                <w:b/>
                <w:bCs/>
                <w:lang w:val="en-GB"/>
              </w:rPr>
              <w:t>Lämpösiltojen haitat</w:t>
            </w:r>
          </w:p>
        </w:tc>
        <w:tc>
          <w:tcPr>
            <w:tcW w:w="4509" w:type="dxa"/>
          </w:tcPr>
          <w:p w14:paraId="6A6E5346" w14:textId="570F741E" w:rsidR="0034503A" w:rsidRPr="007120DD" w:rsidRDefault="006D05CD" w:rsidP="0034503A">
            <w:pPr>
              <w:jc w:val="center"/>
              <w:rPr>
                <w:lang w:val="es-ES"/>
              </w:rPr>
            </w:pPr>
            <w:r>
              <w:rPr>
                <w:b/>
                <w:bCs/>
                <w:lang w:val="en-GB"/>
              </w:rPr>
              <w:t>Puurakennuksen hyödyt</w:t>
            </w:r>
          </w:p>
        </w:tc>
      </w:tr>
      <w:tr w:rsidR="0034503A" w14:paraId="38413F6E" w14:textId="77777777" w:rsidTr="0034503A">
        <w:tc>
          <w:tcPr>
            <w:tcW w:w="4508" w:type="dxa"/>
          </w:tcPr>
          <w:p w14:paraId="5B8441AD" w14:textId="0BA06843" w:rsidR="0034503A" w:rsidRPr="007120DD" w:rsidRDefault="006D67AE" w:rsidP="0034503A">
            <w:pPr>
              <w:jc w:val="center"/>
              <w:rPr>
                <w:lang w:val="en-GB"/>
              </w:rPr>
            </w:pPr>
            <w:r w:rsidRPr="006D67AE">
              <w:rPr>
                <w:i/>
                <w:iCs/>
              </w:rPr>
              <w:t>Eristysmateriaalin suuremman inversion tarve lämpösiltojen peittämiseksi</w:t>
            </w:r>
            <w:r w:rsidR="00D76870">
              <w:rPr>
                <w:i/>
                <w:iCs/>
              </w:rPr>
              <w:t>.</w:t>
            </w:r>
          </w:p>
        </w:tc>
        <w:tc>
          <w:tcPr>
            <w:tcW w:w="4509" w:type="dxa"/>
          </w:tcPr>
          <w:p w14:paraId="7BD86901" w14:textId="0D1C2411" w:rsidR="0034503A" w:rsidRPr="007120DD" w:rsidRDefault="006D67AE" w:rsidP="0034503A">
            <w:pPr>
              <w:jc w:val="center"/>
              <w:rPr>
                <w:lang w:val="en-GB"/>
              </w:rPr>
            </w:pPr>
            <w:r>
              <w:rPr>
                <w:lang w:val="en-GB"/>
              </w:rPr>
              <w:t>Puulla</w:t>
            </w:r>
            <w:r w:rsidRPr="006D67AE">
              <w:rPr>
                <w:lang w:val="en-GB"/>
              </w:rPr>
              <w:t xml:space="preserve"> on paljon pienempi lämmönjohtavuus kuin perinteisillä materiaaleilla, lämpösillat ovat minimaaliset</w:t>
            </w:r>
            <w:r w:rsidR="00D76870">
              <w:rPr>
                <w:lang w:val="en-GB"/>
              </w:rPr>
              <w:t>.</w:t>
            </w:r>
          </w:p>
        </w:tc>
      </w:tr>
      <w:tr w:rsidR="0034503A" w14:paraId="5EFBA679" w14:textId="77777777" w:rsidTr="0034503A">
        <w:tc>
          <w:tcPr>
            <w:tcW w:w="4508" w:type="dxa"/>
          </w:tcPr>
          <w:p w14:paraId="3A2B2060" w14:textId="23CC7BC7" w:rsidR="0034503A" w:rsidRPr="007120DD" w:rsidRDefault="00D76870" w:rsidP="0034503A">
            <w:pPr>
              <w:jc w:val="center"/>
              <w:rPr>
                <w:lang w:val="en-GB"/>
              </w:rPr>
            </w:pPr>
            <w:r w:rsidRPr="00D76870">
              <w:rPr>
                <w:i/>
                <w:iCs/>
                <w:lang w:val="en-GB"/>
              </w:rPr>
              <w:t>Rakenteet voidaan joutua katkaisemaan eristyspaneelien integroimiseksi, mikä rikkoo lämpösiltoja</w:t>
            </w:r>
            <w:r>
              <w:rPr>
                <w:i/>
                <w:iCs/>
                <w:lang w:val="en-GB"/>
              </w:rPr>
              <w:t>.</w:t>
            </w:r>
          </w:p>
        </w:tc>
        <w:tc>
          <w:tcPr>
            <w:tcW w:w="4509" w:type="dxa"/>
          </w:tcPr>
          <w:p w14:paraId="2385CC4F" w14:textId="6626DD08" w:rsidR="0034503A" w:rsidRPr="007120DD" w:rsidRDefault="00D76870" w:rsidP="0034503A">
            <w:pPr>
              <w:jc w:val="center"/>
              <w:rPr>
                <w:lang w:val="en-GB"/>
              </w:rPr>
            </w:pPr>
            <w:r w:rsidRPr="00D76870">
              <w:rPr>
                <w:lang w:val="en-GB"/>
              </w:rPr>
              <w:t>Rakenteesta ei tarvitse tinkiä, sillä puu toimii eristemateriaalina</w:t>
            </w:r>
            <w:r>
              <w:rPr>
                <w:lang w:val="en-GB"/>
              </w:rPr>
              <w:t>.</w:t>
            </w:r>
          </w:p>
        </w:tc>
      </w:tr>
      <w:tr w:rsidR="0034503A" w14:paraId="6B32E35D" w14:textId="77777777" w:rsidTr="0034503A">
        <w:tc>
          <w:tcPr>
            <w:tcW w:w="4508" w:type="dxa"/>
          </w:tcPr>
          <w:p w14:paraId="772E5D80" w14:textId="76B545ED" w:rsidR="0034503A" w:rsidRPr="007120DD" w:rsidRDefault="00D76870" w:rsidP="0034503A">
            <w:pPr>
              <w:jc w:val="center"/>
              <w:rPr>
                <w:lang w:val="en-GB"/>
              </w:rPr>
            </w:pPr>
            <w:r w:rsidRPr="00D76870">
              <w:rPr>
                <w:i/>
                <w:iCs/>
                <w:lang w:val="en-GB"/>
              </w:rPr>
              <w:t>Joissain tapauksissa eristyksen sijoitus on niin vaikeaa, että se vaatii hyvin erityisiä rakenne- ja eristysratkaisuja</w:t>
            </w:r>
            <w:r>
              <w:rPr>
                <w:i/>
                <w:iCs/>
                <w:lang w:val="en-GB"/>
              </w:rPr>
              <w:t>.</w:t>
            </w:r>
          </w:p>
        </w:tc>
        <w:tc>
          <w:tcPr>
            <w:tcW w:w="4509" w:type="dxa"/>
          </w:tcPr>
          <w:p w14:paraId="48C5E6C5" w14:textId="3EB90B59" w:rsidR="0034503A" w:rsidRPr="007120DD" w:rsidRDefault="00D76870" w:rsidP="0034503A">
            <w:pPr>
              <w:jc w:val="center"/>
              <w:rPr>
                <w:lang w:val="en-GB"/>
              </w:rPr>
            </w:pPr>
            <w:r w:rsidRPr="00D76870">
              <w:rPr>
                <w:lang w:val="en-GB"/>
              </w:rPr>
              <w:t>Vaikka eristys olisi tarpeen, puurakenteen kuiva tila helpottaisi huomattavasti sen sijoittamista.</w:t>
            </w:r>
          </w:p>
        </w:tc>
      </w:tr>
      <w:tr w:rsidR="0034503A" w14:paraId="0A6B2377" w14:textId="77777777" w:rsidTr="0034503A">
        <w:tc>
          <w:tcPr>
            <w:tcW w:w="4508" w:type="dxa"/>
          </w:tcPr>
          <w:p w14:paraId="1A4951C9" w14:textId="23487DA0" w:rsidR="0034503A" w:rsidRPr="007120DD" w:rsidRDefault="00D76870" w:rsidP="0034503A">
            <w:pPr>
              <w:jc w:val="center"/>
              <w:rPr>
                <w:lang w:val="en-GB"/>
              </w:rPr>
            </w:pPr>
            <w:r w:rsidRPr="00D76870">
              <w:rPr>
                <w:i/>
                <w:iCs/>
                <w:lang w:val="en-GB"/>
              </w:rPr>
              <w:t>Jotkut lämpösillat ovat yksinkertaisesti väistämättömiä rakennusten arkkitehtonisen monimutkaisuuden vuoksi</w:t>
            </w:r>
            <w:r>
              <w:rPr>
                <w:i/>
                <w:iCs/>
                <w:lang w:val="en-GB"/>
              </w:rPr>
              <w:t>.</w:t>
            </w:r>
          </w:p>
        </w:tc>
        <w:tc>
          <w:tcPr>
            <w:tcW w:w="4509" w:type="dxa"/>
          </w:tcPr>
          <w:p w14:paraId="09D34E2F" w14:textId="64E5FCFA" w:rsidR="0034503A" w:rsidRPr="007120DD" w:rsidRDefault="00D76870" w:rsidP="0034503A">
            <w:pPr>
              <w:jc w:val="center"/>
              <w:rPr>
                <w:lang w:val="en-GB"/>
              </w:rPr>
            </w:pPr>
            <w:r w:rsidRPr="00D76870">
              <w:rPr>
                <w:lang w:val="en-GB"/>
              </w:rPr>
              <w:t>Rakennusalan lämpösiltojen määrä tulee minimaaliseksi puurunkoisten rakennusten osalta.</w:t>
            </w:r>
          </w:p>
        </w:tc>
      </w:tr>
    </w:tbl>
    <w:p w14:paraId="4B3C3D29" w14:textId="77777777" w:rsidR="0034503A" w:rsidRPr="007120DD" w:rsidRDefault="0034503A" w:rsidP="0034503A">
      <w:pPr>
        <w:rPr>
          <w:lang w:val="en-GB"/>
        </w:rPr>
      </w:pPr>
    </w:p>
    <w:p w14:paraId="610318D2" w14:textId="77777777" w:rsidR="0034503A" w:rsidRDefault="0034503A" w:rsidP="0034503A">
      <w:pPr>
        <w:spacing w:after="0" w:line="240" w:lineRule="auto"/>
        <w:jc w:val="left"/>
        <w:rPr>
          <w:rFonts w:eastAsiaTheme="majorEastAsia" w:cstheme="majorBidi"/>
          <w:b/>
          <w:bCs/>
          <w:color w:val="538135"/>
          <w:sz w:val="28"/>
          <w:szCs w:val="24"/>
        </w:rPr>
      </w:pPr>
      <w:r>
        <w:rPr>
          <w:rFonts w:eastAsiaTheme="majorEastAsia" w:cstheme="majorBidi"/>
          <w:b/>
          <w:bCs/>
          <w:color w:val="538135"/>
          <w:sz w:val="28"/>
          <w:szCs w:val="24"/>
        </w:rPr>
        <w:br w:type="page"/>
      </w:r>
    </w:p>
    <w:p w14:paraId="4EDC22B4" w14:textId="6B0EE54C" w:rsidR="0034503A" w:rsidRDefault="00AA68A4" w:rsidP="0034503A">
      <w:pPr>
        <w:pStyle w:val="Otsikko2"/>
        <w:ind w:left="426"/>
      </w:pPr>
      <w:bookmarkStart w:id="42" w:name="_Toc62736806"/>
      <w:bookmarkStart w:id="43" w:name="_Toc101260291"/>
      <w:r>
        <w:lastRenderedPageBreak/>
        <w:t>Tapaustutkimus</w:t>
      </w:r>
      <w:r w:rsidR="0034503A" w:rsidRPr="00E70DF7">
        <w:t xml:space="preserve"> </w:t>
      </w:r>
      <w:r w:rsidR="0034503A">
        <w:t>10</w:t>
      </w:r>
      <w:bookmarkEnd w:id="42"/>
      <w:bookmarkEnd w:id="43"/>
    </w:p>
    <w:p w14:paraId="1AD8CD1E" w14:textId="77777777" w:rsidR="00AA68A4" w:rsidRPr="00AA68A4" w:rsidRDefault="00AA68A4" w:rsidP="00AA68A4">
      <w:pPr>
        <w:rPr>
          <w:u w:val="single"/>
          <w:lang w:val="en-GB"/>
        </w:rPr>
      </w:pPr>
      <w:r w:rsidRPr="00AA68A4">
        <w:rPr>
          <w:u w:val="single"/>
          <w:lang w:val="en-GB"/>
        </w:rPr>
        <w:t>Puumateriaalin kestävyys</w:t>
      </w:r>
    </w:p>
    <w:p w14:paraId="16F055AD" w14:textId="14092E8B" w:rsidR="00AA68A4" w:rsidRPr="00AA68A4" w:rsidRDefault="00AA68A4" w:rsidP="00AA68A4">
      <w:pPr>
        <w:rPr>
          <w:lang w:val="en-GB"/>
        </w:rPr>
      </w:pPr>
      <w:r w:rsidRPr="00AA68A4">
        <w:rPr>
          <w:lang w:val="en-GB"/>
        </w:rPr>
        <w:t>Yksi tämän hetken kiistanalaisimmista kohdista puun rakentamisessa käytössä on sen kestävyys.</w:t>
      </w:r>
      <w:r>
        <w:rPr>
          <w:lang w:val="en-GB"/>
        </w:rPr>
        <w:t xml:space="preserve"> </w:t>
      </w:r>
      <w:r w:rsidRPr="00AA68A4">
        <w:rPr>
          <w:lang w:val="en-GB"/>
        </w:rPr>
        <w:t>Useimmat ihmiset pitävät puuta erittäin huonona materiaalina kestävyyden suhteen ja se on tunnettu hyvistä ominaisuuksistaan pa</w:t>
      </w:r>
      <w:r>
        <w:rPr>
          <w:lang w:val="en-GB"/>
        </w:rPr>
        <w:t>lavana materiaalina</w:t>
      </w:r>
      <w:r w:rsidRPr="00AA68A4">
        <w:rPr>
          <w:lang w:val="en-GB"/>
        </w:rPr>
        <w:t>. My</w:t>
      </w:r>
      <w:r w:rsidRPr="00AA68A4">
        <w:rPr>
          <w:rFonts w:cs="Verdana"/>
          <w:lang w:val="en-GB"/>
        </w:rPr>
        <w:t>ö</w:t>
      </w:r>
      <w:r w:rsidRPr="00AA68A4">
        <w:rPr>
          <w:lang w:val="en-GB"/>
        </w:rPr>
        <w:t>sk</w:t>
      </w:r>
      <w:r w:rsidRPr="00AA68A4">
        <w:rPr>
          <w:rFonts w:cs="Verdana"/>
          <w:lang w:val="en-GB"/>
        </w:rPr>
        <w:t>ää</w:t>
      </w:r>
      <w:r w:rsidRPr="00AA68A4">
        <w:rPr>
          <w:lang w:val="en-GB"/>
        </w:rPr>
        <w:t xml:space="preserve">n sen haavoittuvuus </w:t>
      </w:r>
      <w:r w:rsidR="00584949">
        <w:rPr>
          <w:lang w:val="en-GB"/>
        </w:rPr>
        <w:t xml:space="preserve">tuholaisia </w:t>
      </w:r>
      <w:r w:rsidRPr="00AA68A4">
        <w:rPr>
          <w:lang w:val="en-GB"/>
        </w:rPr>
        <w:t>ei auta tekem</w:t>
      </w:r>
      <w:r w:rsidRPr="00AA68A4">
        <w:rPr>
          <w:rFonts w:cs="Verdana"/>
          <w:lang w:val="en-GB"/>
        </w:rPr>
        <w:t>ää</w:t>
      </w:r>
      <w:r w:rsidRPr="00AA68A4">
        <w:rPr>
          <w:lang w:val="en-GB"/>
        </w:rPr>
        <w:t>n siit</w:t>
      </w:r>
      <w:r w:rsidRPr="00AA68A4">
        <w:rPr>
          <w:rFonts w:cs="Verdana"/>
          <w:lang w:val="en-GB"/>
        </w:rPr>
        <w:t>ä</w:t>
      </w:r>
      <w:r w:rsidRPr="00AA68A4">
        <w:rPr>
          <w:lang w:val="en-GB"/>
        </w:rPr>
        <w:t xml:space="preserve"> suositumpaa rakennusalalla.</w:t>
      </w:r>
    </w:p>
    <w:p w14:paraId="1154F351" w14:textId="112BD7E7" w:rsidR="00AA68A4" w:rsidRPr="00AA68A4" w:rsidRDefault="00AA68A4" w:rsidP="00AA68A4">
      <w:pPr>
        <w:rPr>
          <w:lang w:val="en-GB"/>
        </w:rPr>
      </w:pPr>
      <w:r w:rsidRPr="00AA68A4">
        <w:rPr>
          <w:lang w:val="en-GB"/>
        </w:rPr>
        <w:t>Siitä huolimatta on hyvin yleistä löytää joitakin vanhoja yli 200 vuotta vanhoja puurakenteisia rakennuksia, jotka säilyvät ehjinä.</w:t>
      </w:r>
      <w:r w:rsidR="00584949">
        <w:rPr>
          <w:lang w:val="en-GB"/>
        </w:rPr>
        <w:t xml:space="preserve"> </w:t>
      </w:r>
      <w:r w:rsidRPr="00AA68A4">
        <w:rPr>
          <w:lang w:val="en-GB"/>
        </w:rPr>
        <w:t xml:space="preserve">Toisaalta nykyään yleisin rakennusmateriaali, betoni, tunnetaan hyvin kestävyysominaisuuksistaan erittäin staattisena ja kestävänä materiaalina. </w:t>
      </w:r>
      <w:r w:rsidR="00584949">
        <w:rPr>
          <w:lang w:val="en-GB"/>
        </w:rPr>
        <w:t>Tästä</w:t>
      </w:r>
      <w:r w:rsidRPr="00AA68A4">
        <w:rPr>
          <w:lang w:val="en-GB"/>
        </w:rPr>
        <w:t xml:space="preserve"> huolimatta, betonin keskimääräinen käyttöikä on noin 50 ja 150 vuotta.</w:t>
      </w:r>
    </w:p>
    <w:p w14:paraId="150634D8" w14:textId="6D2B8273" w:rsidR="0034503A" w:rsidRPr="005019EA" w:rsidRDefault="00584949" w:rsidP="00AA68A4">
      <w:pPr>
        <w:rPr>
          <w:lang w:val="en-GB"/>
        </w:rPr>
      </w:pPr>
      <w:r>
        <w:rPr>
          <w:lang w:val="en-GB"/>
        </w:rPr>
        <w:t>P</w:t>
      </w:r>
      <w:r w:rsidR="00AA68A4" w:rsidRPr="00AA68A4">
        <w:rPr>
          <w:lang w:val="en-GB"/>
        </w:rPr>
        <w:t>uun ja betonin kestävyyteen vaikuttavat useat tekijät.</w:t>
      </w:r>
      <w:r>
        <w:rPr>
          <w:lang w:val="en-GB"/>
        </w:rPr>
        <w:t xml:space="preserve"> </w:t>
      </w:r>
      <w:r w:rsidR="00AA68A4" w:rsidRPr="00AA68A4">
        <w:rPr>
          <w:lang w:val="en-GB"/>
        </w:rPr>
        <w:t>Osa näistä tekijöistä voi olla hallinnassa, mikä varmistaa materiaalin kestävyyden ja lisää rakennusalan luottamusta puurakentamiseen.</w:t>
      </w:r>
    </w:p>
    <w:p w14:paraId="293BDB1D" w14:textId="0112515F" w:rsidR="0034503A" w:rsidRDefault="00584949" w:rsidP="0034503A">
      <w:pPr>
        <w:spacing w:after="0" w:line="240" w:lineRule="auto"/>
        <w:jc w:val="left"/>
        <w:rPr>
          <w:lang w:val="en-GB"/>
        </w:rPr>
      </w:pPr>
      <w:r w:rsidRPr="00584949">
        <w:rPr>
          <w:lang w:val="en-GB"/>
        </w:rPr>
        <w:t xml:space="preserve">Luettele puun </w:t>
      </w:r>
      <w:r>
        <w:rPr>
          <w:lang w:val="en-GB"/>
        </w:rPr>
        <w:t>haasteet ja</w:t>
      </w:r>
      <w:r w:rsidRPr="00584949">
        <w:rPr>
          <w:lang w:val="en-GB"/>
        </w:rPr>
        <w:t xml:space="preserve"> heikkoudet rakentamisessa </w:t>
      </w:r>
      <w:r>
        <w:rPr>
          <w:lang w:val="en-GB"/>
        </w:rPr>
        <w:t>sekä</w:t>
      </w:r>
      <w:r w:rsidRPr="00584949">
        <w:rPr>
          <w:lang w:val="en-GB"/>
        </w:rPr>
        <w:t xml:space="preserve"> etsi ratkaisuja niiden </w:t>
      </w:r>
      <w:r>
        <w:rPr>
          <w:lang w:val="en-GB"/>
        </w:rPr>
        <w:t>minimoimiseksi</w:t>
      </w:r>
      <w:r w:rsidRPr="00584949">
        <w:rPr>
          <w:lang w:val="en-GB"/>
        </w:rPr>
        <w:t>, mikä lisä</w:t>
      </w:r>
      <w:r w:rsidR="00F54250">
        <w:rPr>
          <w:lang w:val="en-GB"/>
        </w:rPr>
        <w:t>isi</w:t>
      </w:r>
      <w:r w:rsidRPr="00584949">
        <w:rPr>
          <w:lang w:val="en-GB"/>
        </w:rPr>
        <w:t xml:space="preserve"> puun käyttöiän keskiarvoa.</w:t>
      </w:r>
    </w:p>
    <w:p w14:paraId="00B803A2" w14:textId="19E3F035" w:rsidR="00584949" w:rsidRDefault="00584949" w:rsidP="0034503A">
      <w:pPr>
        <w:spacing w:after="0" w:line="240" w:lineRule="auto"/>
        <w:jc w:val="left"/>
        <w:rPr>
          <w:lang w:val="en-GB"/>
        </w:rPr>
      </w:pPr>
    </w:p>
    <w:p w14:paraId="2A7B3E9C" w14:textId="551DAA42" w:rsidR="00584949" w:rsidRDefault="00584949" w:rsidP="0034503A">
      <w:pPr>
        <w:spacing w:after="0" w:line="240" w:lineRule="auto"/>
        <w:jc w:val="left"/>
        <w:rPr>
          <w:lang w:val="en-GB"/>
        </w:rPr>
      </w:pPr>
      <w:r>
        <w:rPr>
          <w:lang w:val="en-GB"/>
        </w:rPr>
        <w:br w:type="page"/>
      </w:r>
    </w:p>
    <w:p w14:paraId="1C6114AD" w14:textId="03DEEAD7" w:rsidR="00584949" w:rsidRPr="005E6BA5" w:rsidRDefault="00584949" w:rsidP="0034503A">
      <w:pPr>
        <w:spacing w:after="0" w:line="240" w:lineRule="auto"/>
        <w:jc w:val="left"/>
        <w:rPr>
          <w:b/>
          <w:bCs/>
          <w:lang w:val="en-GB"/>
        </w:rPr>
      </w:pPr>
      <w:r w:rsidRPr="005E6BA5">
        <w:rPr>
          <w:b/>
          <w:bCs/>
          <w:lang w:val="en-GB"/>
        </w:rPr>
        <w:lastRenderedPageBreak/>
        <w:t>Ratkaisu</w:t>
      </w:r>
    </w:p>
    <w:p w14:paraId="7851B9CE" w14:textId="77777777" w:rsidR="0034503A" w:rsidRPr="005019EA" w:rsidRDefault="0034503A" w:rsidP="0034503A">
      <w:pPr>
        <w:spacing w:after="0" w:line="240" w:lineRule="auto"/>
        <w:jc w:val="left"/>
        <w:rPr>
          <w:lang w:val="en-GB"/>
        </w:rPr>
      </w:pPr>
    </w:p>
    <w:tbl>
      <w:tblPr>
        <w:tblW w:w="9629" w:type="dxa"/>
        <w:tblCellMar>
          <w:left w:w="0" w:type="dxa"/>
          <w:right w:w="0" w:type="dxa"/>
        </w:tblCellMar>
        <w:tblLook w:val="0420" w:firstRow="1" w:lastRow="0" w:firstColumn="0" w:lastColumn="0" w:noHBand="0" w:noVBand="1"/>
      </w:tblPr>
      <w:tblGrid>
        <w:gridCol w:w="2340"/>
        <w:gridCol w:w="7289"/>
      </w:tblGrid>
      <w:tr w:rsidR="0034503A" w:rsidRPr="005019EA" w14:paraId="23E03DF2" w14:textId="77777777" w:rsidTr="0034503A">
        <w:trPr>
          <w:trHeight w:val="584"/>
        </w:trPr>
        <w:tc>
          <w:tcPr>
            <w:tcW w:w="2340"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hideMark/>
          </w:tcPr>
          <w:p w14:paraId="7251FE9B" w14:textId="461C965D" w:rsidR="0034503A" w:rsidRPr="005019EA" w:rsidRDefault="005E6BA5" w:rsidP="0034503A">
            <w:pPr>
              <w:spacing w:after="0" w:line="240" w:lineRule="auto"/>
              <w:jc w:val="left"/>
              <w:rPr>
                <w:lang w:val="en-GB"/>
              </w:rPr>
            </w:pPr>
            <w:r>
              <w:rPr>
                <w:b/>
                <w:bCs/>
                <w:lang w:val="en-GB"/>
              </w:rPr>
              <w:t>Haasteet ja heikkoudet</w:t>
            </w:r>
          </w:p>
        </w:tc>
        <w:tc>
          <w:tcPr>
            <w:tcW w:w="7289"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vAlign w:val="center"/>
            <w:hideMark/>
          </w:tcPr>
          <w:p w14:paraId="4EA17A5E" w14:textId="5948D33F" w:rsidR="0034503A" w:rsidRPr="005019EA" w:rsidRDefault="005E6BA5" w:rsidP="0034503A">
            <w:pPr>
              <w:spacing w:after="0" w:line="240" w:lineRule="auto"/>
              <w:jc w:val="left"/>
              <w:rPr>
                <w:lang w:val="es-ES"/>
              </w:rPr>
            </w:pPr>
            <w:r>
              <w:rPr>
                <w:b/>
                <w:bCs/>
                <w:lang w:val="en-GB"/>
              </w:rPr>
              <w:t>Ratkaisut</w:t>
            </w:r>
          </w:p>
        </w:tc>
      </w:tr>
      <w:tr w:rsidR="0034503A" w:rsidRPr="005019EA" w14:paraId="4A8A42AB" w14:textId="77777777" w:rsidTr="0034503A">
        <w:trPr>
          <w:trHeight w:val="1316"/>
        </w:trPr>
        <w:tc>
          <w:tcPr>
            <w:tcW w:w="2340"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6CB51F90" w14:textId="2FB3D3C8" w:rsidR="0034503A" w:rsidRPr="005019EA" w:rsidRDefault="005E6BA5" w:rsidP="0034503A">
            <w:pPr>
              <w:spacing w:after="0" w:line="240" w:lineRule="auto"/>
              <w:jc w:val="left"/>
              <w:rPr>
                <w:lang w:val="es-ES"/>
              </w:rPr>
            </w:pPr>
            <w:r>
              <w:rPr>
                <w:lang w:val="en-GB"/>
              </w:rPr>
              <w:t>Rakenteelliset voimat</w:t>
            </w:r>
          </w:p>
        </w:tc>
        <w:tc>
          <w:tcPr>
            <w:tcW w:w="7289"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7B88CF6B" w14:textId="7B04E5AF" w:rsidR="0034503A" w:rsidRPr="005019EA" w:rsidRDefault="005E6BA5" w:rsidP="0034503A">
            <w:pPr>
              <w:spacing w:after="0" w:line="240" w:lineRule="auto"/>
              <w:jc w:val="left"/>
              <w:rPr>
                <w:lang w:val="en-GB"/>
              </w:rPr>
            </w:pPr>
            <w:r w:rsidRPr="005E6BA5">
              <w:rPr>
                <w:lang w:val="en-GB"/>
              </w:rPr>
              <w:t>On tärkeää kiinnittää huomiota näissä koteloissa käytettyyn puulajiin ja analysoida, mikä niistä käyttäytyy paremmin voimia vastaan. Sopivan puulajin käyttö voi olla ratkaisevaa puurakenteen kestävyyden kannalta</w:t>
            </w:r>
            <w:r>
              <w:rPr>
                <w:lang w:val="en-GB"/>
              </w:rPr>
              <w:t>.</w:t>
            </w:r>
          </w:p>
        </w:tc>
      </w:tr>
      <w:tr w:rsidR="0034503A" w:rsidRPr="005019EA" w14:paraId="41FA3BB5" w14:textId="77777777" w:rsidTr="0034503A">
        <w:trPr>
          <w:trHeight w:val="1468"/>
        </w:trPr>
        <w:tc>
          <w:tcPr>
            <w:tcW w:w="234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352C6B45" w14:textId="2DF2985F" w:rsidR="0034503A" w:rsidRPr="005019EA" w:rsidRDefault="00947201" w:rsidP="0034503A">
            <w:pPr>
              <w:spacing w:after="0" w:line="240" w:lineRule="auto"/>
              <w:jc w:val="left"/>
              <w:rPr>
                <w:lang w:val="es-ES"/>
              </w:rPr>
            </w:pPr>
            <w:r>
              <w:rPr>
                <w:lang w:val="en-GB"/>
              </w:rPr>
              <w:t>Sienet</w:t>
            </w:r>
          </w:p>
        </w:tc>
        <w:tc>
          <w:tcPr>
            <w:tcW w:w="7289"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041C050B" w14:textId="1917F67E" w:rsidR="0034503A" w:rsidRPr="005019EA" w:rsidRDefault="00947201" w:rsidP="0034503A">
            <w:pPr>
              <w:spacing w:after="0" w:line="240" w:lineRule="auto"/>
              <w:jc w:val="left"/>
              <w:rPr>
                <w:lang w:val="en-GB"/>
              </w:rPr>
            </w:pPr>
            <w:r w:rsidRPr="00947201">
              <w:rPr>
                <w:lang w:val="en-GB"/>
              </w:rPr>
              <w:t xml:space="preserve">Osa näistä uhista johtuu ympäristön kosteudesta, ja ne voidaan </w:t>
            </w:r>
            <w:r w:rsidR="00F45A9D">
              <w:rPr>
                <w:lang w:val="en-GB"/>
              </w:rPr>
              <w:t>estää</w:t>
            </w:r>
            <w:r w:rsidRPr="00947201">
              <w:rPr>
                <w:lang w:val="en-GB"/>
              </w:rPr>
              <w:t xml:space="preserve"> joillain pintakäsittelyillä tai jopa joillakin painemenetelm</w:t>
            </w:r>
            <w:r w:rsidR="0005773D">
              <w:rPr>
                <w:lang w:val="en-GB"/>
              </w:rPr>
              <w:t>i</w:t>
            </w:r>
            <w:r w:rsidRPr="00947201">
              <w:rPr>
                <w:lang w:val="en-GB"/>
              </w:rPr>
              <w:t>llä.</w:t>
            </w:r>
          </w:p>
        </w:tc>
      </w:tr>
      <w:tr w:rsidR="0034503A" w:rsidRPr="005019EA" w14:paraId="3589A69A" w14:textId="77777777" w:rsidTr="0034503A">
        <w:trPr>
          <w:trHeight w:val="1496"/>
        </w:trPr>
        <w:tc>
          <w:tcPr>
            <w:tcW w:w="2340"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37D157E2" w14:textId="28077375" w:rsidR="0034503A" w:rsidRPr="005019EA" w:rsidRDefault="00947201" w:rsidP="0034503A">
            <w:pPr>
              <w:spacing w:after="0" w:line="240" w:lineRule="auto"/>
              <w:jc w:val="left"/>
              <w:rPr>
                <w:lang w:val="es-ES"/>
              </w:rPr>
            </w:pPr>
            <w:r>
              <w:rPr>
                <w:lang w:val="en-GB"/>
              </w:rPr>
              <w:t>Tuli</w:t>
            </w:r>
          </w:p>
        </w:tc>
        <w:tc>
          <w:tcPr>
            <w:tcW w:w="7289"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75255DBA" w14:textId="3DC8DDC5" w:rsidR="0034503A" w:rsidRPr="005019EA" w:rsidRDefault="006B5EB6" w:rsidP="0034503A">
            <w:pPr>
              <w:spacing w:after="0" w:line="240" w:lineRule="auto"/>
              <w:jc w:val="left"/>
              <w:rPr>
                <w:lang w:val="en-GB"/>
              </w:rPr>
            </w:pPr>
            <w:r w:rsidRPr="006B5EB6">
              <w:rPr>
                <w:lang w:val="en-GB"/>
              </w:rPr>
              <w:t>Vaikka puuta pidetään erittäin heikona tulenkestävänä materiaalina, totuus on, että puurakenne asianmukaisella pintakäsittelyllä voi kestää paremmin paloa kuin betoni koska betoni romahtaa lämpötilan noustessa</w:t>
            </w:r>
            <w:r>
              <w:rPr>
                <w:lang w:val="en-GB"/>
              </w:rPr>
              <w:t xml:space="preserve"> korkealle</w:t>
            </w:r>
            <w:r w:rsidRPr="006B5EB6">
              <w:rPr>
                <w:lang w:val="en-GB"/>
              </w:rPr>
              <w:t>, jolloin puurakenteet romahtavat. rakennus on erittäin spontaani ja puu palaa hitaasti ulkopinnoista sisäpinnoille pitäen vakautta pidemmän ajan.</w:t>
            </w:r>
          </w:p>
        </w:tc>
      </w:tr>
      <w:tr w:rsidR="0034503A" w:rsidRPr="005019EA" w14:paraId="4DD1F585" w14:textId="77777777" w:rsidTr="0034503A">
        <w:trPr>
          <w:trHeight w:val="1468"/>
        </w:trPr>
        <w:tc>
          <w:tcPr>
            <w:tcW w:w="234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7CC92980" w14:textId="09E07701" w:rsidR="0034503A" w:rsidRPr="005019EA" w:rsidRDefault="006B5EB6" w:rsidP="0034503A">
            <w:pPr>
              <w:spacing w:after="0" w:line="240" w:lineRule="auto"/>
              <w:jc w:val="left"/>
              <w:rPr>
                <w:lang w:val="es-ES"/>
              </w:rPr>
            </w:pPr>
            <w:r>
              <w:rPr>
                <w:lang w:val="es-ES"/>
              </w:rPr>
              <w:t>Tuholaiset</w:t>
            </w:r>
          </w:p>
        </w:tc>
        <w:tc>
          <w:tcPr>
            <w:tcW w:w="7289"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4C49FF3F" w14:textId="5F0EA194" w:rsidR="0034503A" w:rsidRPr="005019EA" w:rsidRDefault="006B5EB6" w:rsidP="0034503A">
            <w:pPr>
              <w:spacing w:after="0" w:line="240" w:lineRule="auto"/>
              <w:jc w:val="left"/>
              <w:rPr>
                <w:lang w:val="en-GB"/>
              </w:rPr>
            </w:pPr>
            <w:r w:rsidRPr="006B5EB6">
              <w:rPr>
                <w:lang w:val="en-GB"/>
              </w:rPr>
              <w:t>Kuten sien</w:t>
            </w:r>
            <w:r>
              <w:rPr>
                <w:lang w:val="en-GB"/>
              </w:rPr>
              <w:t>ien</w:t>
            </w:r>
            <w:r w:rsidRPr="006B5EB6">
              <w:rPr>
                <w:lang w:val="en-GB"/>
              </w:rPr>
              <w:t xml:space="preserve"> tapauksessa, ksylofagi</w:t>
            </w:r>
            <w:r w:rsidR="00D44847">
              <w:rPr>
                <w:lang w:val="en-GB"/>
              </w:rPr>
              <w:t>tuholaisten</w:t>
            </w:r>
            <w:r w:rsidRPr="006B5EB6">
              <w:rPr>
                <w:lang w:val="en-GB"/>
              </w:rPr>
              <w:t xml:space="preserve"> hyökkäys voidaan välttää riittävällä pinta- tai ruiskekäsittelyllä, mikä varmistaa rakenteen kestävyyden.</w:t>
            </w:r>
          </w:p>
        </w:tc>
      </w:tr>
    </w:tbl>
    <w:p w14:paraId="0AC4BCCC" w14:textId="77777777" w:rsidR="0034503A" w:rsidRPr="00C00A87" w:rsidRDefault="0034503A" w:rsidP="0034503A">
      <w:pPr>
        <w:spacing w:after="0" w:line="240" w:lineRule="auto"/>
        <w:jc w:val="left"/>
        <w:rPr>
          <w:lang w:val="en-GB"/>
        </w:rPr>
      </w:pPr>
    </w:p>
    <w:p w14:paraId="388B8A8B" w14:textId="77777777" w:rsidR="0034503A" w:rsidRDefault="0034503A" w:rsidP="0034503A">
      <w:pPr>
        <w:spacing w:after="0" w:line="240" w:lineRule="auto"/>
        <w:jc w:val="left"/>
        <w:rPr>
          <w:rFonts w:eastAsiaTheme="majorEastAsia" w:cstheme="majorBidi"/>
          <w:b/>
          <w:bCs/>
          <w:color w:val="538135"/>
          <w:sz w:val="28"/>
          <w:szCs w:val="24"/>
        </w:rPr>
      </w:pPr>
      <w:r>
        <w:rPr>
          <w:rFonts w:eastAsiaTheme="majorEastAsia" w:cstheme="majorBidi"/>
          <w:b/>
          <w:bCs/>
          <w:color w:val="538135"/>
          <w:sz w:val="28"/>
          <w:szCs w:val="24"/>
        </w:rPr>
        <w:br w:type="page"/>
      </w:r>
    </w:p>
    <w:p w14:paraId="5C4EC552" w14:textId="3703D7D7" w:rsidR="0034503A" w:rsidRDefault="001360B2" w:rsidP="0034503A">
      <w:pPr>
        <w:pStyle w:val="Otsikko2"/>
        <w:ind w:left="426"/>
      </w:pPr>
      <w:bookmarkStart w:id="44" w:name="_Toc62736807"/>
      <w:bookmarkStart w:id="45" w:name="_Toc101260292"/>
      <w:r>
        <w:lastRenderedPageBreak/>
        <w:t>Tapaustutkimus</w:t>
      </w:r>
      <w:r w:rsidR="0034503A" w:rsidRPr="00E70DF7">
        <w:t xml:space="preserve"> </w:t>
      </w:r>
      <w:r w:rsidR="0034503A">
        <w:t>11</w:t>
      </w:r>
      <w:bookmarkEnd w:id="44"/>
      <w:bookmarkEnd w:id="45"/>
    </w:p>
    <w:p w14:paraId="35CE785C" w14:textId="03C86D2C" w:rsidR="0015762C" w:rsidRPr="0015762C" w:rsidRDefault="0015762C" w:rsidP="0015762C">
      <w:pPr>
        <w:rPr>
          <w:lang w:val="en-GB"/>
        </w:rPr>
      </w:pPr>
      <w:r w:rsidRPr="00B24103">
        <w:rPr>
          <w:u w:val="single"/>
          <w:lang w:val="en-GB"/>
        </w:rPr>
        <w:t>Puurakentamisen ilmastovaikutus verrattuna sementtirakentamiseen</w:t>
      </w:r>
    </w:p>
    <w:p w14:paraId="4CEC42C1" w14:textId="46BFCFC8" w:rsidR="0015762C" w:rsidRPr="0015762C" w:rsidRDefault="0015762C" w:rsidP="0015762C">
      <w:pPr>
        <w:rPr>
          <w:lang w:val="en-GB"/>
        </w:rPr>
      </w:pPr>
      <w:r w:rsidRPr="0015762C">
        <w:rPr>
          <w:lang w:val="en-GB"/>
        </w:rPr>
        <w:t>Nykyään betoni on rakennusalan eniten käytetty materiaali, mikä tarkoittaa, että betoninvalmistus</w:t>
      </w:r>
      <w:r w:rsidR="0018654F">
        <w:rPr>
          <w:lang w:val="en-GB"/>
        </w:rPr>
        <w:t xml:space="preserve"> on </w:t>
      </w:r>
      <w:r w:rsidRPr="0015762C">
        <w:rPr>
          <w:lang w:val="en-GB"/>
        </w:rPr>
        <w:t>teollisuu</w:t>
      </w:r>
      <w:r w:rsidR="0018654F">
        <w:rPr>
          <w:lang w:val="en-GB"/>
        </w:rPr>
        <w:t>tena</w:t>
      </w:r>
      <w:r w:rsidRPr="0015762C">
        <w:rPr>
          <w:lang w:val="en-GB"/>
        </w:rPr>
        <w:t xml:space="preserve"> yksi suurimmista koko maailmassa. Tästä syystä on erittäin tärkeää ottaa huomioon betonituotannon vaikutus planeetan saastumiseen.</w:t>
      </w:r>
    </w:p>
    <w:p w14:paraId="1EC9BE15" w14:textId="11780BE7" w:rsidR="0015762C" w:rsidRPr="0015762C" w:rsidRDefault="0015762C" w:rsidP="0015762C">
      <w:pPr>
        <w:rPr>
          <w:lang w:val="en-GB"/>
        </w:rPr>
      </w:pPr>
      <w:r w:rsidRPr="0015762C">
        <w:rPr>
          <w:lang w:val="en-GB"/>
        </w:rPr>
        <w:t xml:space="preserve">Siitä huolimatta useimmilla materiaalintuottajilla on </w:t>
      </w:r>
      <w:r w:rsidR="005C6CAC">
        <w:rPr>
          <w:lang w:val="en-GB"/>
        </w:rPr>
        <w:t xml:space="preserve">saastejalanjälki </w:t>
      </w:r>
      <w:r w:rsidRPr="0015762C">
        <w:rPr>
          <w:lang w:val="en-GB"/>
        </w:rPr>
        <w:t>pienemmässä tai suuremmassa mittakaavassa. Tämä tarkoittaa, että vaikka puuta</w:t>
      </w:r>
      <w:r w:rsidR="005C6CAC">
        <w:rPr>
          <w:lang w:val="en-GB"/>
        </w:rPr>
        <w:t>kin</w:t>
      </w:r>
      <w:r w:rsidRPr="0015762C">
        <w:rPr>
          <w:lang w:val="en-GB"/>
        </w:rPr>
        <w:t xml:space="preserve"> pidetään erittäin puhtaana materiaalina, sen "tuotannolla" on negatiivinen vaikutus ympäristöön sekä materiaalin poistoprosessiin.</w:t>
      </w:r>
    </w:p>
    <w:p w14:paraId="29E353AB" w14:textId="2B1F1030" w:rsidR="0034503A" w:rsidRPr="00D06B90" w:rsidRDefault="0015762C" w:rsidP="0015762C">
      <w:pPr>
        <w:rPr>
          <w:lang w:val="en-GB"/>
        </w:rPr>
      </w:pPr>
      <w:r w:rsidRPr="0015762C">
        <w:rPr>
          <w:lang w:val="en-GB"/>
        </w:rPr>
        <w:t>Tästä syystä on tärkeää tietää, mitkä kunkin materiaalin tekijät voivat olla haitallisia ympäristölle.</w:t>
      </w:r>
    </w:p>
    <w:p w14:paraId="6BA3EBEE" w14:textId="570C092A" w:rsidR="0015762C" w:rsidRPr="00235556" w:rsidRDefault="0015762C" w:rsidP="00235556">
      <w:pPr>
        <w:rPr>
          <w:b/>
          <w:bCs/>
          <w:lang w:val="en-GB"/>
        </w:rPr>
      </w:pPr>
      <w:r w:rsidRPr="00235556">
        <w:rPr>
          <w:b/>
          <w:bCs/>
          <w:lang w:val="en-GB"/>
        </w:rPr>
        <w:t>Listaa joitain tekijöitä, jotka voivat olla haitallisia ilmastolle ja ympäristölle</w:t>
      </w:r>
      <w:r w:rsidR="00B24103" w:rsidRPr="00235556">
        <w:rPr>
          <w:b/>
          <w:bCs/>
          <w:lang w:val="en-GB"/>
        </w:rPr>
        <w:t>.</w:t>
      </w:r>
    </w:p>
    <w:p w14:paraId="0F73F0D7" w14:textId="77777777" w:rsidR="0015762C" w:rsidRDefault="0015762C" w:rsidP="00580C9A">
      <w:pPr>
        <w:spacing w:after="0" w:line="240" w:lineRule="auto"/>
        <w:jc w:val="left"/>
        <w:rPr>
          <w:b/>
          <w:bCs/>
          <w:lang w:val="en-GB"/>
        </w:rPr>
      </w:pPr>
    </w:p>
    <w:p w14:paraId="0B3F3A2F" w14:textId="0A9EF6EF" w:rsidR="0034503A" w:rsidRPr="00D06B90" w:rsidRDefault="00580C9A" w:rsidP="00580C9A">
      <w:pPr>
        <w:spacing w:after="0" w:line="240" w:lineRule="auto"/>
        <w:jc w:val="left"/>
        <w:rPr>
          <w:lang w:val="en-GB"/>
        </w:rPr>
      </w:pPr>
      <w:r>
        <w:rPr>
          <w:lang w:val="en-GB"/>
        </w:rPr>
        <w:br w:type="page"/>
      </w:r>
    </w:p>
    <w:tbl>
      <w:tblPr>
        <w:tblpPr w:leftFromText="141" w:rightFromText="141" w:vertAnchor="text" w:horzAnchor="page" w:tblpX="1517" w:tblpY="697"/>
        <w:tblW w:w="8930" w:type="dxa"/>
        <w:tblCellMar>
          <w:left w:w="0" w:type="dxa"/>
          <w:right w:w="0" w:type="dxa"/>
        </w:tblCellMar>
        <w:tblLook w:val="0420" w:firstRow="1" w:lastRow="0" w:firstColumn="0" w:lastColumn="0" w:noHBand="0" w:noVBand="1"/>
      </w:tblPr>
      <w:tblGrid>
        <w:gridCol w:w="4385"/>
        <w:gridCol w:w="4545"/>
      </w:tblGrid>
      <w:tr w:rsidR="0034503A" w:rsidRPr="00D06B90" w14:paraId="52B673C0" w14:textId="77777777" w:rsidTr="0034503A">
        <w:trPr>
          <w:trHeight w:val="729"/>
        </w:trPr>
        <w:tc>
          <w:tcPr>
            <w:tcW w:w="4385"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vAlign w:val="center"/>
            <w:hideMark/>
          </w:tcPr>
          <w:p w14:paraId="5D5B8075" w14:textId="5B0968B0" w:rsidR="0034503A" w:rsidRPr="00D06B90" w:rsidRDefault="005C6CAC" w:rsidP="0034503A">
            <w:pPr>
              <w:rPr>
                <w:lang w:val="es-ES"/>
              </w:rPr>
            </w:pPr>
            <w:r>
              <w:rPr>
                <w:b/>
                <w:bCs/>
                <w:lang w:val="en-GB"/>
              </w:rPr>
              <w:lastRenderedPageBreak/>
              <w:t>Puu</w:t>
            </w:r>
          </w:p>
        </w:tc>
        <w:tc>
          <w:tcPr>
            <w:tcW w:w="4545"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vAlign w:val="center"/>
            <w:hideMark/>
          </w:tcPr>
          <w:p w14:paraId="1A5BE6EB" w14:textId="3825384C" w:rsidR="0034503A" w:rsidRPr="00D06B90" w:rsidRDefault="005C6CAC" w:rsidP="0034503A">
            <w:pPr>
              <w:rPr>
                <w:lang w:val="es-ES"/>
              </w:rPr>
            </w:pPr>
            <w:r>
              <w:rPr>
                <w:b/>
                <w:bCs/>
                <w:lang w:val="en-GB"/>
              </w:rPr>
              <w:t>Betoni</w:t>
            </w:r>
          </w:p>
        </w:tc>
      </w:tr>
      <w:tr w:rsidR="0034503A" w:rsidRPr="00D06B90" w14:paraId="68BCD20C" w14:textId="77777777" w:rsidTr="0034503A">
        <w:trPr>
          <w:trHeight w:val="1644"/>
        </w:trPr>
        <w:tc>
          <w:tcPr>
            <w:tcW w:w="4385"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3C83774C" w14:textId="04C30613" w:rsidR="0034503A" w:rsidRPr="00D06B90" w:rsidRDefault="00915ABE" w:rsidP="0034503A">
            <w:pPr>
              <w:rPr>
                <w:lang w:val="en-GB"/>
              </w:rPr>
            </w:pPr>
            <w:r w:rsidRPr="00915ABE">
              <w:rPr>
                <w:lang w:val="en-GB"/>
              </w:rPr>
              <w:t>Puumateriaalin saaminen vaatii metsä</w:t>
            </w:r>
            <w:r>
              <w:rPr>
                <w:lang w:val="en-GB"/>
              </w:rPr>
              <w:t>hakkuita</w:t>
            </w:r>
            <w:r w:rsidRPr="00915ABE">
              <w:rPr>
                <w:lang w:val="en-GB"/>
              </w:rPr>
              <w:t>, mikä on erittäin haitallista ekosysteemille.</w:t>
            </w:r>
          </w:p>
        </w:tc>
        <w:tc>
          <w:tcPr>
            <w:tcW w:w="4545"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1A8483B1" w14:textId="07455CB0" w:rsidR="0034503A" w:rsidRPr="00D06B90" w:rsidRDefault="00915ABE" w:rsidP="0034503A">
            <w:pPr>
              <w:rPr>
                <w:lang w:val="en-GB"/>
              </w:rPr>
            </w:pPr>
            <w:r w:rsidRPr="00915ABE">
              <w:rPr>
                <w:lang w:val="en-GB"/>
              </w:rPr>
              <w:t>Sementtimateriaalin tuotanto on erittäin saastuttavaa koska sen saaminen vaatii teollisuusuuneja, jotka nostavat erittäin korkeita lämpötiloja ja vaativat paljon energiaa.</w:t>
            </w:r>
          </w:p>
        </w:tc>
      </w:tr>
      <w:tr w:rsidR="0034503A" w:rsidRPr="00D06B90" w14:paraId="050F1AF0" w14:textId="77777777" w:rsidTr="0034503A">
        <w:trPr>
          <w:trHeight w:val="2338"/>
        </w:trPr>
        <w:tc>
          <w:tcPr>
            <w:tcW w:w="4385"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2ED311C5" w14:textId="3A5BA5FD" w:rsidR="0034503A" w:rsidRPr="00D06B90" w:rsidRDefault="00915ABE" w:rsidP="0034503A">
            <w:pPr>
              <w:rPr>
                <w:lang w:val="en-GB"/>
              </w:rPr>
            </w:pPr>
            <w:r w:rsidRPr="00915ABE">
              <w:rPr>
                <w:lang w:val="en-GB"/>
              </w:rPr>
              <w:t>Puun hävittämiseksi se on poltettava, mikä tarkoittaa CO</w:t>
            </w:r>
            <w:r w:rsidRPr="00915ABE">
              <w:rPr>
                <w:vertAlign w:val="superscript"/>
                <w:lang w:val="en-GB"/>
              </w:rPr>
              <w:t>2</w:t>
            </w:r>
            <w:r w:rsidRPr="00915ABE">
              <w:rPr>
                <w:lang w:val="en-GB"/>
              </w:rPr>
              <w:t>-päästöjä ilmakehään.</w:t>
            </w:r>
          </w:p>
        </w:tc>
        <w:tc>
          <w:tcPr>
            <w:tcW w:w="4545"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725D6C42" w14:textId="188B457F" w:rsidR="0034503A" w:rsidRPr="00D06B90" w:rsidRDefault="00915ABE" w:rsidP="0034503A">
            <w:pPr>
              <w:rPr>
                <w:lang w:val="en-GB"/>
              </w:rPr>
            </w:pPr>
            <w:r w:rsidRPr="00915ABE">
              <w:rPr>
                <w:lang w:val="en-GB"/>
              </w:rPr>
              <w:t>Betonista valmistettua rakennusta puret</w:t>
            </w:r>
            <w:r>
              <w:rPr>
                <w:lang w:val="en-GB"/>
              </w:rPr>
              <w:t>ta</w:t>
            </w:r>
            <w:r w:rsidRPr="00915ABE">
              <w:rPr>
                <w:lang w:val="en-GB"/>
              </w:rPr>
              <w:t>essa betonijätteistä tulee kiinteää jäännöstä, jota on vaikea käyttää uudelleen, vaikka tämä käytäntö paranta</w:t>
            </w:r>
            <w:r>
              <w:rPr>
                <w:lang w:val="en-GB"/>
              </w:rPr>
              <w:t>isi</w:t>
            </w:r>
            <w:r w:rsidRPr="00915ABE">
              <w:rPr>
                <w:lang w:val="en-GB"/>
              </w:rPr>
              <w:t xml:space="preserve"> sen tehokkuutta.</w:t>
            </w:r>
          </w:p>
        </w:tc>
      </w:tr>
      <w:tr w:rsidR="0034503A" w:rsidRPr="00D06B90" w14:paraId="75EF4831" w14:textId="77777777" w:rsidTr="0034503A">
        <w:trPr>
          <w:trHeight w:val="1868"/>
        </w:trPr>
        <w:tc>
          <w:tcPr>
            <w:tcW w:w="4385"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2F891F83" w14:textId="7A9E93B9" w:rsidR="0034503A" w:rsidRPr="00D06B90" w:rsidRDefault="00915ABE" w:rsidP="0034503A">
            <w:pPr>
              <w:rPr>
                <w:lang w:val="en-GB"/>
              </w:rPr>
            </w:pPr>
            <w:r w:rsidRPr="00915ABE">
              <w:rPr>
                <w:lang w:val="en-GB"/>
              </w:rPr>
              <w:t>Metsien häviäminen, jonka puun massiivinen käyttö voisi</w:t>
            </w:r>
            <w:r>
              <w:rPr>
                <w:lang w:val="en-GB"/>
              </w:rPr>
              <w:t xml:space="preserve"> aiheuttaa</w:t>
            </w:r>
            <w:r w:rsidRPr="00915ABE">
              <w:rPr>
                <w:lang w:val="en-GB"/>
              </w:rPr>
              <w:t>, vaikuttaisi vakavasti näiden metsien eläinten muuttoon.</w:t>
            </w:r>
          </w:p>
        </w:tc>
        <w:tc>
          <w:tcPr>
            <w:tcW w:w="4545"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3A8AB284" w14:textId="2CCE2395" w:rsidR="0034503A" w:rsidRPr="00D06B90" w:rsidRDefault="00915ABE" w:rsidP="0034503A">
            <w:pPr>
              <w:rPr>
                <w:lang w:val="en-GB"/>
              </w:rPr>
            </w:pPr>
            <w:r w:rsidRPr="00915ABE">
              <w:rPr>
                <w:lang w:val="en-GB"/>
              </w:rPr>
              <w:t xml:space="preserve">Betonin valmistukseen tarvitaan </w:t>
            </w:r>
            <w:r>
              <w:rPr>
                <w:lang w:val="en-GB"/>
              </w:rPr>
              <w:t>kiviaineista</w:t>
            </w:r>
            <w:r w:rsidRPr="00915ABE">
              <w:rPr>
                <w:lang w:val="en-GB"/>
              </w:rPr>
              <w:t>, mikä tarkoittaa</w:t>
            </w:r>
            <w:r>
              <w:rPr>
                <w:lang w:val="en-GB"/>
              </w:rPr>
              <w:t xml:space="preserve"> louhosten perustamista</w:t>
            </w:r>
            <w:r w:rsidRPr="00915ABE">
              <w:rPr>
                <w:lang w:val="en-GB"/>
              </w:rPr>
              <w:t xml:space="preserve">, mikä </w:t>
            </w:r>
            <w:r w:rsidR="00D57D5E">
              <w:rPr>
                <w:lang w:val="en-GB"/>
              </w:rPr>
              <w:t>johtaa</w:t>
            </w:r>
            <w:r w:rsidRPr="00915ABE">
              <w:rPr>
                <w:lang w:val="en-GB"/>
              </w:rPr>
              <w:t xml:space="preserve"> maisemien tuhoutumiseen.</w:t>
            </w:r>
          </w:p>
        </w:tc>
      </w:tr>
    </w:tbl>
    <w:p w14:paraId="4FF5C7B0" w14:textId="53C91F95" w:rsidR="005C6CAC" w:rsidRPr="005C6CAC" w:rsidRDefault="005C6CAC" w:rsidP="0034503A">
      <w:pPr>
        <w:spacing w:after="0" w:line="240" w:lineRule="auto"/>
        <w:jc w:val="left"/>
        <w:rPr>
          <w:b/>
          <w:bCs/>
        </w:rPr>
      </w:pPr>
      <w:r w:rsidRPr="005C6CAC">
        <w:rPr>
          <w:b/>
          <w:bCs/>
        </w:rPr>
        <w:t>Ratkaisu</w:t>
      </w:r>
    </w:p>
    <w:p w14:paraId="64854332" w14:textId="464B407D" w:rsidR="005C6CAC" w:rsidRPr="005C6CAC" w:rsidRDefault="0034503A" w:rsidP="0034503A">
      <w:pPr>
        <w:spacing w:after="0" w:line="240" w:lineRule="auto"/>
        <w:jc w:val="left"/>
      </w:pPr>
      <w:r>
        <w:br w:type="page"/>
      </w:r>
    </w:p>
    <w:p w14:paraId="4ABE6DF9" w14:textId="68C54E83" w:rsidR="003D5724" w:rsidRDefault="005029B3" w:rsidP="003D5724">
      <w:pPr>
        <w:pStyle w:val="Otsikko1"/>
      </w:pPr>
      <w:bookmarkStart w:id="46" w:name="_Toc101260293"/>
      <w:r>
        <w:lastRenderedPageBreak/>
        <w:t>Usein kysytyt kysymykset</w:t>
      </w:r>
      <w:bookmarkEnd w:id="46"/>
    </w:p>
    <w:p w14:paraId="529E8D23" w14:textId="78C0FD11" w:rsidR="003D5724" w:rsidRPr="001D015B" w:rsidRDefault="005029B3" w:rsidP="003D5724">
      <w:pPr>
        <w:rPr>
          <w:rFonts w:asciiTheme="minorHAnsi" w:hAnsiTheme="minorHAnsi"/>
          <w:kern w:val="0"/>
          <w:u w:val="single"/>
        </w:rPr>
      </w:pPr>
      <w:r w:rsidRPr="001D015B">
        <w:rPr>
          <w:u w:val="single"/>
        </w:rPr>
        <w:t>ENERGIATEHOKKUUS</w:t>
      </w:r>
    </w:p>
    <w:p w14:paraId="279950F5" w14:textId="46710FE9" w:rsidR="003D5724" w:rsidRDefault="005029B3" w:rsidP="003D5724">
      <w:pPr>
        <w:rPr>
          <w:b/>
          <w:bCs/>
        </w:rPr>
      </w:pPr>
      <w:r w:rsidRPr="005029B3">
        <w:rPr>
          <w:b/>
          <w:bCs/>
        </w:rPr>
        <w:t>Mitä eroa on lämmönjohtavuuskertoimella ja lämmönläpäisykertoimella?</w:t>
      </w:r>
    </w:p>
    <w:p w14:paraId="35CFF104" w14:textId="60EA6668" w:rsidR="00585FF4" w:rsidRPr="00585FF4" w:rsidRDefault="005029B3" w:rsidP="003D5724">
      <w:r w:rsidRPr="005029B3">
        <w:t>Lämmönjohtavuuskerroin tarkoittaa lämmön määrää, joka johdetaan tunnissa 1 m2:n materiaalin läpi, jonka paksuus on 1 m, kun lämpötilan pudotus materiaalin läpi tasaisen lämpövirran olosuhteissa on 1 °C. Toisaalta Lämmönläpäisykerroin määrittelee lämmönläpäisykertoimen mille tahansa materiaalin tai materiaaliyhdistelmän osuudelle.</w:t>
      </w:r>
    </w:p>
    <w:p w14:paraId="7C6496F7" w14:textId="77777777" w:rsidR="005029B3" w:rsidRDefault="005029B3" w:rsidP="003D5724">
      <w:pPr>
        <w:rPr>
          <w:b/>
          <w:bCs/>
        </w:rPr>
      </w:pPr>
      <w:r w:rsidRPr="005029B3">
        <w:rPr>
          <w:b/>
          <w:bCs/>
        </w:rPr>
        <w:t>Mitkä ovat yleisimmin käytetyt lämmöneristysmateriaalit?</w:t>
      </w:r>
    </w:p>
    <w:p w14:paraId="4584864A" w14:textId="49099FDB" w:rsidR="005029B3" w:rsidRDefault="005029B3" w:rsidP="003D5724">
      <w:r w:rsidRPr="005029B3">
        <w:t>Rakennuksen tyypistä riippuen käytetyimmät eristemateriaalit ovat lasikuitu-, mineraalivilla- tai ruiskuvaahtoeriste</w:t>
      </w:r>
      <w:r w:rsidR="00271C5D">
        <w:t>et</w:t>
      </w:r>
      <w:r w:rsidRPr="005029B3">
        <w:t xml:space="preserve">. Puurakennuksissa </w:t>
      </w:r>
      <w:r w:rsidR="00887CEB">
        <w:t>puu- ja selluloosakuituja</w:t>
      </w:r>
      <w:r w:rsidRPr="005029B3">
        <w:t xml:space="preserve"> löytyy myös todella yleisesti.</w:t>
      </w:r>
    </w:p>
    <w:p w14:paraId="03B43B27" w14:textId="77777777" w:rsidR="00650CA0" w:rsidRDefault="00650CA0" w:rsidP="003D5724">
      <w:pPr>
        <w:rPr>
          <w:b/>
          <w:bCs/>
        </w:rPr>
      </w:pPr>
      <w:r w:rsidRPr="00650CA0">
        <w:rPr>
          <w:b/>
          <w:bCs/>
        </w:rPr>
        <w:t>Miksi orgaanisia eristemateriaaleja tulisi käyttää useammin?</w:t>
      </w:r>
    </w:p>
    <w:p w14:paraId="298A41C1" w14:textId="6450BCF6" w:rsidR="003D5724" w:rsidRPr="00585FF4" w:rsidRDefault="00650CA0" w:rsidP="003D5724">
      <w:r w:rsidRPr="00650CA0">
        <w:t>Globaalin kestävän kehityksen edellytysten parantamiseksi on tärkeää tehostaa kestävien materiaalien käyttöä. Koska orgaaniset eristemateriaalit tarjoavat samat tai jopa paremmat eristysominaisuudet kuin perinteiset materiaalit, se on todella hyvä vaihtoehto näille materiaaleille.</w:t>
      </w:r>
    </w:p>
    <w:p w14:paraId="38094AAD" w14:textId="11CE388A" w:rsidR="003D5724" w:rsidRPr="001D015B" w:rsidRDefault="00650CA0" w:rsidP="003D5724">
      <w:pPr>
        <w:rPr>
          <w:rFonts w:asciiTheme="minorHAnsi" w:hAnsiTheme="minorHAnsi"/>
          <w:kern w:val="0"/>
          <w:u w:val="single"/>
        </w:rPr>
      </w:pPr>
      <w:r w:rsidRPr="001D015B">
        <w:rPr>
          <w:u w:val="single"/>
        </w:rPr>
        <w:t>LÄMPÖSILLAT</w:t>
      </w:r>
    </w:p>
    <w:p w14:paraId="5782A637" w14:textId="7266D03D" w:rsidR="003D5724" w:rsidRDefault="00650CA0" w:rsidP="003D5724">
      <w:pPr>
        <w:rPr>
          <w:b/>
          <w:bCs/>
        </w:rPr>
      </w:pPr>
      <w:r w:rsidRPr="00650CA0">
        <w:rPr>
          <w:b/>
          <w:bCs/>
        </w:rPr>
        <w:t>Mitkä ovat rakennuksen yleisimmät lämpösilt</w:t>
      </w:r>
      <w:r>
        <w:rPr>
          <w:b/>
          <w:bCs/>
        </w:rPr>
        <w:t xml:space="preserve">ojen </w:t>
      </w:r>
      <w:r w:rsidRPr="00650CA0">
        <w:rPr>
          <w:b/>
          <w:bCs/>
        </w:rPr>
        <w:t>kohdat?</w:t>
      </w:r>
    </w:p>
    <w:p w14:paraId="19CA40A1" w14:textId="14A1108A" w:rsidR="001A1A9D" w:rsidRPr="001A1A9D" w:rsidRDefault="00650CA0" w:rsidP="003D5724">
      <w:r w:rsidRPr="00650CA0">
        <w:t>Herkimmät kohdat lämpösiltojen löytämiselle ovat rakenne- tai puuelementtien kohtaamiset koteloelementtien kanssa.</w:t>
      </w:r>
    </w:p>
    <w:p w14:paraId="4A2F5DE0" w14:textId="4372A9D8" w:rsidR="003D5724" w:rsidRDefault="00966119" w:rsidP="003D5724">
      <w:pPr>
        <w:rPr>
          <w:b/>
          <w:bCs/>
        </w:rPr>
      </w:pPr>
      <w:r w:rsidRPr="00966119">
        <w:rPr>
          <w:b/>
          <w:bCs/>
        </w:rPr>
        <w:t>Mikä on lämpösiltojen ja pintakondensaatioiden välinen suhde?</w:t>
      </w:r>
    </w:p>
    <w:p w14:paraId="163148AC" w14:textId="16AB2EF7" w:rsidR="003D5724" w:rsidRDefault="00966119" w:rsidP="003D5724">
      <w:r w:rsidRPr="00966119">
        <w:t>Lämpösiltapisteissä esiintyvän lämmönvaihtelun vuoksi vesi tiivistyy paikkoihin, joissa materiaalit eivät ole valmiita kestämään kosteutta. Tämä on toinen syy, miksi lämpösiltoja tulisi aina välttää.</w:t>
      </w:r>
    </w:p>
    <w:p w14:paraId="403574B3" w14:textId="77777777" w:rsidR="00966119" w:rsidRPr="001A1A9D" w:rsidRDefault="00966119" w:rsidP="003D5724"/>
    <w:p w14:paraId="7BBDB058" w14:textId="6E1E6F7F" w:rsidR="003D5724" w:rsidRPr="001D015B" w:rsidRDefault="00F40264" w:rsidP="003D5724">
      <w:pPr>
        <w:rPr>
          <w:rFonts w:asciiTheme="minorHAnsi" w:hAnsiTheme="minorHAnsi"/>
          <w:kern w:val="0"/>
          <w:u w:val="single"/>
        </w:rPr>
      </w:pPr>
      <w:r w:rsidRPr="001D015B">
        <w:rPr>
          <w:u w:val="single"/>
        </w:rPr>
        <w:lastRenderedPageBreak/>
        <w:t>ENERGIATEHOKKUUSTODISTUS</w:t>
      </w:r>
    </w:p>
    <w:p w14:paraId="37231336" w14:textId="4221AB13" w:rsidR="003D5724" w:rsidRDefault="00F40264" w:rsidP="003D5724">
      <w:pPr>
        <w:rPr>
          <w:b/>
          <w:bCs/>
        </w:rPr>
      </w:pPr>
      <w:r w:rsidRPr="00F40264">
        <w:rPr>
          <w:b/>
          <w:bCs/>
        </w:rPr>
        <w:t>Mitä rakennuksen energiatehokkuuden tunteminen tarkoittaa?</w:t>
      </w:r>
      <w:r w:rsidR="003D5724">
        <w:rPr>
          <w:b/>
          <w:bCs/>
        </w:rPr>
        <w:t xml:space="preserve"> </w:t>
      </w:r>
    </w:p>
    <w:p w14:paraId="57A4C02E" w14:textId="0BA849FF" w:rsidR="003D5724" w:rsidRDefault="00F40264" w:rsidP="003D5724">
      <w:r w:rsidRPr="00F40264">
        <w:t>Rakennuksen energiatehokkuuden tunteminen tarkoittaa sitä energiankulutuksen arvoa, jonka rakennus tarvitsee energiatarpeen tyydyttämiseksi normaaleissa asumis- ja käyttöoloissa.</w:t>
      </w:r>
      <w:r w:rsidR="003D5724">
        <w:t xml:space="preserve"> </w:t>
      </w:r>
    </w:p>
    <w:p w14:paraId="666D7C13" w14:textId="04A089A6" w:rsidR="003D5724" w:rsidRDefault="00F40264" w:rsidP="003D5724">
      <w:pPr>
        <w:rPr>
          <w:b/>
          <w:bCs/>
        </w:rPr>
      </w:pPr>
      <w:r w:rsidRPr="00F40264">
        <w:rPr>
          <w:b/>
          <w:bCs/>
        </w:rPr>
        <w:t>Mitä vaihtoehtoja on energiatehokkuus</w:t>
      </w:r>
      <w:r>
        <w:rPr>
          <w:b/>
          <w:bCs/>
        </w:rPr>
        <w:t>todistuksen</w:t>
      </w:r>
      <w:r w:rsidRPr="00F40264">
        <w:rPr>
          <w:b/>
          <w:bCs/>
        </w:rPr>
        <w:t xml:space="preserve"> saamiseksi?</w:t>
      </w:r>
    </w:p>
    <w:p w14:paraId="5E8F85A9" w14:textId="75AABA6E" w:rsidR="003D5724" w:rsidRDefault="00F40264" w:rsidP="003D5724">
      <w:r>
        <w:t>EU:ssa</w:t>
      </w:r>
      <w:r w:rsidRPr="00F40264">
        <w:t xml:space="preserve"> yleinen</w:t>
      </w:r>
      <w:r w:rsidR="00A30866">
        <w:t xml:space="preserve"> menetelmä</w:t>
      </w:r>
      <w:r w:rsidRPr="00F40264">
        <w:t>, joka perustuu rakennusten energiatarpeen arviointiin vertaamalla tätä toiseen vertailurakennukseen. Toinen käytettävissä oleva vaihtoehto on yksinkertaistettu vaihtoehto, joka tarkistaa suoraan rakennusten energiatarpeen.</w:t>
      </w:r>
    </w:p>
    <w:p w14:paraId="4FA5FB9E" w14:textId="3DE61E3C" w:rsidR="0096534A" w:rsidRPr="001D015B" w:rsidRDefault="0096534A" w:rsidP="003D5724">
      <w:pPr>
        <w:rPr>
          <w:u w:val="single"/>
        </w:rPr>
      </w:pPr>
      <w:r w:rsidRPr="001D015B">
        <w:rPr>
          <w:u w:val="single"/>
        </w:rPr>
        <w:t>ILMASTON VAIKUTUS PUURAKENTEISIIN</w:t>
      </w:r>
    </w:p>
    <w:p w14:paraId="155109A1" w14:textId="6F884C50" w:rsidR="003D5724" w:rsidRDefault="0096534A" w:rsidP="003D5724">
      <w:pPr>
        <w:rPr>
          <w:b/>
          <w:bCs/>
        </w:rPr>
      </w:pPr>
      <w:r w:rsidRPr="0096534A">
        <w:rPr>
          <w:b/>
          <w:bCs/>
        </w:rPr>
        <w:t>Mitkä ovat yleisimmät</w:t>
      </w:r>
      <w:r>
        <w:rPr>
          <w:b/>
          <w:bCs/>
        </w:rPr>
        <w:t xml:space="preserve"> tekijät</w:t>
      </w:r>
      <w:r w:rsidRPr="0096534A">
        <w:rPr>
          <w:b/>
          <w:bCs/>
        </w:rPr>
        <w:t>, jotka voivat olla uhka puulle?</w:t>
      </w:r>
    </w:p>
    <w:p w14:paraId="5D7E9B05" w14:textId="4410D94C" w:rsidR="00073673" w:rsidRPr="00073673" w:rsidRDefault="0096534A" w:rsidP="003D5724">
      <w:r w:rsidRPr="0096534A">
        <w:t>Puumateriaalien ympäristön olosuhteista riippuen vaarallisimpia tekijöitä voivat olla aurinko ja vesi ulkokäyttöön tai sienet ja hyönteiset paikoissa, joissa on korkea kosteusarvo tai pimeä.</w:t>
      </w:r>
    </w:p>
    <w:p w14:paraId="67B8A3E7" w14:textId="790E0BDC" w:rsidR="00754561" w:rsidRDefault="0096534A" w:rsidP="003D5724">
      <w:pPr>
        <w:rPr>
          <w:b/>
          <w:bCs/>
        </w:rPr>
      </w:pPr>
      <w:r w:rsidRPr="0096534A">
        <w:rPr>
          <w:b/>
          <w:bCs/>
        </w:rPr>
        <w:t>Mitä hyönteis</w:t>
      </w:r>
      <w:r>
        <w:rPr>
          <w:b/>
          <w:bCs/>
        </w:rPr>
        <w:t>lajia</w:t>
      </w:r>
      <w:r w:rsidRPr="0096534A">
        <w:rPr>
          <w:b/>
          <w:bCs/>
        </w:rPr>
        <w:t xml:space="preserve"> voidaan pitää puun eheyden kannalta haitallis</w:t>
      </w:r>
      <w:r>
        <w:rPr>
          <w:b/>
          <w:bCs/>
        </w:rPr>
        <w:t>i</w:t>
      </w:r>
      <w:r w:rsidRPr="0096534A">
        <w:rPr>
          <w:b/>
          <w:bCs/>
        </w:rPr>
        <w:t>mpana?</w:t>
      </w:r>
    </w:p>
    <w:p w14:paraId="4FD89BFD" w14:textId="7C86A6D3" w:rsidR="00754561" w:rsidRPr="00754561" w:rsidRDefault="00EF3F09" w:rsidP="003D5724">
      <w:r w:rsidRPr="00EF3F09">
        <w:t>Termiitit, koska ne ovat aggressiivisin ksylofagityyppi, eivätkä jätä jälkeä ollenkaan.</w:t>
      </w:r>
    </w:p>
    <w:p w14:paraId="4E09C43E" w14:textId="77777777" w:rsidR="00EF3F09" w:rsidRPr="001D015B" w:rsidRDefault="00EF3F09" w:rsidP="003D5724">
      <w:pPr>
        <w:rPr>
          <w:u w:val="single"/>
        </w:rPr>
      </w:pPr>
      <w:r w:rsidRPr="001D015B">
        <w:rPr>
          <w:u w:val="single"/>
        </w:rPr>
        <w:t>PUUN KÄYTÖN VAIKUTUS YMPÄRISTÖSSÄ</w:t>
      </w:r>
    </w:p>
    <w:p w14:paraId="54327BD6" w14:textId="7CBB4FB8" w:rsidR="003D5724" w:rsidRDefault="00E156E0" w:rsidP="003D5724">
      <w:pPr>
        <w:rPr>
          <w:b/>
          <w:bCs/>
        </w:rPr>
      </w:pPr>
      <w:r w:rsidRPr="00E156E0">
        <w:rPr>
          <w:b/>
          <w:bCs/>
        </w:rPr>
        <w:t>Miten puun energiankulutus voi olla niin alhainen verrattuna muihin rakennusmateriaaleihin?</w:t>
      </w:r>
    </w:p>
    <w:p w14:paraId="36948A34" w14:textId="0480F453" w:rsidR="00754561" w:rsidRPr="00754561" w:rsidRDefault="00E156E0" w:rsidP="003D5724">
      <w:r>
        <w:t>Alhaisen</w:t>
      </w:r>
      <w:r w:rsidRPr="00E156E0">
        <w:t xml:space="preserve"> energiantarpeen vuoksi </w:t>
      </w:r>
      <w:r>
        <w:t>puu</w:t>
      </w:r>
      <w:r w:rsidRPr="00E156E0">
        <w:t xml:space="preserve"> eroaa</w:t>
      </w:r>
      <w:r>
        <w:t xml:space="preserve"> materiaalina</w:t>
      </w:r>
      <w:r w:rsidRPr="00E156E0">
        <w:t xml:space="preserve"> suuresti perinteisistä materiaaleista, kuten betonista tai metall</w:t>
      </w:r>
      <w:r w:rsidR="00762EF0">
        <w:t>e</w:t>
      </w:r>
      <w:r w:rsidRPr="00E156E0">
        <w:t xml:space="preserve">ista, jotka vaativat </w:t>
      </w:r>
      <w:r w:rsidR="00762EF0">
        <w:t>monimutkaisia</w:t>
      </w:r>
      <w:r w:rsidRPr="00E156E0">
        <w:t xml:space="preserve"> teollisia prosesseja. </w:t>
      </w:r>
      <w:r w:rsidR="00402FEE">
        <w:t>Puumateriaalit</w:t>
      </w:r>
      <w:r w:rsidRPr="00E156E0">
        <w:t xml:space="preserve"> </w:t>
      </w:r>
      <w:r w:rsidR="00402FEE">
        <w:t xml:space="preserve">sitovat </w:t>
      </w:r>
      <w:r w:rsidRPr="00E156E0">
        <w:t>hiilidioksidia, mikä vähentää negatiivisia päästöjä.</w:t>
      </w:r>
    </w:p>
    <w:p w14:paraId="2FC59078" w14:textId="4BA0963C" w:rsidR="003D5724" w:rsidRDefault="001D015B" w:rsidP="003D5724">
      <w:pPr>
        <w:rPr>
          <w:b/>
          <w:bCs/>
        </w:rPr>
      </w:pPr>
      <w:r w:rsidRPr="001D015B">
        <w:rPr>
          <w:b/>
          <w:bCs/>
        </w:rPr>
        <w:lastRenderedPageBreak/>
        <w:t>Onko CO</w:t>
      </w:r>
      <w:r w:rsidRPr="001D015B">
        <w:rPr>
          <w:b/>
          <w:bCs/>
          <w:vertAlign w:val="superscript"/>
        </w:rPr>
        <w:t>2</w:t>
      </w:r>
      <w:r>
        <w:rPr>
          <w:b/>
          <w:bCs/>
        </w:rPr>
        <w:t xml:space="preserve">:n </w:t>
      </w:r>
      <w:r w:rsidRPr="001D015B">
        <w:rPr>
          <w:b/>
          <w:bCs/>
        </w:rPr>
        <w:t>kulutuksessa eroa vanhemman ja nuoremman puun välillä?</w:t>
      </w:r>
    </w:p>
    <w:p w14:paraId="446117AF" w14:textId="079836D3" w:rsidR="006D3B76" w:rsidRPr="004875A2" w:rsidRDefault="001D015B" w:rsidP="003D5724">
      <w:r w:rsidRPr="001D015B">
        <w:t xml:space="preserve">Nuorempi puu </w:t>
      </w:r>
      <w:r>
        <w:t>sitoo</w:t>
      </w:r>
      <w:r w:rsidRPr="001D015B">
        <w:t xml:space="preserve"> enemmän hiilidioksidia kuin vanhempi </w:t>
      </w:r>
      <w:r>
        <w:t>yksilö</w:t>
      </w:r>
      <w:r w:rsidRPr="001D015B">
        <w:t xml:space="preserve">. Nuorempi voi </w:t>
      </w:r>
      <w:r>
        <w:t>sitoa</w:t>
      </w:r>
      <w:r w:rsidRPr="001D015B">
        <w:t xml:space="preserve"> 25% enemmän </w:t>
      </w:r>
      <w:r>
        <w:t>hiilidioksidia</w:t>
      </w:r>
      <w:r w:rsidR="00D05034">
        <w:t xml:space="preserve"> (lähde: Europapress.eu, Cienciaplus)</w:t>
      </w:r>
      <w:r w:rsidRPr="001D015B">
        <w:t>.</w:t>
      </w:r>
    </w:p>
    <w:p w14:paraId="5224159F" w14:textId="0E924103" w:rsidR="003D5724" w:rsidRPr="00D35A87" w:rsidRDefault="004875A2" w:rsidP="003D5724">
      <w:pPr>
        <w:rPr>
          <w:u w:val="single"/>
        </w:rPr>
      </w:pPr>
      <w:r w:rsidRPr="00D35A87">
        <w:rPr>
          <w:u w:val="single"/>
        </w:rPr>
        <w:t>PUTKITYÖT</w:t>
      </w:r>
    </w:p>
    <w:p w14:paraId="4D5E5D23" w14:textId="194C04A4" w:rsidR="003D5724" w:rsidRDefault="004875A2" w:rsidP="003D5724">
      <w:pPr>
        <w:rPr>
          <w:b/>
          <w:bCs/>
        </w:rPr>
      </w:pPr>
      <w:r w:rsidRPr="004875A2">
        <w:rPr>
          <w:b/>
          <w:bCs/>
        </w:rPr>
        <w:t>Onko puurakentei</w:t>
      </w:r>
      <w:r>
        <w:rPr>
          <w:b/>
          <w:bCs/>
        </w:rPr>
        <w:t>lla</w:t>
      </w:r>
      <w:r w:rsidRPr="004875A2">
        <w:rPr>
          <w:b/>
          <w:bCs/>
        </w:rPr>
        <w:t xml:space="preserve"> mitään erityisvaatimuksia, jotta kaikki putkistot voidaan hävittää?</w:t>
      </w:r>
    </w:p>
    <w:p w14:paraId="063E2CEC" w14:textId="50D5099D" w:rsidR="001364DB" w:rsidRPr="001364DB" w:rsidRDefault="004875A2" w:rsidP="003D5724">
      <w:r w:rsidRPr="004875A2">
        <w:t>Pääasiassa putkisto toimii samalla tavalla rakentamiseen käytetystä materiaalista riippumatta.</w:t>
      </w:r>
    </w:p>
    <w:p w14:paraId="28888E0B" w14:textId="77777777" w:rsidR="004875A2" w:rsidRDefault="004875A2" w:rsidP="003D5724">
      <w:pPr>
        <w:rPr>
          <w:b/>
          <w:bCs/>
        </w:rPr>
      </w:pPr>
      <w:r w:rsidRPr="004875A2">
        <w:rPr>
          <w:b/>
          <w:bCs/>
        </w:rPr>
        <w:t>Mikä on suositeltavin putkimateriaali asunnossa?</w:t>
      </w:r>
    </w:p>
    <w:p w14:paraId="68D9DFE1" w14:textId="4F920B7F" w:rsidR="001364DB" w:rsidRDefault="004875A2" w:rsidP="003D5724">
      <w:r w:rsidRPr="004875A2">
        <w:t xml:space="preserve">Tällaista suosituinta </w:t>
      </w:r>
      <w:r>
        <w:t>putki</w:t>
      </w:r>
      <w:r w:rsidRPr="004875A2">
        <w:t>materiaalia ei ole. Materiaalien monimuotoisuus on tulosta arkkitehtuurisuunnittelussa erilaisista muodoista ja suunnitteluvaatimuksista.</w:t>
      </w:r>
    </w:p>
    <w:p w14:paraId="072FDBF3" w14:textId="00FD2AD7" w:rsidR="003D5724" w:rsidRPr="00D35A87" w:rsidRDefault="00437DE3" w:rsidP="003D5724">
      <w:pPr>
        <w:rPr>
          <w:u w:val="single"/>
        </w:rPr>
      </w:pPr>
      <w:r w:rsidRPr="00D35A87">
        <w:rPr>
          <w:u w:val="single"/>
        </w:rPr>
        <w:t>KUIVARAKENNE- JA TIIVISTEJÄRJESTELMÄ</w:t>
      </w:r>
    </w:p>
    <w:p w14:paraId="5215A629" w14:textId="00C833FE" w:rsidR="003D5724" w:rsidRDefault="00437DE3" w:rsidP="003D5724">
      <w:pPr>
        <w:rPr>
          <w:b/>
          <w:bCs/>
          <w:szCs w:val="24"/>
        </w:rPr>
      </w:pPr>
      <w:r w:rsidRPr="00437DE3">
        <w:rPr>
          <w:b/>
          <w:bCs/>
          <w:szCs w:val="24"/>
        </w:rPr>
        <w:t>Mitkä ovat tämän tyyppisen menetelmän edut?</w:t>
      </w:r>
    </w:p>
    <w:p w14:paraId="5C9AF7CA" w14:textId="31BD2704" w:rsidR="00437DE3" w:rsidRDefault="00437DE3" w:rsidP="003D5724">
      <w:pPr>
        <w:rPr>
          <w:szCs w:val="24"/>
        </w:rPr>
      </w:pPr>
      <w:r w:rsidRPr="00437DE3">
        <w:rPr>
          <w:szCs w:val="24"/>
        </w:rPr>
        <w:t>Tämän tyyppisen rakenteen edut perinteisiin menetelmiin verrattuna ovat: alhainen paino, korkea laadunvalvonta ja homogeenisuus</w:t>
      </w:r>
      <w:r>
        <w:rPr>
          <w:szCs w:val="24"/>
        </w:rPr>
        <w:t xml:space="preserve"> sekä muovin käytön mahdollisuudet</w:t>
      </w:r>
      <w:r w:rsidRPr="00437DE3">
        <w:rPr>
          <w:szCs w:val="24"/>
        </w:rPr>
        <w:t>.</w:t>
      </w:r>
    </w:p>
    <w:p w14:paraId="04FDB706" w14:textId="61DA3B12" w:rsidR="005347ED" w:rsidRDefault="005347ED" w:rsidP="003D5724">
      <w:pPr>
        <w:rPr>
          <w:b/>
          <w:bCs/>
        </w:rPr>
      </w:pPr>
      <w:r w:rsidRPr="005347ED">
        <w:rPr>
          <w:b/>
          <w:bCs/>
        </w:rPr>
        <w:t xml:space="preserve">Mitkä ovat ne elementit, jotka vastaavat </w:t>
      </w:r>
      <w:r>
        <w:rPr>
          <w:b/>
          <w:bCs/>
        </w:rPr>
        <w:t xml:space="preserve">kevyitä </w:t>
      </w:r>
      <w:r w:rsidRPr="005347ED">
        <w:rPr>
          <w:b/>
          <w:bCs/>
        </w:rPr>
        <w:t>sulkimia?</w:t>
      </w:r>
    </w:p>
    <w:p w14:paraId="2C67D187" w14:textId="6529DC47" w:rsidR="003D5724" w:rsidRDefault="00AA19EF" w:rsidP="003D5724">
      <w:r w:rsidRPr="00AA19EF">
        <w:t xml:space="preserve">Kolme pääosaa ovat paneelit, apurakenne ja liitokset. Paneelit muodostavat elementin, joka antaa sulkimen ulkonäön valitusta tekstuurista, väristä ja rakenteesta riippuen. Apurakenne on se, joka välittää saamansa voimat, pääasiassa oman painonsa ja tuulen vaikutuksen rakennuksen kantavaan rakenteeseen. Levyjen välinen liitos on myös välttämätön monien paneelien itsensä </w:t>
      </w:r>
      <w:r>
        <w:t xml:space="preserve">tarvitsemien vaatimusten </w:t>
      </w:r>
      <w:r w:rsidRPr="00AA19EF">
        <w:t>ja ehtojen noudattamisen varmistamiseksi.</w:t>
      </w:r>
    </w:p>
    <w:p w14:paraId="25DDF6CB" w14:textId="77777777" w:rsidR="003D5724" w:rsidRDefault="003D5724" w:rsidP="003D5724"/>
    <w:p w14:paraId="4F519FEA" w14:textId="46E74134" w:rsidR="003D5724" w:rsidRPr="00D35A87" w:rsidRDefault="00DA0B8C" w:rsidP="003D5724">
      <w:pPr>
        <w:rPr>
          <w:u w:val="single"/>
        </w:rPr>
      </w:pPr>
      <w:r w:rsidRPr="00D35A87">
        <w:rPr>
          <w:u w:val="single"/>
        </w:rPr>
        <w:lastRenderedPageBreak/>
        <w:t>SÄHKÖJÄRJESTELMIEN KÄSITTEET</w:t>
      </w:r>
    </w:p>
    <w:p w14:paraId="55B6BA42" w14:textId="77777777" w:rsidR="00DA0B8C" w:rsidRDefault="00DA0B8C" w:rsidP="003D5724">
      <w:pPr>
        <w:rPr>
          <w:b/>
          <w:bCs/>
        </w:rPr>
      </w:pPr>
      <w:r w:rsidRPr="00DA0B8C">
        <w:rPr>
          <w:b/>
          <w:bCs/>
        </w:rPr>
        <w:t>Mitkä ovat sähköasennuksen osat?</w:t>
      </w:r>
    </w:p>
    <w:p w14:paraId="42237701" w14:textId="0C74C67E" w:rsidR="003D5724" w:rsidRDefault="003D5724" w:rsidP="003D5724">
      <w:pPr>
        <w:rPr>
          <w:sz w:val="20"/>
        </w:rPr>
      </w:pPr>
      <w:r>
        <w:rPr>
          <w:sz w:val="20"/>
        </w:rPr>
        <w:t>1.</w:t>
      </w:r>
      <w:r w:rsidR="00DA0B8C">
        <w:rPr>
          <w:sz w:val="20"/>
        </w:rPr>
        <w:t xml:space="preserve"> Suojakotelo</w:t>
      </w:r>
    </w:p>
    <w:p w14:paraId="65994398" w14:textId="73C32B18" w:rsidR="003D5724" w:rsidRDefault="003D5724" w:rsidP="003D5724">
      <w:pPr>
        <w:rPr>
          <w:sz w:val="20"/>
        </w:rPr>
      </w:pPr>
      <w:r>
        <w:rPr>
          <w:sz w:val="20"/>
        </w:rPr>
        <w:t>2.</w:t>
      </w:r>
      <w:r w:rsidR="00DA0B8C">
        <w:rPr>
          <w:sz w:val="20"/>
        </w:rPr>
        <w:t xml:space="preserve"> Virtalähde</w:t>
      </w:r>
      <w:r>
        <w:rPr>
          <w:sz w:val="20"/>
        </w:rPr>
        <w:t xml:space="preserve"> </w:t>
      </w:r>
    </w:p>
    <w:p w14:paraId="43C2FD14" w14:textId="550A2229" w:rsidR="003D5724" w:rsidRDefault="003D5724" w:rsidP="003D5724">
      <w:pPr>
        <w:rPr>
          <w:sz w:val="20"/>
        </w:rPr>
      </w:pPr>
      <w:r>
        <w:rPr>
          <w:sz w:val="20"/>
        </w:rPr>
        <w:t xml:space="preserve">--- </w:t>
      </w:r>
      <w:r w:rsidR="00DA0B8C">
        <w:rPr>
          <w:sz w:val="20"/>
        </w:rPr>
        <w:t xml:space="preserve">vaihtokatkaisin </w:t>
      </w:r>
      <w:r>
        <w:rPr>
          <w:sz w:val="20"/>
        </w:rPr>
        <w:t xml:space="preserve">--- </w:t>
      </w:r>
    </w:p>
    <w:p w14:paraId="2A73C075" w14:textId="42C760C5" w:rsidR="003D5724" w:rsidRDefault="003D5724" w:rsidP="003D5724">
      <w:pPr>
        <w:rPr>
          <w:sz w:val="20"/>
        </w:rPr>
      </w:pPr>
      <w:r>
        <w:rPr>
          <w:sz w:val="20"/>
        </w:rPr>
        <w:t xml:space="preserve">3. </w:t>
      </w:r>
      <w:r w:rsidR="00DA0B8C">
        <w:rPr>
          <w:sz w:val="20"/>
        </w:rPr>
        <w:t>Mittarit</w:t>
      </w:r>
    </w:p>
    <w:p w14:paraId="35AB1A54" w14:textId="496ADE7E" w:rsidR="003D5724" w:rsidRDefault="003D5724" w:rsidP="003D5724">
      <w:pPr>
        <w:rPr>
          <w:sz w:val="20"/>
        </w:rPr>
      </w:pPr>
      <w:r>
        <w:rPr>
          <w:sz w:val="20"/>
        </w:rPr>
        <w:t xml:space="preserve">4. </w:t>
      </w:r>
      <w:r w:rsidR="00DA0B8C">
        <w:rPr>
          <w:sz w:val="20"/>
        </w:rPr>
        <w:t>Yksittäinen linja</w:t>
      </w:r>
      <w:r>
        <w:rPr>
          <w:sz w:val="20"/>
        </w:rPr>
        <w:t xml:space="preserve"> </w:t>
      </w:r>
    </w:p>
    <w:p w14:paraId="001DC97C" w14:textId="1041DA92" w:rsidR="003D5724" w:rsidRDefault="003D5724" w:rsidP="003D5724">
      <w:pPr>
        <w:rPr>
          <w:sz w:val="20"/>
        </w:rPr>
      </w:pPr>
      <w:r>
        <w:rPr>
          <w:sz w:val="20"/>
        </w:rPr>
        <w:t xml:space="preserve">5. </w:t>
      </w:r>
      <w:bookmarkStart w:id="47" w:name="_Hlk57807823"/>
      <w:r w:rsidR="00DA0B8C">
        <w:rPr>
          <w:sz w:val="20"/>
        </w:rPr>
        <w:t>Tehonsäätökatkaisimen kotelo</w:t>
      </w:r>
      <w:r>
        <w:rPr>
          <w:sz w:val="20"/>
        </w:rPr>
        <w:t xml:space="preserve"> </w:t>
      </w:r>
      <w:bookmarkEnd w:id="47"/>
    </w:p>
    <w:p w14:paraId="11C739AB" w14:textId="65E51269" w:rsidR="003D5724" w:rsidRDefault="003D5724" w:rsidP="003D5724">
      <w:pPr>
        <w:rPr>
          <w:sz w:val="20"/>
        </w:rPr>
      </w:pPr>
      <w:r>
        <w:rPr>
          <w:sz w:val="20"/>
        </w:rPr>
        <w:t xml:space="preserve">6. </w:t>
      </w:r>
      <w:r w:rsidR="00DA0B8C">
        <w:rPr>
          <w:sz w:val="20"/>
        </w:rPr>
        <w:t>Yleiset ohjaus- ja suojalaitteet</w:t>
      </w:r>
    </w:p>
    <w:p w14:paraId="22FC21A0" w14:textId="6C4D70A1" w:rsidR="003D5724" w:rsidRDefault="00DA0B8C" w:rsidP="003D5724">
      <w:pPr>
        <w:rPr>
          <w:sz w:val="20"/>
        </w:rPr>
      </w:pPr>
      <w:r>
        <w:rPr>
          <w:sz w:val="20"/>
        </w:rPr>
        <w:t>Sisäasennukset</w:t>
      </w:r>
    </w:p>
    <w:p w14:paraId="3DA2CA6D" w14:textId="7398784D" w:rsidR="003D5724" w:rsidRDefault="003D5724" w:rsidP="003D5724">
      <w:pPr>
        <w:rPr>
          <w:sz w:val="20"/>
        </w:rPr>
      </w:pPr>
      <w:r>
        <w:rPr>
          <w:sz w:val="20"/>
        </w:rPr>
        <w:t xml:space="preserve">7. </w:t>
      </w:r>
      <w:r w:rsidR="00DA0B8C">
        <w:rPr>
          <w:sz w:val="20"/>
        </w:rPr>
        <w:t>Asennukset rakennuksen sisällä</w:t>
      </w:r>
      <w:r>
        <w:rPr>
          <w:sz w:val="20"/>
        </w:rPr>
        <w:t xml:space="preserve"> </w:t>
      </w:r>
    </w:p>
    <w:p w14:paraId="293C98B5" w14:textId="2DB6C6C6" w:rsidR="003D5724" w:rsidRPr="00D35A87" w:rsidRDefault="00D35A87" w:rsidP="003D5724">
      <w:pPr>
        <w:rPr>
          <w:sz w:val="22"/>
          <w:u w:val="single"/>
        </w:rPr>
      </w:pPr>
      <w:r w:rsidRPr="00D35A87">
        <w:rPr>
          <w:u w:val="single"/>
        </w:rPr>
        <w:t>ILMANVAIHDON KÄSITTEITÄ</w:t>
      </w:r>
    </w:p>
    <w:p w14:paraId="14BB1AD1" w14:textId="20CA9F5A" w:rsidR="003D5724" w:rsidRDefault="00CE545C" w:rsidP="003D5724">
      <w:pPr>
        <w:rPr>
          <w:b/>
          <w:bCs/>
        </w:rPr>
      </w:pPr>
      <w:r w:rsidRPr="00CE545C">
        <w:rPr>
          <w:b/>
          <w:bCs/>
        </w:rPr>
        <w:t>Mitkä ovat yleisten ilmanvaihtojärjestelmien ominaisuudet?</w:t>
      </w:r>
    </w:p>
    <w:p w14:paraId="69008D34" w14:textId="5B7E4B03" w:rsidR="003D5724" w:rsidRDefault="00CE545C" w:rsidP="003D5724">
      <w:r w:rsidRPr="00CE545C">
        <w:t xml:space="preserve">Imuaukot on varustettu ilmastimilla tai kiinteillä kiinnikkeillä, kuten mikrotuuletuslaitteilla, ilmastimet on sijoitettava yli 1,80 m:n etäisyydelle maasta. Keittiöissä, ruokailuhuoneissa, makuuhuoneissa ja olohuoneissa on oltava täydentävä luonnollinen ilmanvaihtojärjestelmä. Käytännöllinen ulkoikkuna tai ulko-ovi </w:t>
      </w:r>
      <w:r>
        <w:t>tulisi kuulua varustukseen</w:t>
      </w:r>
      <w:r w:rsidRPr="00CE545C">
        <w:t>. Kunkin huoneen ikkunoiden ja ulko-ovien käyttökelpoisen kokonaispinta-alan on oltava vähintään yksi kahdeskymmenesosa niiden käyttöpinta-alasta.</w:t>
      </w:r>
      <w:r w:rsidR="003D5724">
        <w:t xml:space="preserve"> </w:t>
      </w:r>
    </w:p>
    <w:p w14:paraId="5535F674" w14:textId="09AE49E7" w:rsidR="003D5724" w:rsidRPr="006D5622" w:rsidRDefault="00D35A87" w:rsidP="003D5724">
      <w:pPr>
        <w:rPr>
          <w:u w:val="single"/>
        </w:rPr>
      </w:pPr>
      <w:r w:rsidRPr="006D5622">
        <w:rPr>
          <w:u w:val="single"/>
        </w:rPr>
        <w:t>ILMASTOINNIN KÄSITTEITÄ</w:t>
      </w:r>
    </w:p>
    <w:p w14:paraId="123CB5EE" w14:textId="0E3FA2DF" w:rsidR="003D5724" w:rsidRDefault="00FD0CE6" w:rsidP="003D5724">
      <w:pPr>
        <w:rPr>
          <w:b/>
          <w:bCs/>
        </w:rPr>
      </w:pPr>
      <w:r w:rsidRPr="00FD0CE6">
        <w:rPr>
          <w:b/>
          <w:bCs/>
        </w:rPr>
        <w:t>Mitkä ovat eniten käytetyt asennustyypit?</w:t>
      </w:r>
    </w:p>
    <w:p w14:paraId="3E1C339E" w14:textId="187B68AA" w:rsidR="003D5724" w:rsidRDefault="00FD0CE6" w:rsidP="003D5724">
      <w:r>
        <w:t>Tarkoitus</w:t>
      </w:r>
    </w:p>
    <w:p w14:paraId="5AF50B2A" w14:textId="18FB227C" w:rsidR="003D5724" w:rsidRDefault="003D5724" w:rsidP="003D5724">
      <w:r>
        <w:t>-</w:t>
      </w:r>
      <w:r w:rsidR="00FD0CE6">
        <w:t xml:space="preserve"> Teolliset prosessit</w:t>
      </w:r>
    </w:p>
    <w:p w14:paraId="05BA3123" w14:textId="5ADCC0E7" w:rsidR="003D5724" w:rsidRDefault="003D5724" w:rsidP="003D5724">
      <w:r>
        <w:t>-</w:t>
      </w:r>
      <w:r w:rsidR="00FD0CE6">
        <w:t xml:space="preserve"> Mukavuus</w:t>
      </w:r>
      <w:r>
        <w:t xml:space="preserve">  </w:t>
      </w:r>
    </w:p>
    <w:p w14:paraId="52FBCE40" w14:textId="29779501" w:rsidR="003D5724" w:rsidRDefault="00FD0CE6" w:rsidP="003D5724">
      <w:r>
        <w:t>Kausi</w:t>
      </w:r>
    </w:p>
    <w:p w14:paraId="2124527B" w14:textId="2861AE5D" w:rsidR="003D5724" w:rsidRPr="003D5724" w:rsidRDefault="003D5724" w:rsidP="003D5724">
      <w:pPr>
        <w:rPr>
          <w:lang w:val="en-GB"/>
        </w:rPr>
      </w:pPr>
      <w:r w:rsidRPr="003D5724">
        <w:rPr>
          <w:lang w:val="en-GB"/>
        </w:rPr>
        <w:t>-</w:t>
      </w:r>
      <w:r w:rsidR="00FD0CE6">
        <w:rPr>
          <w:lang w:val="en-GB"/>
        </w:rPr>
        <w:t xml:space="preserve"> Vain talvi</w:t>
      </w:r>
    </w:p>
    <w:p w14:paraId="097CFB60" w14:textId="2E0617ED" w:rsidR="003D5724" w:rsidRPr="003D5724" w:rsidRDefault="003D5724" w:rsidP="003D5724">
      <w:pPr>
        <w:rPr>
          <w:lang w:val="en-GB"/>
        </w:rPr>
      </w:pPr>
      <w:r w:rsidRPr="003D5724">
        <w:rPr>
          <w:lang w:val="en-GB"/>
        </w:rPr>
        <w:lastRenderedPageBreak/>
        <w:t>-</w:t>
      </w:r>
      <w:r w:rsidR="00FD0CE6">
        <w:rPr>
          <w:lang w:val="en-GB"/>
        </w:rPr>
        <w:t xml:space="preserve"> Vain kesä</w:t>
      </w:r>
      <w:r w:rsidRPr="003D5724">
        <w:rPr>
          <w:lang w:val="en-GB"/>
        </w:rPr>
        <w:t xml:space="preserve"> </w:t>
      </w:r>
    </w:p>
    <w:p w14:paraId="1AC43851" w14:textId="635384F5" w:rsidR="003D5724" w:rsidRPr="003D5724" w:rsidRDefault="003D5724" w:rsidP="003D5724">
      <w:pPr>
        <w:rPr>
          <w:lang w:val="en-GB"/>
        </w:rPr>
      </w:pPr>
      <w:r w:rsidRPr="003D5724">
        <w:rPr>
          <w:lang w:val="en-GB"/>
        </w:rPr>
        <w:t>-</w:t>
      </w:r>
      <w:r w:rsidR="00FD0CE6">
        <w:rPr>
          <w:lang w:val="en-GB"/>
        </w:rPr>
        <w:t xml:space="preserve"> Ympärivuotinen</w:t>
      </w:r>
      <w:r w:rsidRPr="003D5724">
        <w:rPr>
          <w:lang w:val="en-GB"/>
        </w:rPr>
        <w:t xml:space="preserve"> </w:t>
      </w:r>
    </w:p>
    <w:p w14:paraId="74B135DE" w14:textId="1331574B" w:rsidR="003D5724" w:rsidRDefault="005F4359" w:rsidP="003D5724">
      <w:r>
        <w:t>Jäähdytysneste</w:t>
      </w:r>
    </w:p>
    <w:p w14:paraId="4D6C7990" w14:textId="761CC2BF" w:rsidR="003D5724" w:rsidRDefault="003D5724" w:rsidP="003D5724">
      <w:r>
        <w:t xml:space="preserve">- </w:t>
      </w:r>
      <w:r w:rsidR="005F4359">
        <w:t>Ilma</w:t>
      </w:r>
    </w:p>
    <w:p w14:paraId="55806327" w14:textId="4A98CF8B" w:rsidR="003D5724" w:rsidRDefault="003D5724" w:rsidP="003D5724">
      <w:r>
        <w:t>-</w:t>
      </w:r>
      <w:r w:rsidR="005F4359">
        <w:t xml:space="preserve"> Vesi</w:t>
      </w:r>
    </w:p>
    <w:p w14:paraId="3968A0D7" w14:textId="48FC7642" w:rsidR="003D5724" w:rsidRDefault="005F4359" w:rsidP="003D5724">
      <w:r>
        <w:t>- Kylmäaineet</w:t>
      </w:r>
    </w:p>
    <w:p w14:paraId="7DEF317E" w14:textId="01B9B2AA" w:rsidR="003D5724" w:rsidRDefault="005F4359" w:rsidP="003D5724">
      <w:r>
        <w:t>Asentaminen</w:t>
      </w:r>
    </w:p>
    <w:p w14:paraId="5C4AA35C" w14:textId="0CF61F95" w:rsidR="003D5724" w:rsidRDefault="005F4359" w:rsidP="003D5724">
      <w:bookmarkStart w:id="48" w:name="_Hlk58241307"/>
      <w:r>
        <w:t>Yksikkö</w:t>
      </w:r>
    </w:p>
    <w:p w14:paraId="3669F28A" w14:textId="53700AE3" w:rsidR="003D5724" w:rsidRDefault="003D5724" w:rsidP="003D5724">
      <w:r>
        <w:t>-</w:t>
      </w:r>
      <w:r w:rsidR="005F4359">
        <w:t xml:space="preserve"> Ikkunat</w:t>
      </w:r>
      <w:r>
        <w:t xml:space="preserve"> </w:t>
      </w:r>
    </w:p>
    <w:p w14:paraId="198A641D" w14:textId="055DDF2C" w:rsidR="003D5724" w:rsidRDefault="003D5724" w:rsidP="003D5724">
      <w:pPr>
        <w:rPr>
          <w:lang w:val="en-GB"/>
        </w:rPr>
      </w:pPr>
      <w:r w:rsidRPr="00D06B90">
        <w:rPr>
          <w:lang w:val="en-GB"/>
        </w:rPr>
        <w:t xml:space="preserve">- </w:t>
      </w:r>
      <w:r w:rsidR="007C177F">
        <w:rPr>
          <w:lang w:val="en-GB"/>
        </w:rPr>
        <w:t>Kompaktien ja autonomisten yksiköiden kondenssivesi ilmana</w:t>
      </w:r>
    </w:p>
    <w:p w14:paraId="7D47471D" w14:textId="1D1CDDD7" w:rsidR="007C177F" w:rsidRPr="00D06B90" w:rsidRDefault="007C177F" w:rsidP="003D5724">
      <w:pPr>
        <w:rPr>
          <w:lang w:val="en-GB"/>
        </w:rPr>
      </w:pPr>
      <w:r>
        <w:rPr>
          <w:lang w:val="en-GB"/>
        </w:rPr>
        <w:t>- Kompaktien ja autonomisten yksiköiden kondenssivesi vetenä</w:t>
      </w:r>
    </w:p>
    <w:bookmarkEnd w:id="48"/>
    <w:p w14:paraId="4E91589B" w14:textId="194EB401" w:rsidR="003D5724" w:rsidRDefault="007C177F" w:rsidP="003D5724">
      <w:r>
        <w:t>Jaettu järjestelmä</w:t>
      </w:r>
    </w:p>
    <w:p w14:paraId="390107F4" w14:textId="71F1B2C5" w:rsidR="003D5724" w:rsidRPr="00D06B90" w:rsidRDefault="003D5724" w:rsidP="003D5724">
      <w:pPr>
        <w:rPr>
          <w:lang w:val="en-GB"/>
        </w:rPr>
      </w:pPr>
      <w:r w:rsidRPr="00D06B90">
        <w:rPr>
          <w:lang w:val="en-GB"/>
        </w:rPr>
        <w:t>-</w:t>
      </w:r>
      <w:r w:rsidR="007C177F">
        <w:rPr>
          <w:lang w:val="en-GB"/>
        </w:rPr>
        <w:t xml:space="preserve"> Jaettu tyyppi (purkaus johtimilla tai suoraan)</w:t>
      </w:r>
    </w:p>
    <w:p w14:paraId="779AE6B7" w14:textId="4CEE39DC" w:rsidR="003D5724" w:rsidRDefault="003D5724" w:rsidP="003D5724">
      <w:r>
        <w:t>-</w:t>
      </w:r>
      <w:r w:rsidR="007C177F">
        <w:t xml:space="preserve"> Multi-Split (monijakoinen)</w:t>
      </w:r>
    </w:p>
    <w:p w14:paraId="0C91FAD6" w14:textId="79BADBE8" w:rsidR="003D5724" w:rsidRDefault="007C177F" w:rsidP="003D5724">
      <w:r>
        <w:t>Keskitetty järjestelmä</w:t>
      </w:r>
    </w:p>
    <w:p w14:paraId="57509D10" w14:textId="31A6D608" w:rsidR="003D5724" w:rsidRPr="00D06B90" w:rsidRDefault="003D5724" w:rsidP="003D5724">
      <w:pPr>
        <w:rPr>
          <w:lang w:val="en-GB"/>
        </w:rPr>
      </w:pPr>
      <w:r w:rsidRPr="00D06B90">
        <w:rPr>
          <w:lang w:val="en-GB"/>
        </w:rPr>
        <w:t>-</w:t>
      </w:r>
      <w:r w:rsidR="007C177F">
        <w:rPr>
          <w:lang w:val="en-GB"/>
        </w:rPr>
        <w:t xml:space="preserve"> Sekoitettu (induktio tai tuuletinvastus)</w:t>
      </w:r>
    </w:p>
    <w:p w14:paraId="67FBE350" w14:textId="484161B8" w:rsidR="003D5724" w:rsidRPr="00D06B90" w:rsidRDefault="003D5724" w:rsidP="003D5724">
      <w:pPr>
        <w:rPr>
          <w:lang w:val="en-GB"/>
        </w:rPr>
      </w:pPr>
      <w:r w:rsidRPr="00D06B90">
        <w:rPr>
          <w:lang w:val="en-GB"/>
        </w:rPr>
        <w:t xml:space="preserve">- </w:t>
      </w:r>
      <w:r w:rsidR="007C177F">
        <w:rPr>
          <w:lang w:val="en-GB"/>
        </w:rPr>
        <w:t>Kaikki ilma (tasainen virtaus, vaihteleva tilavuus, kaksi johdinta)</w:t>
      </w:r>
    </w:p>
    <w:p w14:paraId="454C5F82" w14:textId="02A9306F" w:rsidR="003D5724" w:rsidRPr="006D5622" w:rsidRDefault="009F11B3" w:rsidP="003D5724">
      <w:pPr>
        <w:rPr>
          <w:u w:val="single"/>
        </w:rPr>
      </w:pPr>
      <w:r w:rsidRPr="006D5622">
        <w:rPr>
          <w:u w:val="single"/>
        </w:rPr>
        <w:t>TIETOTEKNIIKAN KÄSITTEITÄ</w:t>
      </w:r>
    </w:p>
    <w:p w14:paraId="0516CC85" w14:textId="63A1F799" w:rsidR="006D5622" w:rsidRDefault="006D5622" w:rsidP="003D5724">
      <w:pPr>
        <w:rPr>
          <w:b/>
          <w:bCs/>
        </w:rPr>
      </w:pPr>
      <w:r w:rsidRPr="006D5622">
        <w:rPr>
          <w:b/>
          <w:bCs/>
        </w:rPr>
        <w:t>Mikä on tietoliikenneasennu</w:t>
      </w:r>
      <w:r>
        <w:rPr>
          <w:b/>
          <w:bCs/>
        </w:rPr>
        <w:t>st</w:t>
      </w:r>
      <w:r w:rsidRPr="006D5622">
        <w:rPr>
          <w:b/>
          <w:bCs/>
        </w:rPr>
        <w:t>en tarkoitus?</w:t>
      </w:r>
    </w:p>
    <w:p w14:paraId="5A629CE9" w14:textId="471868BE" w:rsidR="0030049D" w:rsidRDefault="004E64DB" w:rsidP="003D5724">
      <w:r w:rsidRPr="004E64DB">
        <w:t xml:space="preserve">Tämäntyyppiset </w:t>
      </w:r>
      <w:r>
        <w:t>järjestelmät</w:t>
      </w:r>
      <w:r w:rsidRPr="004E64DB">
        <w:t xml:space="preserve"> sieppaavat, mukauttavat ja jakavat taloihin ja laitoksiin </w:t>
      </w:r>
      <w:r>
        <w:t>kaikenlaisia laitteita</w:t>
      </w:r>
      <w:r w:rsidRPr="004E64DB">
        <w:t xml:space="preserve">. Koko laitteiston tulee olla riittävä kaikille kiinteistön käyttäjille sisältäen kaikki palvelut, kuten television, puhelimen ja tietoliikenteen. Rakennuksen suunnittelussa tulee ottaa huomioon tällaiset mukavuudet ja </w:t>
      </w:r>
      <w:r w:rsidR="000B5081">
        <w:t>huomioida mukautuminen mahdollisiin</w:t>
      </w:r>
      <w:r w:rsidRPr="004E64DB">
        <w:t xml:space="preserve"> </w:t>
      </w:r>
      <w:r w:rsidR="00116E53">
        <w:t>jälkiasennuksiin</w:t>
      </w:r>
      <w:r w:rsidRPr="004E64DB">
        <w:t>.</w:t>
      </w:r>
    </w:p>
    <w:p w14:paraId="6B620BB8" w14:textId="08A691A9" w:rsidR="009079A0" w:rsidRDefault="00A31832" w:rsidP="009079A0">
      <w:pPr>
        <w:pStyle w:val="Otsikko1"/>
        <w:ind w:left="720"/>
      </w:pPr>
      <w:bookmarkStart w:id="49" w:name="_Toc101260294"/>
      <w:r>
        <w:lastRenderedPageBreak/>
        <w:t>Monivalintakysymykset</w:t>
      </w:r>
      <w:bookmarkEnd w:id="49"/>
    </w:p>
    <w:p w14:paraId="1B02A519" w14:textId="38871BF5" w:rsidR="009079A0" w:rsidRPr="00BE4F2C" w:rsidRDefault="00E33FCF" w:rsidP="009079A0">
      <w:pPr>
        <w:rPr>
          <w:rFonts w:asciiTheme="minorHAnsi" w:hAnsiTheme="minorHAnsi"/>
          <w:kern w:val="0"/>
          <w:u w:val="single"/>
        </w:rPr>
      </w:pPr>
      <w:r w:rsidRPr="00BE4F2C">
        <w:rPr>
          <w:u w:val="single"/>
        </w:rPr>
        <w:t>ENERGIATEHOKKUUS</w:t>
      </w:r>
    </w:p>
    <w:p w14:paraId="4F84717E" w14:textId="3297B72E" w:rsidR="009079A0" w:rsidRDefault="00E33FCF" w:rsidP="009079A0">
      <w:pPr>
        <w:rPr>
          <w:b/>
          <w:bCs/>
        </w:rPr>
      </w:pPr>
      <w:r w:rsidRPr="00E33FCF">
        <w:rPr>
          <w:b/>
          <w:bCs/>
        </w:rPr>
        <w:t xml:space="preserve">Mitkä ovat tärkeimmät </w:t>
      </w:r>
      <w:r>
        <w:rPr>
          <w:b/>
          <w:bCs/>
        </w:rPr>
        <w:t>huomioon otettavat ehdot</w:t>
      </w:r>
      <w:r w:rsidRPr="00E33FCF">
        <w:rPr>
          <w:b/>
          <w:bCs/>
        </w:rPr>
        <w:t xml:space="preserve"> energiatehokkuusperiaatteiden laskelmien kehittämisessä?</w:t>
      </w:r>
    </w:p>
    <w:p w14:paraId="043FF76F" w14:textId="1D759E9E" w:rsidR="008D7143" w:rsidRPr="00BD1CAC" w:rsidRDefault="008D7143" w:rsidP="00DE23CD">
      <w:pPr>
        <w:pStyle w:val="Luettelokappale"/>
        <w:numPr>
          <w:ilvl w:val="0"/>
          <w:numId w:val="18"/>
        </w:numPr>
        <w:rPr>
          <w:u w:val="single"/>
          <w:lang w:val="en-GB"/>
        </w:rPr>
      </w:pPr>
      <w:r w:rsidRPr="00BD1CAC">
        <w:rPr>
          <w:u w:val="single"/>
          <w:lang w:val="en-GB"/>
        </w:rPr>
        <w:t>Lämpöenergia, lämmönjohtavuus ja -johtavuuskerroin,</w:t>
      </w:r>
      <w:r w:rsidR="000C3D18" w:rsidRPr="00BD1CAC">
        <w:rPr>
          <w:u w:val="single"/>
          <w:lang w:val="en-GB"/>
        </w:rPr>
        <w:t xml:space="preserve"> l</w:t>
      </w:r>
      <w:r w:rsidRPr="00BD1CAC">
        <w:rPr>
          <w:u w:val="single"/>
          <w:lang w:val="en-GB"/>
        </w:rPr>
        <w:t xml:space="preserve">ämmönvastus, </w:t>
      </w:r>
      <w:r w:rsidR="000C3D18" w:rsidRPr="00BD1CAC">
        <w:rPr>
          <w:u w:val="single"/>
          <w:lang w:val="en-GB"/>
        </w:rPr>
        <w:t>lämmön vastustaminen</w:t>
      </w:r>
      <w:r w:rsidRPr="00BD1CAC">
        <w:rPr>
          <w:u w:val="single"/>
          <w:lang w:val="en-GB"/>
        </w:rPr>
        <w:t xml:space="preserve">, </w:t>
      </w:r>
      <w:r w:rsidR="000C3D18" w:rsidRPr="00BD1CAC">
        <w:rPr>
          <w:u w:val="single"/>
          <w:lang w:val="en-GB"/>
        </w:rPr>
        <w:t>l</w:t>
      </w:r>
      <w:r w:rsidRPr="00BD1CAC">
        <w:rPr>
          <w:u w:val="single"/>
          <w:lang w:val="en-GB"/>
        </w:rPr>
        <w:t xml:space="preserve">ämmönläpäisykerroin, </w:t>
      </w:r>
      <w:r w:rsidR="000C3D18" w:rsidRPr="00BD1CAC">
        <w:rPr>
          <w:u w:val="single"/>
          <w:lang w:val="en-GB"/>
        </w:rPr>
        <w:t>v</w:t>
      </w:r>
      <w:r w:rsidRPr="00BD1CAC">
        <w:rPr>
          <w:u w:val="single"/>
          <w:lang w:val="en-GB"/>
        </w:rPr>
        <w:t>esihöyryn läpäisy ja vesihöyryn kestävyys.</w:t>
      </w:r>
    </w:p>
    <w:p w14:paraId="250419F2" w14:textId="32599422" w:rsidR="008D7143" w:rsidRPr="00BD1CAC" w:rsidRDefault="008D7143" w:rsidP="00DE23CD">
      <w:pPr>
        <w:pStyle w:val="Luettelokappale"/>
        <w:numPr>
          <w:ilvl w:val="0"/>
          <w:numId w:val="18"/>
        </w:numPr>
        <w:rPr>
          <w:lang w:val="en-GB"/>
        </w:rPr>
      </w:pPr>
      <w:r w:rsidRPr="00BD1CAC">
        <w:rPr>
          <w:lang w:val="en-GB"/>
        </w:rPr>
        <w:t>Lämmönjohtavuuskerroin ja lämpövastus</w:t>
      </w:r>
    </w:p>
    <w:p w14:paraId="67C0C9C5" w14:textId="1D598DE5" w:rsidR="001F3967" w:rsidRPr="00BD1CAC" w:rsidRDefault="008D7143" w:rsidP="00DE23CD">
      <w:pPr>
        <w:pStyle w:val="Luettelokappale"/>
        <w:numPr>
          <w:ilvl w:val="0"/>
          <w:numId w:val="18"/>
        </w:numPr>
      </w:pPr>
      <w:r w:rsidRPr="00BD1CAC">
        <w:rPr>
          <w:lang w:val="en-GB"/>
        </w:rPr>
        <w:t>Lämpötila, sääennuste ja materiaalikoostumus.</w:t>
      </w:r>
    </w:p>
    <w:p w14:paraId="39AAD123" w14:textId="3815A9E7" w:rsidR="009079A0" w:rsidRPr="004F0F35" w:rsidRDefault="00BD1CAC" w:rsidP="009079A0">
      <w:pPr>
        <w:rPr>
          <w:b/>
          <w:bCs/>
        </w:rPr>
      </w:pPr>
      <w:r w:rsidRPr="00BD1CAC">
        <w:rPr>
          <w:b/>
          <w:bCs/>
        </w:rPr>
        <w:t>Lämmönjohtavuuden suhteen rakennuspuulla (</w:t>
      </w:r>
      <w:r>
        <w:rPr>
          <w:b/>
          <w:bCs/>
        </w:rPr>
        <w:t>mänty</w:t>
      </w:r>
      <w:r w:rsidRPr="00BD1CAC">
        <w:rPr>
          <w:b/>
          <w:bCs/>
        </w:rPr>
        <w:t>) on:</w:t>
      </w:r>
    </w:p>
    <w:p w14:paraId="536DE0EE" w14:textId="4DC39E26" w:rsidR="00DC4CF9" w:rsidRDefault="00DC4CF9" w:rsidP="00DE23CD">
      <w:pPr>
        <w:pStyle w:val="Luettelokappale"/>
        <w:numPr>
          <w:ilvl w:val="0"/>
          <w:numId w:val="19"/>
        </w:numPr>
      </w:pPr>
      <w:r>
        <w:t>Korkeampi lämmönjohtavuus kuin useimmilla tavanomaisilla rakennusmateriaaleilla, joten sen suorituskyky on huonompi.</w:t>
      </w:r>
    </w:p>
    <w:p w14:paraId="395AF024" w14:textId="7AEE9CCE" w:rsidR="00DC4CF9" w:rsidRDefault="00DC4CF9" w:rsidP="00DE23CD">
      <w:pPr>
        <w:pStyle w:val="Luettelokappale"/>
        <w:numPr>
          <w:ilvl w:val="0"/>
          <w:numId w:val="19"/>
        </w:numPr>
      </w:pPr>
      <w:r>
        <w:t>Korkeampi lämmönjohtavuus kuin useimmilla tavanomaisilla rakennusmateriaaleilla, joten sillä on parempi suorituskyky.</w:t>
      </w:r>
    </w:p>
    <w:p w14:paraId="47E05937" w14:textId="7C7DCF64" w:rsidR="00DC4CF9" w:rsidRPr="00DC4CF9" w:rsidRDefault="00DC4CF9" w:rsidP="00DE23CD">
      <w:pPr>
        <w:pStyle w:val="Luettelokappale"/>
        <w:numPr>
          <w:ilvl w:val="0"/>
          <w:numId w:val="19"/>
        </w:numPr>
        <w:rPr>
          <w:u w:val="single"/>
        </w:rPr>
      </w:pPr>
      <w:r w:rsidRPr="00DC4CF9">
        <w:rPr>
          <w:u w:val="single"/>
        </w:rPr>
        <w:t>Alempi lämmönjohtavuus kuin useimmilla tavanomaisilla rakennusmateriaaleilla, joten sillä on parempi suorituskyky.</w:t>
      </w:r>
    </w:p>
    <w:p w14:paraId="2FF43309" w14:textId="77777777" w:rsidR="00DC4CF9" w:rsidRDefault="00DC4CF9" w:rsidP="009079A0">
      <w:pPr>
        <w:rPr>
          <w:b/>
          <w:bCs/>
        </w:rPr>
      </w:pPr>
      <w:r w:rsidRPr="00DC4CF9">
        <w:rPr>
          <w:b/>
          <w:bCs/>
        </w:rPr>
        <w:t>Koko seinän lämmönläpäisykyvyn laskemiseksi:</w:t>
      </w:r>
    </w:p>
    <w:p w14:paraId="22AF87D4" w14:textId="53E79151" w:rsidR="00DC4CF9" w:rsidRDefault="00DC4CF9" w:rsidP="00DE23CD">
      <w:pPr>
        <w:pStyle w:val="Luettelokappale"/>
        <w:numPr>
          <w:ilvl w:val="0"/>
          <w:numId w:val="20"/>
        </w:numPr>
      </w:pPr>
      <w:r>
        <w:t>On tarpeen vain laskea pintakerrosten läpäisykyky löytää seinän lämmönläpäisy.</w:t>
      </w:r>
    </w:p>
    <w:p w14:paraId="42FA8D9B" w14:textId="25BAB25E" w:rsidR="00DC4CF9" w:rsidRPr="00DC4CF9" w:rsidRDefault="00DC4CF9" w:rsidP="00DE23CD">
      <w:pPr>
        <w:pStyle w:val="Luettelokappale"/>
        <w:numPr>
          <w:ilvl w:val="0"/>
          <w:numId w:val="20"/>
        </w:numPr>
        <w:rPr>
          <w:u w:val="single"/>
        </w:rPr>
      </w:pPr>
      <w:r w:rsidRPr="00DC4CF9">
        <w:rPr>
          <w:u w:val="single"/>
        </w:rPr>
        <w:t>Seinän lämmönläpäisyä laskettaessa on otettava huomioon jokainen kerros.</w:t>
      </w:r>
    </w:p>
    <w:p w14:paraId="0585547F" w14:textId="64DCD060" w:rsidR="00DC4CF9" w:rsidRDefault="00DC4CF9" w:rsidP="00DE23CD">
      <w:pPr>
        <w:pStyle w:val="Luettelokappale"/>
        <w:numPr>
          <w:ilvl w:val="0"/>
          <w:numId w:val="20"/>
        </w:numPr>
      </w:pPr>
      <w:r>
        <w:t>On otettava huomioon vain sisätilan ja ulkotilan välinen lämpötilaero.</w:t>
      </w:r>
    </w:p>
    <w:p w14:paraId="7A71A56D" w14:textId="629D4C6F" w:rsidR="00BD5DCE" w:rsidRPr="00BE4F2C" w:rsidRDefault="00DC4CF9" w:rsidP="009079A0">
      <w:pPr>
        <w:rPr>
          <w:u w:val="single"/>
        </w:rPr>
      </w:pPr>
      <w:r w:rsidRPr="00BE4F2C">
        <w:rPr>
          <w:u w:val="single"/>
        </w:rPr>
        <w:t>LÄMPÖERISTYS</w:t>
      </w:r>
    </w:p>
    <w:p w14:paraId="2ECE6524" w14:textId="3FAD175C" w:rsidR="00BD5DCE" w:rsidRPr="00AA6629" w:rsidRDefault="00DC4CF9" w:rsidP="009079A0">
      <w:pPr>
        <w:rPr>
          <w:b/>
          <w:bCs/>
        </w:rPr>
      </w:pPr>
      <w:r w:rsidRPr="00DC4CF9">
        <w:rPr>
          <w:b/>
          <w:bCs/>
        </w:rPr>
        <w:t>Tärkein syy lämmöneristysmateriaalien asentamiseen rakennuksen kotelo</w:t>
      </w:r>
      <w:r>
        <w:rPr>
          <w:b/>
          <w:bCs/>
        </w:rPr>
        <w:t>intii</w:t>
      </w:r>
      <w:r w:rsidRPr="00DC4CF9">
        <w:rPr>
          <w:b/>
          <w:bCs/>
        </w:rPr>
        <w:t>n on:</w:t>
      </w:r>
    </w:p>
    <w:p w14:paraId="667EDE16" w14:textId="4053D11F" w:rsidR="005429DD" w:rsidRDefault="005429DD" w:rsidP="00DE23CD">
      <w:pPr>
        <w:pStyle w:val="Luettelokappale"/>
        <w:numPr>
          <w:ilvl w:val="0"/>
          <w:numId w:val="21"/>
        </w:numPr>
      </w:pPr>
      <w:r>
        <w:t>Varmistaa vesitiiviys sadetta ja lunta vastaan.</w:t>
      </w:r>
    </w:p>
    <w:p w14:paraId="2C1AE59C" w14:textId="6A8A5924" w:rsidR="005429DD" w:rsidRPr="005429DD" w:rsidRDefault="005429DD" w:rsidP="00DE23CD">
      <w:pPr>
        <w:pStyle w:val="Luettelokappale"/>
        <w:numPr>
          <w:ilvl w:val="0"/>
          <w:numId w:val="21"/>
        </w:numPr>
        <w:rPr>
          <w:u w:val="single"/>
        </w:rPr>
      </w:pPr>
      <w:r w:rsidRPr="005429DD">
        <w:rPr>
          <w:u w:val="single"/>
        </w:rPr>
        <w:t>Varmistaa sisätilojen lämpötiiveys välttäen lämpöhäviöitä seinien läpi ja vähentämällä energiankulutusta sisätilojen ilmastointiin.</w:t>
      </w:r>
    </w:p>
    <w:p w14:paraId="0D0C6484" w14:textId="6C0D28CA" w:rsidR="005429DD" w:rsidRDefault="005429DD" w:rsidP="00DE23CD">
      <w:pPr>
        <w:pStyle w:val="Luettelokappale"/>
        <w:numPr>
          <w:ilvl w:val="0"/>
          <w:numId w:val="21"/>
        </w:numPr>
      </w:pPr>
      <w:r>
        <w:t>Varmistaa suojaus ksylofagituholaisia vastaan, jotka voivat vahingoittaa rakennusosia.</w:t>
      </w:r>
    </w:p>
    <w:p w14:paraId="087B5B05" w14:textId="77777777" w:rsidR="00DC0268" w:rsidRDefault="00DC0268" w:rsidP="00DC0268">
      <w:pPr>
        <w:spacing w:after="0" w:line="240" w:lineRule="auto"/>
        <w:jc w:val="left"/>
      </w:pPr>
    </w:p>
    <w:p w14:paraId="72CE6694" w14:textId="4DEC9776" w:rsidR="00DC0268" w:rsidRDefault="00DC0268" w:rsidP="00DC0268">
      <w:pPr>
        <w:spacing w:after="0" w:line="240" w:lineRule="auto"/>
        <w:jc w:val="left"/>
      </w:pPr>
      <w:r>
        <w:br w:type="page"/>
      </w:r>
    </w:p>
    <w:p w14:paraId="07D11349" w14:textId="77777777" w:rsidR="00DC0268" w:rsidRDefault="00DC0268" w:rsidP="009079A0">
      <w:pPr>
        <w:rPr>
          <w:b/>
          <w:bCs/>
        </w:rPr>
      </w:pPr>
      <w:r w:rsidRPr="00DC0268">
        <w:rPr>
          <w:b/>
          <w:bCs/>
        </w:rPr>
        <w:lastRenderedPageBreak/>
        <w:t>Orgaanisten eristysmateriaalien suorituskyky on:</w:t>
      </w:r>
    </w:p>
    <w:p w14:paraId="71F7679D" w14:textId="2EE89102" w:rsidR="00DC0268" w:rsidRDefault="00DC0268" w:rsidP="00DE23CD">
      <w:pPr>
        <w:pStyle w:val="Luettelokappale"/>
        <w:numPr>
          <w:ilvl w:val="0"/>
          <w:numId w:val="22"/>
        </w:numPr>
      </w:pPr>
      <w:r>
        <w:t>Huonompi kuin yleisimmällä eristemateriaalilla, λ-arvot yli 0,060 W/(m·K).</w:t>
      </w:r>
    </w:p>
    <w:p w14:paraId="3B4EF4EF" w14:textId="5B9BE03C" w:rsidR="00DC0268" w:rsidRDefault="00DC0268" w:rsidP="00DE23CD">
      <w:pPr>
        <w:pStyle w:val="Luettelokappale"/>
        <w:numPr>
          <w:ilvl w:val="0"/>
          <w:numId w:val="22"/>
        </w:numPr>
      </w:pPr>
      <w:r>
        <w:t xml:space="preserve">Parempi kuin yleisimmällä eristemateriaalilla, λ-arvot </w:t>
      </w:r>
      <w:r w:rsidR="006C70FE">
        <w:t>alle</w:t>
      </w:r>
      <w:r>
        <w:t xml:space="preserve"> 0,015 W/(m·K).</w:t>
      </w:r>
    </w:p>
    <w:p w14:paraId="165CB931" w14:textId="025C586F" w:rsidR="00AA6629" w:rsidRPr="00DC0268" w:rsidRDefault="006C70FE" w:rsidP="00DE23CD">
      <w:pPr>
        <w:pStyle w:val="Luettelokappale"/>
        <w:numPr>
          <w:ilvl w:val="0"/>
          <w:numId w:val="22"/>
        </w:numPr>
        <w:rPr>
          <w:u w:val="single"/>
        </w:rPr>
      </w:pPr>
      <w:r>
        <w:rPr>
          <w:u w:val="single"/>
        </w:rPr>
        <w:t>Yhtäsuuri</w:t>
      </w:r>
      <w:r w:rsidR="00DC0268" w:rsidRPr="00DC0268">
        <w:rPr>
          <w:u w:val="single"/>
        </w:rPr>
        <w:t>, λ-arvot alle 0,035 W/(m·K).</w:t>
      </w:r>
    </w:p>
    <w:p w14:paraId="6E8DFBB9" w14:textId="77777777" w:rsidR="00151CA9" w:rsidRDefault="00151CA9" w:rsidP="009079A0">
      <w:pPr>
        <w:rPr>
          <w:b/>
          <w:bCs/>
        </w:rPr>
      </w:pPr>
      <w:r w:rsidRPr="00151CA9">
        <w:rPr>
          <w:b/>
          <w:bCs/>
        </w:rPr>
        <w:t>Orgaanisia eristemateriaaleja tulisi käyttää useammin seuraavista syistä:</w:t>
      </w:r>
    </w:p>
    <w:p w14:paraId="52287289" w14:textId="1FC7654E" w:rsidR="00EE5629" w:rsidRDefault="00EE5629" w:rsidP="00DE23CD">
      <w:pPr>
        <w:pStyle w:val="Luettelokappale"/>
        <w:numPr>
          <w:ilvl w:val="0"/>
          <w:numId w:val="23"/>
        </w:numPr>
      </w:pPr>
      <w:r>
        <w:t>Niiden eristysominaisuudet, jotka ovat paljon paremmat kuin useimmat tavanomaiset eristemateriaalit.</w:t>
      </w:r>
    </w:p>
    <w:p w14:paraId="74BED798" w14:textId="11248D7C" w:rsidR="00EE5629" w:rsidRDefault="00EE5629" w:rsidP="00DE23CD">
      <w:pPr>
        <w:pStyle w:val="Luettelokappale"/>
        <w:numPr>
          <w:ilvl w:val="0"/>
          <w:numId w:val="23"/>
        </w:numPr>
      </w:pPr>
      <w:r>
        <w:t>Niiden hinnat, jotka ovat todella alhaiset materiaalin helpon hankintaprosessin vuoksi.</w:t>
      </w:r>
    </w:p>
    <w:p w14:paraId="4D57938B" w14:textId="6BA639BB" w:rsidR="00EE5629" w:rsidRPr="00EE5629" w:rsidRDefault="00EE5629" w:rsidP="00DE23CD">
      <w:pPr>
        <w:pStyle w:val="Luettelokappale"/>
        <w:numPr>
          <w:ilvl w:val="0"/>
          <w:numId w:val="23"/>
        </w:numPr>
        <w:rPr>
          <w:u w:val="single"/>
        </w:rPr>
      </w:pPr>
      <w:r w:rsidRPr="00EE5629">
        <w:rPr>
          <w:u w:val="single"/>
        </w:rPr>
        <w:t>Ympäristöystävällisten materiaalien käyttö, joka estää ilmaston lämpenemisen, edistää metsänistutusta ja orgaanisten materiaalien, kuten puun puukuitujen tai paperin, uudelleenkäyttöä selluloosaeristeenä.</w:t>
      </w:r>
    </w:p>
    <w:p w14:paraId="1B066DD0" w14:textId="0C37E0D8" w:rsidR="009079A0" w:rsidRPr="00BE4F2C" w:rsidRDefault="00EE5629" w:rsidP="009079A0">
      <w:pPr>
        <w:rPr>
          <w:rFonts w:asciiTheme="minorHAnsi" w:hAnsiTheme="minorHAnsi"/>
          <w:kern w:val="0"/>
          <w:u w:val="single"/>
        </w:rPr>
      </w:pPr>
      <w:r w:rsidRPr="00BE4F2C">
        <w:rPr>
          <w:u w:val="single"/>
        </w:rPr>
        <w:t>LÄMPÖSILLAT</w:t>
      </w:r>
    </w:p>
    <w:p w14:paraId="22E8B9E3" w14:textId="77777777" w:rsidR="00436EE8" w:rsidRDefault="00436EE8" w:rsidP="009079A0">
      <w:pPr>
        <w:rPr>
          <w:b/>
          <w:bCs/>
        </w:rPr>
      </w:pPr>
      <w:r w:rsidRPr="00436EE8">
        <w:rPr>
          <w:b/>
          <w:bCs/>
        </w:rPr>
        <w:t>Termiä lämpösilta käytetään kuvaamaan:</w:t>
      </w:r>
    </w:p>
    <w:p w14:paraId="1C3B49C3" w14:textId="7069C2EF" w:rsidR="00436EE8" w:rsidRPr="00A21534" w:rsidRDefault="00436EE8" w:rsidP="00DE23CD">
      <w:pPr>
        <w:pStyle w:val="Luettelokappale"/>
        <w:numPr>
          <w:ilvl w:val="0"/>
          <w:numId w:val="24"/>
        </w:numPr>
        <w:rPr>
          <w:u w:val="single"/>
          <w:lang w:val="en-GB"/>
        </w:rPr>
      </w:pPr>
      <w:r w:rsidRPr="00A21534">
        <w:rPr>
          <w:u w:val="single"/>
          <w:lang w:val="en-GB"/>
        </w:rPr>
        <w:t>Rakennuksen herkät osat, jotka ovat alttiita lämpötilavirralle johtuen eristyksen puutteesta kohtaamisissa tai liitoksissa.</w:t>
      </w:r>
    </w:p>
    <w:p w14:paraId="29897164" w14:textId="76865A0B" w:rsidR="00436EE8" w:rsidRPr="00436EE8" w:rsidRDefault="00436EE8" w:rsidP="00DE23CD">
      <w:pPr>
        <w:pStyle w:val="Luettelokappale"/>
        <w:numPr>
          <w:ilvl w:val="0"/>
          <w:numId w:val="24"/>
        </w:numPr>
        <w:rPr>
          <w:lang w:val="en-GB"/>
        </w:rPr>
      </w:pPr>
      <w:r w:rsidRPr="00436EE8">
        <w:rPr>
          <w:lang w:val="en-GB"/>
        </w:rPr>
        <w:t>Ilmastointielementit tai lämpöpatterit, jotka tasapainottavat sisätilojen lämpötilaa.</w:t>
      </w:r>
    </w:p>
    <w:p w14:paraId="3B730A63" w14:textId="7A8F59BE" w:rsidR="00436EE8" w:rsidRPr="00436EE8" w:rsidRDefault="00436EE8" w:rsidP="00DE23CD">
      <w:pPr>
        <w:pStyle w:val="Luettelokappale"/>
        <w:numPr>
          <w:ilvl w:val="0"/>
          <w:numId w:val="24"/>
        </w:numPr>
        <w:rPr>
          <w:lang w:val="en-GB"/>
        </w:rPr>
      </w:pPr>
      <w:r w:rsidRPr="00436EE8">
        <w:rPr>
          <w:lang w:val="en-GB"/>
        </w:rPr>
        <w:t>Huone, joka sijaitsee aivan rakennuksen sisäänkäynnissä</w:t>
      </w:r>
      <w:r>
        <w:rPr>
          <w:lang w:val="en-GB"/>
        </w:rPr>
        <w:t>,</w:t>
      </w:r>
      <w:r w:rsidRPr="00436EE8">
        <w:rPr>
          <w:lang w:val="en-GB"/>
        </w:rPr>
        <w:t xml:space="preserve"> ja jonka tehtävänä on tasapainottaa sisä- ja ulkotilojen lämpötilaero.</w:t>
      </w:r>
    </w:p>
    <w:p w14:paraId="2238F830" w14:textId="77777777" w:rsidR="00A21534" w:rsidRDefault="00A21534" w:rsidP="009079A0">
      <w:pPr>
        <w:rPr>
          <w:b/>
          <w:bCs/>
          <w:lang w:val="en-GB"/>
        </w:rPr>
      </w:pPr>
      <w:r w:rsidRPr="00A21534">
        <w:rPr>
          <w:b/>
          <w:bCs/>
          <w:lang w:val="en-GB"/>
        </w:rPr>
        <w:t>Yleisimmät kohdat, joissa lämpösiltoja esiintyy, ovat:</w:t>
      </w:r>
    </w:p>
    <w:p w14:paraId="32948A5F" w14:textId="58EB1606" w:rsidR="00BE4F2C" w:rsidRPr="00BE4F2C" w:rsidRDefault="00BE4F2C" w:rsidP="00DE23CD">
      <w:pPr>
        <w:pStyle w:val="Luettelokappale"/>
        <w:numPr>
          <w:ilvl w:val="0"/>
          <w:numId w:val="25"/>
        </w:numPr>
        <w:rPr>
          <w:u w:val="single"/>
          <w:lang w:val="en-GB"/>
        </w:rPr>
      </w:pPr>
      <w:r w:rsidRPr="00BE4F2C">
        <w:rPr>
          <w:u w:val="single"/>
          <w:lang w:val="en-GB"/>
        </w:rPr>
        <w:t>Koteloon integroidut pisteet, koteloiden väliset liitokset, kulmat, väliseinien ja kotelon seinien väliset liitokset sekä koteloiden ja puuelementtien väliset liitokset.</w:t>
      </w:r>
    </w:p>
    <w:p w14:paraId="078D2D91" w14:textId="02F6EC63" w:rsidR="00BE4F2C" w:rsidRPr="00BE4F2C" w:rsidRDefault="00BE4F2C" w:rsidP="00DE23CD">
      <w:pPr>
        <w:pStyle w:val="Luettelokappale"/>
        <w:numPr>
          <w:ilvl w:val="0"/>
          <w:numId w:val="25"/>
        </w:numPr>
        <w:rPr>
          <w:lang w:val="en-GB"/>
        </w:rPr>
      </w:pPr>
      <w:r w:rsidRPr="00BE4F2C">
        <w:rPr>
          <w:lang w:val="en-GB"/>
        </w:rPr>
        <w:t>Ovet ja ikkunat, kun ne avataan.</w:t>
      </w:r>
    </w:p>
    <w:p w14:paraId="1F54A21A" w14:textId="716DEC10" w:rsidR="00D3740B" w:rsidRPr="00BE4F2C" w:rsidRDefault="00BE4F2C" w:rsidP="00DE23CD">
      <w:pPr>
        <w:pStyle w:val="Luettelokappale"/>
        <w:numPr>
          <w:ilvl w:val="0"/>
          <w:numId w:val="25"/>
        </w:numPr>
        <w:rPr>
          <w:lang w:val="en-GB"/>
        </w:rPr>
      </w:pPr>
      <w:r w:rsidRPr="00BE4F2C">
        <w:rPr>
          <w:lang w:val="en-GB"/>
        </w:rPr>
        <w:t>Kauimpana kotelon rakenteesta.</w:t>
      </w:r>
    </w:p>
    <w:p w14:paraId="55DB5AB6" w14:textId="77777777" w:rsidR="00ED746E" w:rsidRDefault="00ED746E" w:rsidP="009079A0">
      <w:pPr>
        <w:rPr>
          <w:b/>
          <w:bCs/>
          <w:lang w:val="en-GB"/>
        </w:rPr>
      </w:pPr>
      <w:r w:rsidRPr="00ED746E">
        <w:rPr>
          <w:b/>
          <w:bCs/>
          <w:lang w:val="en-GB"/>
        </w:rPr>
        <w:t>Mikä on lämpösiltojen ja höyryn kondensaatioiden välinen suhde?</w:t>
      </w:r>
    </w:p>
    <w:p w14:paraId="497E15C8" w14:textId="7038B67E" w:rsidR="00ED746E" w:rsidRPr="00ED746E" w:rsidRDefault="00ED746E" w:rsidP="00DE23CD">
      <w:pPr>
        <w:pStyle w:val="Luettelokappale"/>
        <w:numPr>
          <w:ilvl w:val="0"/>
          <w:numId w:val="26"/>
        </w:numPr>
        <w:rPr>
          <w:lang w:val="en-GB"/>
        </w:rPr>
      </w:pPr>
      <w:r w:rsidRPr="00ED746E">
        <w:rPr>
          <w:lang w:val="en-GB"/>
        </w:rPr>
        <w:t>Ei mitään. Ne ovat täysin eri aiheita.</w:t>
      </w:r>
    </w:p>
    <w:p w14:paraId="0516723A" w14:textId="4C115257" w:rsidR="00ED746E" w:rsidRPr="00ED746E" w:rsidRDefault="00ED746E" w:rsidP="00DE23CD">
      <w:pPr>
        <w:pStyle w:val="Luettelokappale"/>
        <w:numPr>
          <w:ilvl w:val="0"/>
          <w:numId w:val="26"/>
        </w:numPr>
        <w:rPr>
          <w:lang w:val="en-GB"/>
        </w:rPr>
      </w:pPr>
      <w:r w:rsidRPr="00ED746E">
        <w:rPr>
          <w:u w:val="single"/>
          <w:lang w:val="en-GB"/>
        </w:rPr>
        <w:t>Lämpösiltojen yksi vaikutus on pinnallisen kondensaation muodostumis</w:t>
      </w:r>
      <w:r w:rsidR="00531733">
        <w:rPr>
          <w:u w:val="single"/>
          <w:lang w:val="en-GB"/>
        </w:rPr>
        <w:t>en kasvu</w:t>
      </w:r>
      <w:r w:rsidRPr="00ED746E">
        <w:rPr>
          <w:u w:val="single"/>
          <w:lang w:val="en-GB"/>
        </w:rPr>
        <w:t xml:space="preserve"> rakennuselementin ulkopinnalle olemassa oleviin kylmäpisteisiin lämpösillan vaikutusalueella.</w:t>
      </w:r>
    </w:p>
    <w:p w14:paraId="248AD2E0" w14:textId="7886BD48" w:rsidR="000B244C" w:rsidRPr="00ED746E" w:rsidRDefault="00ED746E" w:rsidP="00DE23CD">
      <w:pPr>
        <w:pStyle w:val="Luettelokappale"/>
        <w:numPr>
          <w:ilvl w:val="0"/>
          <w:numId w:val="26"/>
        </w:numPr>
        <w:rPr>
          <w:lang w:val="en-GB"/>
        </w:rPr>
      </w:pPr>
      <w:r w:rsidRPr="00ED746E">
        <w:rPr>
          <w:lang w:val="en-GB"/>
        </w:rPr>
        <w:t>Lämpösillan riittävä sijoitus voi toimia höyrysulkuna kondensaatiota vastaan.</w:t>
      </w:r>
    </w:p>
    <w:p w14:paraId="35585404" w14:textId="77777777" w:rsidR="001B0ECF" w:rsidRDefault="001B0ECF" w:rsidP="001B0ECF">
      <w:pPr>
        <w:spacing w:after="0" w:line="240" w:lineRule="auto"/>
        <w:jc w:val="left"/>
        <w:rPr>
          <w:lang w:val="en-GB"/>
        </w:rPr>
      </w:pPr>
    </w:p>
    <w:p w14:paraId="134C6F1D" w14:textId="6097A9C2" w:rsidR="000B244C" w:rsidRPr="000B244C" w:rsidRDefault="001B0ECF" w:rsidP="001B0ECF">
      <w:pPr>
        <w:spacing w:after="0" w:line="240" w:lineRule="auto"/>
        <w:jc w:val="left"/>
        <w:rPr>
          <w:lang w:val="en-GB"/>
        </w:rPr>
      </w:pPr>
      <w:r>
        <w:rPr>
          <w:lang w:val="en-GB"/>
        </w:rPr>
        <w:br w:type="page"/>
      </w:r>
    </w:p>
    <w:p w14:paraId="3F92FF7F" w14:textId="39F03B22" w:rsidR="009079A0" w:rsidRPr="007A2D30" w:rsidRDefault="00531733" w:rsidP="009079A0">
      <w:pPr>
        <w:rPr>
          <w:rFonts w:asciiTheme="minorHAnsi" w:hAnsiTheme="minorHAnsi"/>
          <w:kern w:val="0"/>
          <w:u w:val="single"/>
        </w:rPr>
      </w:pPr>
      <w:r w:rsidRPr="007A2D30">
        <w:rPr>
          <w:u w:val="single"/>
        </w:rPr>
        <w:lastRenderedPageBreak/>
        <w:t>ENERGIATEHOKKUUSTODISTUKSET</w:t>
      </w:r>
    </w:p>
    <w:p w14:paraId="13D68D0F" w14:textId="478A8E83" w:rsidR="009079A0" w:rsidRPr="00261DD8" w:rsidRDefault="00531733" w:rsidP="009079A0">
      <w:pPr>
        <w:rPr>
          <w:b/>
          <w:bCs/>
        </w:rPr>
      </w:pPr>
      <w:r w:rsidRPr="00531733">
        <w:rPr>
          <w:b/>
          <w:bCs/>
        </w:rPr>
        <w:t>Positiivisen energiatehokkuustodistuksen saaminen on tärkeää rakennuksen ominaisuuksien huomioon ottamise</w:t>
      </w:r>
      <w:r>
        <w:rPr>
          <w:b/>
          <w:bCs/>
        </w:rPr>
        <w:t>ssa.</w:t>
      </w:r>
    </w:p>
    <w:p w14:paraId="0B8091D2" w14:textId="0BC99040" w:rsidR="00531733" w:rsidRDefault="00531733" w:rsidP="00DE23CD">
      <w:pPr>
        <w:pStyle w:val="Luettelokappale"/>
        <w:numPr>
          <w:ilvl w:val="0"/>
          <w:numId w:val="27"/>
        </w:numPr>
      </w:pPr>
      <w:r>
        <w:t>Väärin. Todistusta ei tarvitse hankkia rakennusprosessin aloittamiseksi.</w:t>
      </w:r>
    </w:p>
    <w:p w14:paraId="5E66CFEC" w14:textId="4F49DE17" w:rsidR="00531733" w:rsidRDefault="00531733" w:rsidP="00DE23CD">
      <w:pPr>
        <w:pStyle w:val="Luettelokappale"/>
        <w:numPr>
          <w:ilvl w:val="0"/>
          <w:numId w:val="27"/>
        </w:numPr>
      </w:pPr>
      <w:r>
        <w:t>Väärin. Tämän sertifikaatin hankkiminen todistaa rakennuksen huonon suorituskyvyn energiahäviöiden ja kulutuksen suhteen.</w:t>
      </w:r>
    </w:p>
    <w:p w14:paraId="4C5FD737" w14:textId="1FF71F6D" w:rsidR="000B244C" w:rsidRPr="00531733" w:rsidRDefault="00531733" w:rsidP="00DE23CD">
      <w:pPr>
        <w:pStyle w:val="Luettelokappale"/>
        <w:numPr>
          <w:ilvl w:val="0"/>
          <w:numId w:val="27"/>
        </w:numPr>
        <w:rPr>
          <w:u w:val="single"/>
        </w:rPr>
      </w:pPr>
      <w:r w:rsidRPr="00531733">
        <w:rPr>
          <w:u w:val="single"/>
        </w:rPr>
        <w:t>Totta. Tämän sertifikaatin hankkiminen todistaa rakennuksen kaikkien elementtien rakennuslaadun ilmastoinnin suhteen.</w:t>
      </w:r>
    </w:p>
    <w:p w14:paraId="35CFED3D" w14:textId="741E2C9C" w:rsidR="000B244C" w:rsidRPr="00261DD8" w:rsidRDefault="00531733" w:rsidP="009079A0">
      <w:pPr>
        <w:rPr>
          <w:b/>
          <w:bCs/>
        </w:rPr>
      </w:pPr>
      <w:r>
        <w:rPr>
          <w:b/>
          <w:bCs/>
        </w:rPr>
        <w:t>Passiivitalosertifikaatti on:</w:t>
      </w:r>
    </w:p>
    <w:p w14:paraId="7A4DF351" w14:textId="4EB7BEE8" w:rsidR="00531733" w:rsidRDefault="00531733" w:rsidP="00DE23CD">
      <w:pPr>
        <w:pStyle w:val="Luettelokappale"/>
        <w:numPr>
          <w:ilvl w:val="0"/>
          <w:numId w:val="28"/>
        </w:numPr>
      </w:pPr>
      <w:r>
        <w:t>Helposti saavutettava sertifikaatti, koska se ei ole kovin vaativa tehokkuuden suhteen.</w:t>
      </w:r>
    </w:p>
    <w:p w14:paraId="1B7C5B1F" w14:textId="173F32DF" w:rsidR="00531733" w:rsidRPr="00531733" w:rsidRDefault="00531733" w:rsidP="00DE23CD">
      <w:pPr>
        <w:pStyle w:val="Luettelokappale"/>
        <w:numPr>
          <w:ilvl w:val="0"/>
          <w:numId w:val="28"/>
        </w:numPr>
        <w:rPr>
          <w:u w:val="single"/>
        </w:rPr>
      </w:pPr>
      <w:r w:rsidRPr="00531733">
        <w:rPr>
          <w:u w:val="single"/>
        </w:rPr>
        <w:t>Todella arvokas ja vaikeasti hankittava sertifikaatti, sillä se vaatii 75 % vähennystä lämmityksen ja jäähdytyksen tarpeista.</w:t>
      </w:r>
    </w:p>
    <w:p w14:paraId="3937B2FE" w14:textId="273D9147" w:rsidR="00261DD8" w:rsidRDefault="00531733" w:rsidP="00DE23CD">
      <w:pPr>
        <w:pStyle w:val="Luettelokappale"/>
        <w:numPr>
          <w:ilvl w:val="0"/>
          <w:numId w:val="28"/>
        </w:numPr>
      </w:pPr>
      <w:r>
        <w:t>Kirjaus, jonka rakennus hankkii, kun siihen ei ole varustettu mitään.</w:t>
      </w:r>
    </w:p>
    <w:p w14:paraId="28EE3419" w14:textId="1676882C" w:rsidR="009079A0" w:rsidRPr="007A2D30" w:rsidRDefault="003017C1" w:rsidP="009079A0">
      <w:pPr>
        <w:rPr>
          <w:u w:val="single"/>
        </w:rPr>
      </w:pPr>
      <w:r w:rsidRPr="007A2D30">
        <w:rPr>
          <w:u w:val="single"/>
        </w:rPr>
        <w:t>ILMASTON VAIKUTUS PUURAKENTEISIIN</w:t>
      </w:r>
    </w:p>
    <w:p w14:paraId="1098CE09" w14:textId="77777777" w:rsidR="003017C1" w:rsidRDefault="003017C1" w:rsidP="00261DD8">
      <w:pPr>
        <w:rPr>
          <w:b/>
          <w:bCs/>
        </w:rPr>
      </w:pPr>
      <w:r>
        <w:rPr>
          <w:b/>
          <w:bCs/>
        </w:rPr>
        <w:t>Uhat</w:t>
      </w:r>
      <w:r w:rsidRPr="003017C1">
        <w:rPr>
          <w:b/>
          <w:bCs/>
        </w:rPr>
        <w:t>, jotka voivat vahingoittaa puurakennuksia ovat:</w:t>
      </w:r>
    </w:p>
    <w:p w14:paraId="33A203B8" w14:textId="2B7D280C" w:rsidR="003017C1" w:rsidRDefault="003017C1" w:rsidP="00DE23CD">
      <w:pPr>
        <w:pStyle w:val="Luettelokappale"/>
        <w:numPr>
          <w:ilvl w:val="0"/>
          <w:numId w:val="29"/>
        </w:numPr>
      </w:pPr>
      <w:r>
        <w:t>Tuli ja vesi.</w:t>
      </w:r>
    </w:p>
    <w:p w14:paraId="69757213" w14:textId="09F00A98" w:rsidR="003017C1" w:rsidRDefault="003017C1" w:rsidP="00DE23CD">
      <w:pPr>
        <w:pStyle w:val="Luettelokappale"/>
        <w:numPr>
          <w:ilvl w:val="0"/>
          <w:numId w:val="29"/>
        </w:numPr>
      </w:pPr>
      <w:r>
        <w:t>Pienet jyrsijät.</w:t>
      </w:r>
    </w:p>
    <w:p w14:paraId="64CF17AF" w14:textId="01531B57" w:rsidR="00806152" w:rsidRPr="003017C1" w:rsidRDefault="003017C1" w:rsidP="00DE23CD">
      <w:pPr>
        <w:pStyle w:val="Luettelokappale"/>
        <w:numPr>
          <w:ilvl w:val="0"/>
          <w:numId w:val="29"/>
        </w:numPr>
        <w:rPr>
          <w:u w:val="single"/>
        </w:rPr>
      </w:pPr>
      <w:r w:rsidRPr="003017C1">
        <w:rPr>
          <w:u w:val="single"/>
        </w:rPr>
        <w:t xml:space="preserve">Auringon säteily, vesi, sienieliöt ja </w:t>
      </w:r>
      <w:r>
        <w:rPr>
          <w:u w:val="single"/>
        </w:rPr>
        <w:t>tuholaiset</w:t>
      </w:r>
      <w:r w:rsidRPr="003017C1">
        <w:rPr>
          <w:u w:val="single"/>
        </w:rPr>
        <w:t>.</w:t>
      </w:r>
    </w:p>
    <w:p w14:paraId="2C593352" w14:textId="19DB550B" w:rsidR="007A2D30" w:rsidRDefault="007A2D30" w:rsidP="009079A0">
      <w:pPr>
        <w:rPr>
          <w:b/>
          <w:bCs/>
        </w:rPr>
      </w:pPr>
      <w:r w:rsidRPr="007A2D30">
        <w:rPr>
          <w:b/>
          <w:bCs/>
        </w:rPr>
        <w:t xml:space="preserve">Puun eheydelle vaarallisin </w:t>
      </w:r>
      <w:r>
        <w:rPr>
          <w:b/>
          <w:bCs/>
        </w:rPr>
        <w:t>tuholainen</w:t>
      </w:r>
      <w:r w:rsidRPr="007A2D30">
        <w:rPr>
          <w:b/>
          <w:bCs/>
        </w:rPr>
        <w:t xml:space="preserve"> on:</w:t>
      </w:r>
    </w:p>
    <w:p w14:paraId="4F644C69" w14:textId="0DBBA683" w:rsidR="007A2D30" w:rsidRPr="005C542A" w:rsidRDefault="007A2D30" w:rsidP="00DE23CD">
      <w:pPr>
        <w:pStyle w:val="Luettelokappale"/>
        <w:numPr>
          <w:ilvl w:val="0"/>
          <w:numId w:val="30"/>
        </w:numPr>
        <w:rPr>
          <w:u w:val="single"/>
        </w:rPr>
      </w:pPr>
      <w:r w:rsidRPr="005C542A">
        <w:rPr>
          <w:u w:val="single"/>
        </w:rPr>
        <w:t>Termiitit, koska ne ovat aggressiivisimpia ja eivät jätä jälkiä ollenkaan.</w:t>
      </w:r>
    </w:p>
    <w:p w14:paraId="55D42B3D" w14:textId="2873CF50" w:rsidR="007A2D30" w:rsidRPr="007A2D30" w:rsidRDefault="007A2D30" w:rsidP="00DE23CD">
      <w:pPr>
        <w:pStyle w:val="Luettelokappale"/>
        <w:numPr>
          <w:ilvl w:val="0"/>
          <w:numId w:val="30"/>
        </w:numPr>
      </w:pPr>
      <w:r w:rsidRPr="007A2D30">
        <w:t>Mitään niistä ei voida pitää suurena uhkana puun eheydelle.</w:t>
      </w:r>
    </w:p>
    <w:p w14:paraId="2E9052F0" w14:textId="6AC5BAD6" w:rsidR="007A2D30" w:rsidRPr="007A2D30" w:rsidRDefault="007A2D30" w:rsidP="00DE23CD">
      <w:pPr>
        <w:pStyle w:val="Luettelokappale"/>
        <w:numPr>
          <w:ilvl w:val="0"/>
          <w:numId w:val="30"/>
        </w:numPr>
      </w:pPr>
      <w:r w:rsidRPr="007A2D30">
        <w:t>Kerambysidit, koska hyökkäystä on vaikea arvioida ennen prosessin edistymistä, kun suurin osa vaurioista on jo tapahtunut. Kun tämä hyönteinen saastuttaa puunpalan, se todennäköisesti häviää.</w:t>
      </w:r>
    </w:p>
    <w:p w14:paraId="789F6E7F" w14:textId="5CFA3B0A" w:rsidR="009079A0" w:rsidRPr="007A2D30" w:rsidRDefault="007A2D30" w:rsidP="009079A0">
      <w:pPr>
        <w:rPr>
          <w:u w:val="single"/>
        </w:rPr>
      </w:pPr>
      <w:r w:rsidRPr="007A2D30">
        <w:rPr>
          <w:u w:val="single"/>
        </w:rPr>
        <w:t>PUUN KÄYTÖN VAIKUTUS YMPÄRISTÖSSÄ</w:t>
      </w:r>
    </w:p>
    <w:p w14:paraId="1AC94700" w14:textId="77777777" w:rsidR="00691425" w:rsidRDefault="00691425" w:rsidP="009079A0">
      <w:pPr>
        <w:rPr>
          <w:b/>
          <w:bCs/>
        </w:rPr>
      </w:pPr>
      <w:r w:rsidRPr="00691425">
        <w:rPr>
          <w:b/>
          <w:bCs/>
        </w:rPr>
        <w:t>Miksi on tärkeää käyttää puumateriaaleja rakennusalalla jatkossa useammin?</w:t>
      </w:r>
    </w:p>
    <w:p w14:paraId="57169CE0" w14:textId="78EEED24" w:rsidR="00D55F23" w:rsidRDefault="00D55F23" w:rsidP="00DE23CD">
      <w:pPr>
        <w:pStyle w:val="Luettelokappale"/>
        <w:numPr>
          <w:ilvl w:val="0"/>
          <w:numId w:val="31"/>
        </w:numPr>
      </w:pPr>
      <w:r>
        <w:t>Koska se näyttää paremmalta suunnittelun kannalta.</w:t>
      </w:r>
    </w:p>
    <w:p w14:paraId="198D33C4" w14:textId="1504EAE8" w:rsidR="00D55F23" w:rsidRDefault="00D55F23" w:rsidP="00DE23CD">
      <w:pPr>
        <w:pStyle w:val="Luettelokappale"/>
        <w:numPr>
          <w:ilvl w:val="0"/>
          <w:numId w:val="31"/>
        </w:numPr>
      </w:pPr>
      <w:r w:rsidRPr="00D55F23">
        <w:rPr>
          <w:u w:val="single"/>
        </w:rPr>
        <w:t>Koska puurakentamisen CO</w:t>
      </w:r>
      <w:r w:rsidRPr="00D54220">
        <w:rPr>
          <w:u w:val="single"/>
          <w:vertAlign w:val="superscript"/>
        </w:rPr>
        <w:t>2</w:t>
      </w:r>
      <w:r w:rsidRPr="00D55F23">
        <w:rPr>
          <w:u w:val="single"/>
        </w:rPr>
        <w:t>-päästöt ovat niin alhaiset, että jopa absorboi enemmän kuin päästää.</w:t>
      </w:r>
    </w:p>
    <w:p w14:paraId="2B968D76" w14:textId="4F458E4F" w:rsidR="00806152" w:rsidRDefault="00D55F23" w:rsidP="00DE23CD">
      <w:pPr>
        <w:pStyle w:val="Luettelokappale"/>
        <w:numPr>
          <w:ilvl w:val="0"/>
          <w:numId w:val="31"/>
        </w:numPr>
      </w:pPr>
      <w:r>
        <w:t>Puuta ei tule käyttää jatkossa pääasiallisena rakennusmateriaalina, koska se on vaarassa metsäkadosta.</w:t>
      </w:r>
    </w:p>
    <w:p w14:paraId="3A713D79" w14:textId="77777777" w:rsidR="003A4D90" w:rsidRDefault="003A4D90" w:rsidP="003A4D90"/>
    <w:p w14:paraId="127497FC" w14:textId="77777777" w:rsidR="00252A46" w:rsidRDefault="00252A46" w:rsidP="009079A0">
      <w:pPr>
        <w:rPr>
          <w:b/>
          <w:bCs/>
        </w:rPr>
      </w:pPr>
      <w:r w:rsidRPr="00252A46">
        <w:rPr>
          <w:b/>
          <w:bCs/>
        </w:rPr>
        <w:lastRenderedPageBreak/>
        <w:t>Miksi puu päästää niin vähän CO</w:t>
      </w:r>
      <w:r w:rsidRPr="00252A46">
        <w:rPr>
          <w:b/>
          <w:bCs/>
          <w:vertAlign w:val="superscript"/>
        </w:rPr>
        <w:t>2</w:t>
      </w:r>
      <w:r w:rsidRPr="00252A46">
        <w:rPr>
          <w:b/>
          <w:bCs/>
        </w:rPr>
        <w:t>-päästöjä muihin rakennusmateriaaleihin verrattuna?</w:t>
      </w:r>
    </w:p>
    <w:p w14:paraId="40CC7408" w14:textId="29F21761" w:rsidR="001B3A24" w:rsidRDefault="001B3A24" w:rsidP="00DE23CD">
      <w:pPr>
        <w:pStyle w:val="Luettelokappale"/>
        <w:numPr>
          <w:ilvl w:val="0"/>
          <w:numId w:val="32"/>
        </w:numPr>
      </w:pPr>
      <w:r>
        <w:t>Koska päättäjien tekemissä päätöksissä sallitaan vain puurakentami</w:t>
      </w:r>
      <w:r w:rsidR="00914616">
        <w:t>n</w:t>
      </w:r>
      <w:r>
        <w:t>en ilman suuria koneita.</w:t>
      </w:r>
    </w:p>
    <w:p w14:paraId="7E8C220E" w14:textId="1AA507FA" w:rsidR="001B3A24" w:rsidRDefault="001B3A24" w:rsidP="00DE23CD">
      <w:pPr>
        <w:pStyle w:val="Luettelokappale"/>
        <w:numPr>
          <w:ilvl w:val="0"/>
          <w:numId w:val="32"/>
        </w:numPr>
      </w:pPr>
      <w:r>
        <w:t xml:space="preserve">Puuhun ei jää hiilidioksidia </w:t>
      </w:r>
      <w:r w:rsidR="00914616">
        <w:t>sitoutumisen</w:t>
      </w:r>
      <w:r>
        <w:t xml:space="preserve"> vuoksi.</w:t>
      </w:r>
    </w:p>
    <w:p w14:paraId="0573EA69" w14:textId="0A485943" w:rsidR="00B00F43" w:rsidRPr="00914616" w:rsidRDefault="001B3A24" w:rsidP="00DE23CD">
      <w:pPr>
        <w:pStyle w:val="Luettelokappale"/>
        <w:numPr>
          <w:ilvl w:val="0"/>
          <w:numId w:val="32"/>
        </w:numPr>
        <w:rPr>
          <w:u w:val="single"/>
        </w:rPr>
      </w:pPr>
      <w:r w:rsidRPr="00914616">
        <w:rPr>
          <w:u w:val="single"/>
        </w:rPr>
        <w:t xml:space="preserve">Koska puun hankintaprosessi on vähän vaativa, eikä </w:t>
      </w:r>
      <w:r w:rsidR="00914616">
        <w:rPr>
          <w:u w:val="single"/>
        </w:rPr>
        <w:t>se edellytä</w:t>
      </w:r>
      <w:r w:rsidRPr="00914616">
        <w:rPr>
          <w:u w:val="single"/>
        </w:rPr>
        <w:t xml:space="preserve"> vaativaa teollista prosessia.</w:t>
      </w:r>
    </w:p>
    <w:p w14:paraId="1E939D1C" w14:textId="43A3B649" w:rsidR="009079A0" w:rsidRPr="00914616" w:rsidRDefault="00914616" w:rsidP="009079A0">
      <w:pPr>
        <w:rPr>
          <w:u w:val="single"/>
        </w:rPr>
      </w:pPr>
      <w:r w:rsidRPr="00914616">
        <w:rPr>
          <w:u w:val="single"/>
        </w:rPr>
        <w:t>PUTKITYÖT</w:t>
      </w:r>
    </w:p>
    <w:p w14:paraId="13349CB2" w14:textId="77777777" w:rsidR="00783592" w:rsidRDefault="00783592" w:rsidP="009079A0">
      <w:pPr>
        <w:rPr>
          <w:b/>
          <w:bCs/>
        </w:rPr>
      </w:pPr>
      <w:r w:rsidRPr="00783592">
        <w:rPr>
          <w:b/>
          <w:bCs/>
        </w:rPr>
        <w:t>Mitä ominaisuuksia vesijohtoasennuksessa tulisi olla?</w:t>
      </w:r>
    </w:p>
    <w:p w14:paraId="092987C1" w14:textId="095DF787" w:rsidR="00783592" w:rsidRDefault="00783592" w:rsidP="00DE23CD">
      <w:pPr>
        <w:pStyle w:val="Luettelokappale"/>
        <w:numPr>
          <w:ilvl w:val="0"/>
          <w:numId w:val="33"/>
        </w:numPr>
      </w:pPr>
      <w:r>
        <w:t>Juomakelpoisuus ja korroosionkestävyys.</w:t>
      </w:r>
    </w:p>
    <w:p w14:paraId="1949AD84" w14:textId="58B36389" w:rsidR="00783592" w:rsidRDefault="00783592" w:rsidP="00DE23CD">
      <w:pPr>
        <w:pStyle w:val="Luettelokappale"/>
        <w:numPr>
          <w:ilvl w:val="0"/>
          <w:numId w:val="33"/>
        </w:numPr>
      </w:pPr>
      <w:r>
        <w:t>Kestää lämpötilan vaihteluita ja kyky jakaa riittävästi virtausta ja painetta.</w:t>
      </w:r>
    </w:p>
    <w:p w14:paraId="10F8C076" w14:textId="25D68EBF" w:rsidR="00783592" w:rsidRPr="00A640E4" w:rsidRDefault="00783592" w:rsidP="00DE23CD">
      <w:pPr>
        <w:pStyle w:val="Luettelokappale"/>
        <w:numPr>
          <w:ilvl w:val="0"/>
          <w:numId w:val="33"/>
        </w:numPr>
        <w:rPr>
          <w:u w:val="single"/>
        </w:rPr>
      </w:pPr>
      <w:r w:rsidRPr="00783592">
        <w:rPr>
          <w:u w:val="single"/>
        </w:rPr>
        <w:t>Molemmat.</w:t>
      </w:r>
    </w:p>
    <w:p w14:paraId="18357D70" w14:textId="77777777" w:rsidR="00A640E4" w:rsidRDefault="00A640E4" w:rsidP="0008709B">
      <w:pPr>
        <w:rPr>
          <w:b/>
          <w:bCs/>
        </w:rPr>
      </w:pPr>
      <w:r w:rsidRPr="00A640E4">
        <w:rPr>
          <w:b/>
          <w:bCs/>
        </w:rPr>
        <w:t>Miksi lyijyputket pitäisi vaihtaa välittömästi, jos niitä löytyy vanhasta putkistosta?</w:t>
      </w:r>
    </w:p>
    <w:p w14:paraId="46338B6B" w14:textId="7818D349" w:rsidR="00A640E4" w:rsidRPr="00A640E4" w:rsidRDefault="00A640E4" w:rsidP="00DE23CD">
      <w:pPr>
        <w:pStyle w:val="Luettelokappale"/>
        <w:numPr>
          <w:ilvl w:val="0"/>
          <w:numId w:val="34"/>
        </w:numPr>
        <w:rPr>
          <w:u w:val="single"/>
        </w:rPr>
      </w:pPr>
      <w:r w:rsidRPr="00A640E4">
        <w:rPr>
          <w:u w:val="single"/>
        </w:rPr>
        <w:t>Koska lyijy on myrkyllistä ihmisille ja voi olla todella vaarallista joutuessaan juomaveteen.</w:t>
      </w:r>
    </w:p>
    <w:p w14:paraId="42785B6B" w14:textId="1CCC44FF" w:rsidR="00A640E4" w:rsidRPr="00A640E4" w:rsidRDefault="00A640E4" w:rsidP="00DE23CD">
      <w:pPr>
        <w:pStyle w:val="Luettelokappale"/>
        <w:numPr>
          <w:ilvl w:val="0"/>
          <w:numId w:val="34"/>
        </w:numPr>
      </w:pPr>
      <w:r w:rsidRPr="00A640E4">
        <w:t>Koska nämä asennukset oli aiemmin kytketty sähköjohtoon, ja sähköiskun vaara on suuri.</w:t>
      </w:r>
    </w:p>
    <w:p w14:paraId="3CEBE72B" w14:textId="69132AEB" w:rsidR="0008709B" w:rsidRPr="00A640E4" w:rsidRDefault="00A640E4" w:rsidP="00DE23CD">
      <w:pPr>
        <w:pStyle w:val="Luettelokappale"/>
        <w:numPr>
          <w:ilvl w:val="0"/>
          <w:numId w:val="34"/>
        </w:numPr>
      </w:pPr>
      <w:r w:rsidRPr="00A640E4">
        <w:t xml:space="preserve">Mikään </w:t>
      </w:r>
      <w:r>
        <w:t>yllämainituista</w:t>
      </w:r>
      <w:r w:rsidRPr="00A640E4">
        <w:t xml:space="preserve"> ei ole oikein.</w:t>
      </w:r>
    </w:p>
    <w:p w14:paraId="1C844FB9" w14:textId="0172D283" w:rsidR="00F779C1" w:rsidRDefault="00F779C1" w:rsidP="009079A0">
      <w:pPr>
        <w:rPr>
          <w:b/>
          <w:bCs/>
        </w:rPr>
      </w:pPr>
      <w:r w:rsidRPr="00F779C1">
        <w:rPr>
          <w:b/>
          <w:bCs/>
        </w:rPr>
        <w:t xml:space="preserve">Minkä pitäisi olla pääasiallinen </w:t>
      </w:r>
      <w:r>
        <w:rPr>
          <w:b/>
          <w:bCs/>
        </w:rPr>
        <w:t>tarkoitus</w:t>
      </w:r>
      <w:r w:rsidRPr="00F779C1">
        <w:rPr>
          <w:b/>
          <w:bCs/>
        </w:rPr>
        <w:t>, kun määritetään putkiasennuksen materiaal</w:t>
      </w:r>
      <w:r>
        <w:rPr>
          <w:b/>
          <w:bCs/>
        </w:rPr>
        <w:t>eja</w:t>
      </w:r>
      <w:r w:rsidRPr="00F779C1">
        <w:rPr>
          <w:b/>
          <w:bCs/>
        </w:rPr>
        <w:t>?</w:t>
      </w:r>
    </w:p>
    <w:p w14:paraId="6BFA7E61" w14:textId="298E3916" w:rsidR="00F779C1" w:rsidRDefault="00F779C1" w:rsidP="00DE23CD">
      <w:pPr>
        <w:pStyle w:val="Luettelokappale"/>
        <w:numPr>
          <w:ilvl w:val="0"/>
          <w:numId w:val="35"/>
        </w:numPr>
      </w:pPr>
      <w:r>
        <w:t>Sillä ei ole väliä. Kaikki heistä käyttäytyvät samalla tavalla.</w:t>
      </w:r>
    </w:p>
    <w:p w14:paraId="03CF3A64" w14:textId="6E9E749D" w:rsidR="00F779C1" w:rsidRDefault="00F779C1" w:rsidP="00DE23CD">
      <w:pPr>
        <w:pStyle w:val="Luettelokappale"/>
        <w:numPr>
          <w:ilvl w:val="0"/>
          <w:numId w:val="35"/>
        </w:numPr>
      </w:pPr>
      <w:r>
        <w:t>Vain suunnitteluehdot.</w:t>
      </w:r>
    </w:p>
    <w:p w14:paraId="32E4DB54" w14:textId="02C52112" w:rsidR="0008709B" w:rsidRPr="00F779C1" w:rsidRDefault="00F779C1" w:rsidP="00DE23CD">
      <w:pPr>
        <w:pStyle w:val="Luettelokappale"/>
        <w:numPr>
          <w:ilvl w:val="0"/>
          <w:numId w:val="35"/>
        </w:numPr>
        <w:rPr>
          <w:u w:val="single"/>
        </w:rPr>
      </w:pPr>
      <w:r w:rsidRPr="00F779C1">
        <w:rPr>
          <w:u w:val="single"/>
        </w:rPr>
        <w:t>Erityisesti veden koostumus, joka voi joskus olla yhteensopimaton tiettyjen materiaalien kanssa.</w:t>
      </w:r>
    </w:p>
    <w:p w14:paraId="079C7DEC" w14:textId="5C0A9A52" w:rsidR="009079A0" w:rsidRPr="000155A4" w:rsidRDefault="00F779C1" w:rsidP="009079A0">
      <w:pPr>
        <w:rPr>
          <w:u w:val="single"/>
        </w:rPr>
      </w:pPr>
      <w:r w:rsidRPr="000155A4">
        <w:rPr>
          <w:u w:val="single"/>
        </w:rPr>
        <w:t>KUIVARAKENNE- JA TIIVISTEJÄRJESTELMÄT</w:t>
      </w:r>
    </w:p>
    <w:p w14:paraId="06E01C0F" w14:textId="77777777" w:rsidR="002B54E8" w:rsidRPr="00A30870" w:rsidRDefault="002B54E8" w:rsidP="009079A0">
      <w:pPr>
        <w:rPr>
          <w:b/>
          <w:bCs/>
        </w:rPr>
      </w:pPr>
      <w:r w:rsidRPr="00A30870">
        <w:rPr>
          <w:b/>
          <w:bCs/>
        </w:rPr>
        <w:t>Mitkä ovat kuivien ja kevyiden rakennusjärjestelmien tärkeimmät edut perinteisiin verrattuna?</w:t>
      </w:r>
    </w:p>
    <w:p w14:paraId="7311A20D" w14:textId="31DE89B9" w:rsidR="002B54E8" w:rsidRDefault="002B54E8" w:rsidP="00DE23CD">
      <w:pPr>
        <w:pStyle w:val="Luettelokappale"/>
        <w:numPr>
          <w:ilvl w:val="0"/>
          <w:numId w:val="36"/>
        </w:numPr>
      </w:pPr>
      <w:r>
        <w:t>Hinta on alhaisempi.</w:t>
      </w:r>
    </w:p>
    <w:p w14:paraId="0682B673" w14:textId="00F19279" w:rsidR="002B54E8" w:rsidRDefault="002B54E8" w:rsidP="00DE23CD">
      <w:pPr>
        <w:pStyle w:val="Luettelokappale"/>
        <w:numPr>
          <w:ilvl w:val="0"/>
          <w:numId w:val="36"/>
        </w:numPr>
      </w:pPr>
      <w:r>
        <w:t>Rakennusprosessi on matalampi, mutta puhtaampi ja vähemmän vaarallinen.</w:t>
      </w:r>
    </w:p>
    <w:p w14:paraId="59840CCE" w14:textId="44ED1745" w:rsidR="00202B70" w:rsidRPr="00A82516" w:rsidRDefault="002B54E8" w:rsidP="00DE23CD">
      <w:pPr>
        <w:pStyle w:val="Luettelokappale"/>
        <w:numPr>
          <w:ilvl w:val="0"/>
          <w:numId w:val="36"/>
        </w:numPr>
        <w:rPr>
          <w:u w:val="single"/>
        </w:rPr>
      </w:pPr>
      <w:r w:rsidRPr="00A82516">
        <w:rPr>
          <w:u w:val="single"/>
        </w:rPr>
        <w:t xml:space="preserve">Rakennusprosessi on helpompaa ja nopeampaa </w:t>
      </w:r>
      <w:r w:rsidR="00A82516" w:rsidRPr="00A82516">
        <w:rPr>
          <w:u w:val="single"/>
        </w:rPr>
        <w:t>sekä</w:t>
      </w:r>
      <w:r w:rsidRPr="00A82516">
        <w:rPr>
          <w:u w:val="single"/>
        </w:rPr>
        <w:t xml:space="preserve"> tarjoaa laajat suunnittelumahdollisuudet.</w:t>
      </w:r>
    </w:p>
    <w:p w14:paraId="75A6F1EF" w14:textId="77777777" w:rsidR="002B54E8" w:rsidRDefault="002B54E8" w:rsidP="002B54E8"/>
    <w:p w14:paraId="27F0DCBE" w14:textId="77777777" w:rsidR="00A65D78" w:rsidRPr="00BF15AE" w:rsidRDefault="00A65D78" w:rsidP="009079A0">
      <w:pPr>
        <w:rPr>
          <w:b/>
          <w:bCs/>
        </w:rPr>
      </w:pPr>
      <w:r w:rsidRPr="00BF15AE">
        <w:rPr>
          <w:b/>
          <w:bCs/>
        </w:rPr>
        <w:lastRenderedPageBreak/>
        <w:t>Miksi tiivistysjärjestelmän huomioon ottaminen kuivarakentamisen järjestelmissä on niin tärkeää?</w:t>
      </w:r>
    </w:p>
    <w:p w14:paraId="36DAED7E" w14:textId="5E3EF469" w:rsidR="00A65D78" w:rsidRDefault="00A65D78" w:rsidP="00DE23CD">
      <w:pPr>
        <w:pStyle w:val="Luettelokappale"/>
        <w:numPr>
          <w:ilvl w:val="0"/>
          <w:numId w:val="37"/>
        </w:numPr>
      </w:pPr>
      <w:r>
        <w:t>Koska se antaa seinälle lisävakautta.</w:t>
      </w:r>
    </w:p>
    <w:p w14:paraId="07D5C1E2" w14:textId="1F87920F" w:rsidR="00A65D78" w:rsidRPr="00A65D78" w:rsidRDefault="00A65D78" w:rsidP="00DE23CD">
      <w:pPr>
        <w:pStyle w:val="Luettelokappale"/>
        <w:numPr>
          <w:ilvl w:val="0"/>
          <w:numId w:val="37"/>
        </w:numPr>
        <w:rPr>
          <w:u w:val="single"/>
        </w:rPr>
      </w:pPr>
      <w:r w:rsidRPr="00A65D78">
        <w:rPr>
          <w:u w:val="single"/>
        </w:rPr>
        <w:t>Koska se varmistaa jokaisen seinän ja kohtaamisen tiiviyden.</w:t>
      </w:r>
    </w:p>
    <w:p w14:paraId="30E18A05" w14:textId="4D1E040A" w:rsidR="000E4443" w:rsidRDefault="00A65D78" w:rsidP="00DE23CD">
      <w:pPr>
        <w:pStyle w:val="Luettelokappale"/>
        <w:numPr>
          <w:ilvl w:val="0"/>
          <w:numId w:val="37"/>
        </w:numPr>
      </w:pPr>
      <w:r>
        <w:t>Se ei ole todella tärkeää, on vain toissijainen mahdollisuus.</w:t>
      </w:r>
    </w:p>
    <w:p w14:paraId="4BE1036E" w14:textId="229BEEF5" w:rsidR="000E4443" w:rsidRDefault="00185158" w:rsidP="000E4443">
      <w:pPr>
        <w:pStyle w:val="Otsikko1"/>
        <w:ind w:left="720"/>
      </w:pPr>
      <w:bookmarkStart w:id="50" w:name="_Toc101260295"/>
      <w:r>
        <w:t>Tapaustutkimusten analysointi</w:t>
      </w:r>
      <w:bookmarkEnd w:id="50"/>
    </w:p>
    <w:p w14:paraId="77B17E84" w14:textId="3BF2F8EF" w:rsidR="000E4443" w:rsidRDefault="000E4443" w:rsidP="00185158">
      <w:pPr>
        <w:ind w:left="360"/>
      </w:pPr>
      <w:r>
        <w:t xml:space="preserve">1. </w:t>
      </w:r>
      <w:r w:rsidR="00185158" w:rsidRPr="00185158">
        <w:t>Ottaen huomioon kaikki tästä oppimisyksiköstä saadut tiedot, suunnittele 100 m</w:t>
      </w:r>
      <w:r w:rsidR="00185158" w:rsidRPr="00185158">
        <w:rPr>
          <w:vertAlign w:val="superscript"/>
        </w:rPr>
        <w:t>2</w:t>
      </w:r>
      <w:r w:rsidR="00185158" w:rsidRPr="00185158">
        <w:t xml:space="preserve"> </w:t>
      </w:r>
      <w:r w:rsidR="00185158">
        <w:t xml:space="preserve">rakennus </w:t>
      </w:r>
      <w:r w:rsidR="00185158" w:rsidRPr="00185158">
        <w:t xml:space="preserve">puusta. Selvitä poikkileikkauksen ja käytettävän puulajin </w:t>
      </w:r>
      <w:r w:rsidR="001839CD">
        <w:t>ominaisuudet</w:t>
      </w:r>
      <w:r w:rsidR="00185158" w:rsidRPr="00185158">
        <w:t xml:space="preserve"> sekä projektiin par</w:t>
      </w:r>
      <w:r w:rsidR="00B553D8">
        <w:t>haiten</w:t>
      </w:r>
      <w:r w:rsidR="00185158" w:rsidRPr="00185158">
        <w:t xml:space="preserve"> sopiva orgaaninen eristemateriaali. Jos rakennuksen sisälämpötila on 20</w:t>
      </w:r>
      <w:r w:rsidR="008B7A9C">
        <w:t>°</w:t>
      </w:r>
      <w:r w:rsidR="00185158" w:rsidRPr="00185158">
        <w:t>C ja ulkolämpötila 5</w:t>
      </w:r>
      <w:r w:rsidR="008B7A9C">
        <w:t>°</w:t>
      </w:r>
      <w:r w:rsidR="00185158" w:rsidRPr="00185158">
        <w:t>C, laske lämpöhäviöt jokaista pintaa kohden. Lisäksi luet</w:t>
      </w:r>
      <w:r w:rsidR="008B7A9C">
        <w:t>tele</w:t>
      </w:r>
      <w:r w:rsidR="00185158" w:rsidRPr="00185158">
        <w:t xml:space="preserve"> uhat, joille rakennus altistuu </w:t>
      </w:r>
      <w:r w:rsidR="008B7A9C">
        <w:t>sekä</w:t>
      </w:r>
      <w:r w:rsidR="00185158" w:rsidRPr="00185158">
        <w:t xml:space="preserve"> paras tapa suojata rakennusta.</w:t>
      </w:r>
    </w:p>
    <w:p w14:paraId="6E5ECDAC" w14:textId="793209BE" w:rsidR="00943856" w:rsidRDefault="000E4443" w:rsidP="00943856">
      <w:pPr>
        <w:ind w:left="360"/>
      </w:pPr>
      <w:r>
        <w:t xml:space="preserve">2. </w:t>
      </w:r>
      <w:r w:rsidR="00943856">
        <w:t>Kun rakennus on suunniteltu edellisessä vaiheessa, luonnehdi putkien asennus sekä kaikki muut talossa tarvittavat järjestelmät.</w:t>
      </w:r>
    </w:p>
    <w:p w14:paraId="46B59C5F" w14:textId="6053C9A8" w:rsidR="00F46383" w:rsidRPr="00160C32" w:rsidRDefault="00943856" w:rsidP="00943856">
      <w:pPr>
        <w:ind w:left="360"/>
      </w:pPr>
      <w:r>
        <w:t>Lisäksi täsmennä vaihe vaiheelta prosessi, jo</w:t>
      </w:r>
      <w:r w:rsidR="005C375E">
        <w:t>t</w:t>
      </w:r>
      <w:r>
        <w:t>a tarvitaan väliseinien asentamiseen ja käytettyjen materiaalien vahvistamiseen.</w:t>
      </w:r>
    </w:p>
    <w:sectPr w:rsidR="00F46383" w:rsidRPr="00160C32" w:rsidSect="006E20D8">
      <w:headerReference w:type="default" r:id="rId39"/>
      <w:footerReference w:type="default" r:id="rId40"/>
      <w:footerReference w:type="first" r:id="rId41"/>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B898B" w14:textId="77777777" w:rsidR="008C4FC6" w:rsidRDefault="008C4FC6" w:rsidP="00D45945">
      <w:pPr>
        <w:spacing w:after="0" w:line="240" w:lineRule="auto"/>
      </w:pPr>
      <w:r>
        <w:separator/>
      </w:r>
    </w:p>
  </w:endnote>
  <w:endnote w:type="continuationSeparator" w:id="0">
    <w:p w14:paraId="0AF1A9BE" w14:textId="77777777" w:rsidR="008C4FC6" w:rsidRDefault="008C4FC6" w:rsidP="00D45945">
      <w:pPr>
        <w:spacing w:after="0" w:line="240" w:lineRule="auto"/>
      </w:pPr>
      <w:r>
        <w:continuationSeparator/>
      </w:r>
    </w:p>
  </w:endnote>
  <w:endnote w:type="continuationNotice" w:id="1">
    <w:p w14:paraId="2D425722" w14:textId="77777777" w:rsidR="008C4FC6" w:rsidRDefault="008C4F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Noto Sans"/>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1D391E45" w:rsidR="009079A0" w:rsidRDefault="009079A0">
        <w:pPr>
          <w:pStyle w:val="Alatunniste"/>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28</w:t>
        </w:r>
        <w:r>
          <w:rPr>
            <w:noProof/>
          </w:rPr>
          <w:fldChar w:fldCharType="end"/>
        </w:r>
        <w:r>
          <w:t xml:space="preserve"> | </w:t>
        </w:r>
        <w:r w:rsidR="00A30870">
          <w:rPr>
            <w:color w:val="7F7F7F" w:themeColor="background1" w:themeShade="7F"/>
            <w:spacing w:val="60"/>
          </w:rPr>
          <w:t>Sivu</w:t>
        </w:r>
      </w:p>
    </w:sdtContent>
  </w:sdt>
  <w:p w14:paraId="7B0BF032" w14:textId="637DA65B" w:rsidR="009079A0" w:rsidRDefault="009079A0" w:rsidP="006E20D8">
    <w:pPr>
      <w:pStyle w:val="Alatunniste"/>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9079A0" w:rsidRDefault="009079A0" w:rsidP="006E20D8">
    <w:pPr>
      <w:pStyle w:val="Alatunnist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80F41" w14:textId="77777777" w:rsidR="008C4FC6" w:rsidRDefault="008C4FC6" w:rsidP="00D45945">
      <w:pPr>
        <w:spacing w:after="0" w:line="240" w:lineRule="auto"/>
      </w:pPr>
      <w:r>
        <w:separator/>
      </w:r>
    </w:p>
  </w:footnote>
  <w:footnote w:type="continuationSeparator" w:id="0">
    <w:p w14:paraId="4F486D09" w14:textId="77777777" w:rsidR="008C4FC6" w:rsidRDefault="008C4FC6" w:rsidP="00D45945">
      <w:pPr>
        <w:spacing w:after="0" w:line="240" w:lineRule="auto"/>
      </w:pPr>
      <w:r>
        <w:continuationSeparator/>
      </w:r>
    </w:p>
  </w:footnote>
  <w:footnote w:type="continuationNotice" w:id="1">
    <w:p w14:paraId="15532928" w14:textId="77777777" w:rsidR="008C4FC6" w:rsidRDefault="008C4F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9079A0" w:rsidRDefault="009079A0" w:rsidP="0002165B">
    <w:pPr>
      <w:pStyle w:val="Yltunniste"/>
      <w:tabs>
        <w:tab w:val="left" w:pos="2355"/>
        <w:tab w:val="right" w:pos="8460"/>
      </w:tabs>
      <w:ind w:left="-1418"/>
      <w:jc w:val="left"/>
    </w:pPr>
    <w:r w:rsidRPr="002D17AA">
      <w:rPr>
        <w:rFonts w:eastAsiaTheme="majorEastAsia" w:cstheme="majorBidi"/>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A4386"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2"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2A02F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jvyg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9079A0" w:rsidRDefault="009079A0" w:rsidP="0002165B">
    <w:pPr>
      <w:pStyle w:val="Yltunniste"/>
      <w:tabs>
        <w:tab w:val="left" w:pos="2355"/>
        <w:tab w:val="right" w:pos="8460"/>
      </w:tabs>
      <w:ind w:left="-1418"/>
      <w:jc w:val="left"/>
    </w:pPr>
  </w:p>
  <w:p w14:paraId="4886F6DE" w14:textId="346E9A0C" w:rsidR="009079A0" w:rsidRDefault="009079A0" w:rsidP="0002165B">
    <w:pPr>
      <w:pStyle w:val="Yltunniste"/>
      <w:tabs>
        <w:tab w:val="left" w:pos="2355"/>
        <w:tab w:val="right" w:pos="8460"/>
      </w:tabs>
      <w:ind w:left="-1418"/>
      <w:jc w:val="left"/>
    </w:pPr>
  </w:p>
  <w:p w14:paraId="121892CF" w14:textId="77777777" w:rsidR="009079A0" w:rsidRDefault="009079A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1F40"/>
    <w:multiLevelType w:val="hybridMultilevel"/>
    <w:tmpl w:val="9C4212D0"/>
    <w:lvl w:ilvl="0" w:tplc="8E82B73A">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3A44E08"/>
    <w:multiLevelType w:val="hybridMultilevel"/>
    <w:tmpl w:val="77081158"/>
    <w:lvl w:ilvl="0" w:tplc="D42C1F8A">
      <w:start w:val="1"/>
      <w:numFmt w:val="lowerLetter"/>
      <w:lvlText w:val="%1)"/>
      <w:lvlJc w:val="left"/>
      <w:pPr>
        <w:ind w:left="840" w:hanging="48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4F85190"/>
    <w:multiLevelType w:val="hybridMultilevel"/>
    <w:tmpl w:val="13644778"/>
    <w:lvl w:ilvl="0" w:tplc="3190EDC4">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6656F1F"/>
    <w:multiLevelType w:val="hybridMultilevel"/>
    <w:tmpl w:val="8354A9EC"/>
    <w:lvl w:ilvl="0" w:tplc="37D8D81A">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7CF30A7"/>
    <w:multiLevelType w:val="hybridMultilevel"/>
    <w:tmpl w:val="E62E07D2"/>
    <w:lvl w:ilvl="0" w:tplc="37D8D81A">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9B64273"/>
    <w:multiLevelType w:val="hybridMultilevel"/>
    <w:tmpl w:val="FFE6D020"/>
    <w:lvl w:ilvl="0" w:tplc="37D8D81A">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C8911CF"/>
    <w:multiLevelType w:val="hybridMultilevel"/>
    <w:tmpl w:val="EF74CC2A"/>
    <w:lvl w:ilvl="0" w:tplc="20801EAC">
      <w:start w:val="1"/>
      <w:numFmt w:val="bullet"/>
      <w:lvlText w:val="•"/>
      <w:lvlJc w:val="left"/>
      <w:pPr>
        <w:tabs>
          <w:tab w:val="num" w:pos="720"/>
        </w:tabs>
        <w:ind w:left="720" w:hanging="360"/>
      </w:pPr>
      <w:rPr>
        <w:rFonts w:ascii="Arial" w:hAnsi="Arial" w:hint="default"/>
      </w:rPr>
    </w:lvl>
    <w:lvl w:ilvl="1" w:tplc="2CECAFFE" w:tentative="1">
      <w:start w:val="1"/>
      <w:numFmt w:val="bullet"/>
      <w:lvlText w:val="•"/>
      <w:lvlJc w:val="left"/>
      <w:pPr>
        <w:tabs>
          <w:tab w:val="num" w:pos="1440"/>
        </w:tabs>
        <w:ind w:left="1440" w:hanging="360"/>
      </w:pPr>
      <w:rPr>
        <w:rFonts w:ascii="Arial" w:hAnsi="Arial" w:hint="default"/>
      </w:rPr>
    </w:lvl>
    <w:lvl w:ilvl="2" w:tplc="3CA4E6D8" w:tentative="1">
      <w:start w:val="1"/>
      <w:numFmt w:val="bullet"/>
      <w:lvlText w:val="•"/>
      <w:lvlJc w:val="left"/>
      <w:pPr>
        <w:tabs>
          <w:tab w:val="num" w:pos="2160"/>
        </w:tabs>
        <w:ind w:left="2160" w:hanging="360"/>
      </w:pPr>
      <w:rPr>
        <w:rFonts w:ascii="Arial" w:hAnsi="Arial" w:hint="default"/>
      </w:rPr>
    </w:lvl>
    <w:lvl w:ilvl="3" w:tplc="859299A6" w:tentative="1">
      <w:start w:val="1"/>
      <w:numFmt w:val="bullet"/>
      <w:lvlText w:val="•"/>
      <w:lvlJc w:val="left"/>
      <w:pPr>
        <w:tabs>
          <w:tab w:val="num" w:pos="2880"/>
        </w:tabs>
        <w:ind w:left="2880" w:hanging="360"/>
      </w:pPr>
      <w:rPr>
        <w:rFonts w:ascii="Arial" w:hAnsi="Arial" w:hint="default"/>
      </w:rPr>
    </w:lvl>
    <w:lvl w:ilvl="4" w:tplc="19A07ED8" w:tentative="1">
      <w:start w:val="1"/>
      <w:numFmt w:val="bullet"/>
      <w:lvlText w:val="•"/>
      <w:lvlJc w:val="left"/>
      <w:pPr>
        <w:tabs>
          <w:tab w:val="num" w:pos="3600"/>
        </w:tabs>
        <w:ind w:left="3600" w:hanging="360"/>
      </w:pPr>
      <w:rPr>
        <w:rFonts w:ascii="Arial" w:hAnsi="Arial" w:hint="default"/>
      </w:rPr>
    </w:lvl>
    <w:lvl w:ilvl="5" w:tplc="9BC2DEFE" w:tentative="1">
      <w:start w:val="1"/>
      <w:numFmt w:val="bullet"/>
      <w:lvlText w:val="•"/>
      <w:lvlJc w:val="left"/>
      <w:pPr>
        <w:tabs>
          <w:tab w:val="num" w:pos="4320"/>
        </w:tabs>
        <w:ind w:left="4320" w:hanging="360"/>
      </w:pPr>
      <w:rPr>
        <w:rFonts w:ascii="Arial" w:hAnsi="Arial" w:hint="default"/>
      </w:rPr>
    </w:lvl>
    <w:lvl w:ilvl="6" w:tplc="3372F454" w:tentative="1">
      <w:start w:val="1"/>
      <w:numFmt w:val="bullet"/>
      <w:lvlText w:val="•"/>
      <w:lvlJc w:val="left"/>
      <w:pPr>
        <w:tabs>
          <w:tab w:val="num" w:pos="5040"/>
        </w:tabs>
        <w:ind w:left="5040" w:hanging="360"/>
      </w:pPr>
      <w:rPr>
        <w:rFonts w:ascii="Arial" w:hAnsi="Arial" w:hint="default"/>
      </w:rPr>
    </w:lvl>
    <w:lvl w:ilvl="7" w:tplc="FE5CD0E0" w:tentative="1">
      <w:start w:val="1"/>
      <w:numFmt w:val="bullet"/>
      <w:lvlText w:val="•"/>
      <w:lvlJc w:val="left"/>
      <w:pPr>
        <w:tabs>
          <w:tab w:val="num" w:pos="5760"/>
        </w:tabs>
        <w:ind w:left="5760" w:hanging="360"/>
      </w:pPr>
      <w:rPr>
        <w:rFonts w:ascii="Arial" w:hAnsi="Arial" w:hint="default"/>
      </w:rPr>
    </w:lvl>
    <w:lvl w:ilvl="8" w:tplc="9A4281A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A93A05"/>
    <w:multiLevelType w:val="hybridMultilevel"/>
    <w:tmpl w:val="25F0C69C"/>
    <w:lvl w:ilvl="0" w:tplc="37D8D81A">
      <w:numFmt w:val="bullet"/>
      <w:lvlText w:val="-"/>
      <w:lvlJc w:val="left"/>
      <w:pPr>
        <w:ind w:left="1080" w:hanging="360"/>
      </w:pPr>
      <w:rPr>
        <w:rFonts w:ascii="Verdana" w:eastAsiaTheme="minorHAnsi" w:hAnsi="Verdana"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1A8A5304"/>
    <w:multiLevelType w:val="hybridMultilevel"/>
    <w:tmpl w:val="263633C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1BCD2CBB"/>
    <w:multiLevelType w:val="hybridMultilevel"/>
    <w:tmpl w:val="8BEE9894"/>
    <w:lvl w:ilvl="0" w:tplc="11E25F72">
      <w:start w:val="1"/>
      <w:numFmt w:val="bullet"/>
      <w:lvlText w:val="•"/>
      <w:lvlJc w:val="left"/>
      <w:pPr>
        <w:tabs>
          <w:tab w:val="num" w:pos="720"/>
        </w:tabs>
        <w:ind w:left="720" w:hanging="360"/>
      </w:pPr>
      <w:rPr>
        <w:rFonts w:ascii="Arial" w:hAnsi="Arial" w:hint="default"/>
      </w:rPr>
    </w:lvl>
    <w:lvl w:ilvl="1" w:tplc="EEE8C16A" w:tentative="1">
      <w:start w:val="1"/>
      <w:numFmt w:val="bullet"/>
      <w:lvlText w:val="•"/>
      <w:lvlJc w:val="left"/>
      <w:pPr>
        <w:tabs>
          <w:tab w:val="num" w:pos="1440"/>
        </w:tabs>
        <w:ind w:left="1440" w:hanging="360"/>
      </w:pPr>
      <w:rPr>
        <w:rFonts w:ascii="Arial" w:hAnsi="Arial" w:hint="default"/>
      </w:rPr>
    </w:lvl>
    <w:lvl w:ilvl="2" w:tplc="7D98C3F0" w:tentative="1">
      <w:start w:val="1"/>
      <w:numFmt w:val="bullet"/>
      <w:lvlText w:val="•"/>
      <w:lvlJc w:val="left"/>
      <w:pPr>
        <w:tabs>
          <w:tab w:val="num" w:pos="2160"/>
        </w:tabs>
        <w:ind w:left="2160" w:hanging="360"/>
      </w:pPr>
      <w:rPr>
        <w:rFonts w:ascii="Arial" w:hAnsi="Arial" w:hint="default"/>
      </w:rPr>
    </w:lvl>
    <w:lvl w:ilvl="3" w:tplc="4C18A5F0" w:tentative="1">
      <w:start w:val="1"/>
      <w:numFmt w:val="bullet"/>
      <w:lvlText w:val="•"/>
      <w:lvlJc w:val="left"/>
      <w:pPr>
        <w:tabs>
          <w:tab w:val="num" w:pos="2880"/>
        </w:tabs>
        <w:ind w:left="2880" w:hanging="360"/>
      </w:pPr>
      <w:rPr>
        <w:rFonts w:ascii="Arial" w:hAnsi="Arial" w:hint="default"/>
      </w:rPr>
    </w:lvl>
    <w:lvl w:ilvl="4" w:tplc="7746452E" w:tentative="1">
      <w:start w:val="1"/>
      <w:numFmt w:val="bullet"/>
      <w:lvlText w:val="•"/>
      <w:lvlJc w:val="left"/>
      <w:pPr>
        <w:tabs>
          <w:tab w:val="num" w:pos="3600"/>
        </w:tabs>
        <w:ind w:left="3600" w:hanging="360"/>
      </w:pPr>
      <w:rPr>
        <w:rFonts w:ascii="Arial" w:hAnsi="Arial" w:hint="default"/>
      </w:rPr>
    </w:lvl>
    <w:lvl w:ilvl="5" w:tplc="6B40FCA4" w:tentative="1">
      <w:start w:val="1"/>
      <w:numFmt w:val="bullet"/>
      <w:lvlText w:val="•"/>
      <w:lvlJc w:val="left"/>
      <w:pPr>
        <w:tabs>
          <w:tab w:val="num" w:pos="4320"/>
        </w:tabs>
        <w:ind w:left="4320" w:hanging="360"/>
      </w:pPr>
      <w:rPr>
        <w:rFonts w:ascii="Arial" w:hAnsi="Arial" w:hint="default"/>
      </w:rPr>
    </w:lvl>
    <w:lvl w:ilvl="6" w:tplc="D9FC2B4C" w:tentative="1">
      <w:start w:val="1"/>
      <w:numFmt w:val="bullet"/>
      <w:lvlText w:val="•"/>
      <w:lvlJc w:val="left"/>
      <w:pPr>
        <w:tabs>
          <w:tab w:val="num" w:pos="5040"/>
        </w:tabs>
        <w:ind w:left="5040" w:hanging="360"/>
      </w:pPr>
      <w:rPr>
        <w:rFonts w:ascii="Arial" w:hAnsi="Arial" w:hint="default"/>
      </w:rPr>
    </w:lvl>
    <w:lvl w:ilvl="7" w:tplc="62C495FE" w:tentative="1">
      <w:start w:val="1"/>
      <w:numFmt w:val="bullet"/>
      <w:lvlText w:val="•"/>
      <w:lvlJc w:val="left"/>
      <w:pPr>
        <w:tabs>
          <w:tab w:val="num" w:pos="5760"/>
        </w:tabs>
        <w:ind w:left="5760" w:hanging="360"/>
      </w:pPr>
      <w:rPr>
        <w:rFonts w:ascii="Arial" w:hAnsi="Arial" w:hint="default"/>
      </w:rPr>
    </w:lvl>
    <w:lvl w:ilvl="8" w:tplc="B5A02A6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DA75897"/>
    <w:multiLevelType w:val="hybridMultilevel"/>
    <w:tmpl w:val="B7D6154A"/>
    <w:lvl w:ilvl="0" w:tplc="F894E132">
      <w:start w:val="1"/>
      <w:numFmt w:val="bullet"/>
      <w:lvlText w:val="-"/>
      <w:lvlJc w:val="left"/>
      <w:pPr>
        <w:tabs>
          <w:tab w:val="num" w:pos="720"/>
        </w:tabs>
        <w:ind w:left="720" w:hanging="360"/>
      </w:pPr>
      <w:rPr>
        <w:rFonts w:ascii="Times New Roman" w:hAnsi="Times New Roman" w:hint="default"/>
      </w:rPr>
    </w:lvl>
    <w:lvl w:ilvl="1" w:tplc="DB6A0300" w:tentative="1">
      <w:start w:val="1"/>
      <w:numFmt w:val="bullet"/>
      <w:lvlText w:val="-"/>
      <w:lvlJc w:val="left"/>
      <w:pPr>
        <w:tabs>
          <w:tab w:val="num" w:pos="1440"/>
        </w:tabs>
        <w:ind w:left="1440" w:hanging="360"/>
      </w:pPr>
      <w:rPr>
        <w:rFonts w:ascii="Times New Roman" w:hAnsi="Times New Roman" w:hint="default"/>
      </w:rPr>
    </w:lvl>
    <w:lvl w:ilvl="2" w:tplc="704EC69C" w:tentative="1">
      <w:start w:val="1"/>
      <w:numFmt w:val="bullet"/>
      <w:lvlText w:val="-"/>
      <w:lvlJc w:val="left"/>
      <w:pPr>
        <w:tabs>
          <w:tab w:val="num" w:pos="2160"/>
        </w:tabs>
        <w:ind w:left="2160" w:hanging="360"/>
      </w:pPr>
      <w:rPr>
        <w:rFonts w:ascii="Times New Roman" w:hAnsi="Times New Roman" w:hint="default"/>
      </w:rPr>
    </w:lvl>
    <w:lvl w:ilvl="3" w:tplc="E062CAC6" w:tentative="1">
      <w:start w:val="1"/>
      <w:numFmt w:val="bullet"/>
      <w:lvlText w:val="-"/>
      <w:lvlJc w:val="left"/>
      <w:pPr>
        <w:tabs>
          <w:tab w:val="num" w:pos="2880"/>
        </w:tabs>
        <w:ind w:left="2880" w:hanging="360"/>
      </w:pPr>
      <w:rPr>
        <w:rFonts w:ascii="Times New Roman" w:hAnsi="Times New Roman" w:hint="default"/>
      </w:rPr>
    </w:lvl>
    <w:lvl w:ilvl="4" w:tplc="A1DE6128" w:tentative="1">
      <w:start w:val="1"/>
      <w:numFmt w:val="bullet"/>
      <w:lvlText w:val="-"/>
      <w:lvlJc w:val="left"/>
      <w:pPr>
        <w:tabs>
          <w:tab w:val="num" w:pos="3600"/>
        </w:tabs>
        <w:ind w:left="3600" w:hanging="360"/>
      </w:pPr>
      <w:rPr>
        <w:rFonts w:ascii="Times New Roman" w:hAnsi="Times New Roman" w:hint="default"/>
      </w:rPr>
    </w:lvl>
    <w:lvl w:ilvl="5" w:tplc="9CBC78FC" w:tentative="1">
      <w:start w:val="1"/>
      <w:numFmt w:val="bullet"/>
      <w:lvlText w:val="-"/>
      <w:lvlJc w:val="left"/>
      <w:pPr>
        <w:tabs>
          <w:tab w:val="num" w:pos="4320"/>
        </w:tabs>
        <w:ind w:left="4320" w:hanging="360"/>
      </w:pPr>
      <w:rPr>
        <w:rFonts w:ascii="Times New Roman" w:hAnsi="Times New Roman" w:hint="default"/>
      </w:rPr>
    </w:lvl>
    <w:lvl w:ilvl="6" w:tplc="D69C9C4C" w:tentative="1">
      <w:start w:val="1"/>
      <w:numFmt w:val="bullet"/>
      <w:lvlText w:val="-"/>
      <w:lvlJc w:val="left"/>
      <w:pPr>
        <w:tabs>
          <w:tab w:val="num" w:pos="5040"/>
        </w:tabs>
        <w:ind w:left="5040" w:hanging="360"/>
      </w:pPr>
      <w:rPr>
        <w:rFonts w:ascii="Times New Roman" w:hAnsi="Times New Roman" w:hint="default"/>
      </w:rPr>
    </w:lvl>
    <w:lvl w:ilvl="7" w:tplc="B096F4B4" w:tentative="1">
      <w:start w:val="1"/>
      <w:numFmt w:val="bullet"/>
      <w:lvlText w:val="-"/>
      <w:lvlJc w:val="left"/>
      <w:pPr>
        <w:tabs>
          <w:tab w:val="num" w:pos="5760"/>
        </w:tabs>
        <w:ind w:left="5760" w:hanging="360"/>
      </w:pPr>
      <w:rPr>
        <w:rFonts w:ascii="Times New Roman" w:hAnsi="Times New Roman" w:hint="default"/>
      </w:rPr>
    </w:lvl>
    <w:lvl w:ilvl="8" w:tplc="4E9AE54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ED0377A"/>
    <w:multiLevelType w:val="hybridMultilevel"/>
    <w:tmpl w:val="9B3E295A"/>
    <w:lvl w:ilvl="0" w:tplc="F738A454">
      <w:start w:val="1"/>
      <w:numFmt w:val="lowerLetter"/>
      <w:lvlText w:val="%1)"/>
      <w:lvlJc w:val="left"/>
      <w:pPr>
        <w:ind w:left="810" w:hanging="45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1F326F02"/>
    <w:multiLevelType w:val="hybridMultilevel"/>
    <w:tmpl w:val="FA9481CA"/>
    <w:lvl w:ilvl="0" w:tplc="37D8D81A">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FFB10BA"/>
    <w:multiLevelType w:val="hybridMultilevel"/>
    <w:tmpl w:val="C780308E"/>
    <w:lvl w:ilvl="0" w:tplc="44B083BA">
      <w:start w:val="1"/>
      <w:numFmt w:val="bullet"/>
      <w:lvlText w:val="-"/>
      <w:lvlJc w:val="left"/>
      <w:pPr>
        <w:tabs>
          <w:tab w:val="num" w:pos="720"/>
        </w:tabs>
        <w:ind w:left="720" w:hanging="360"/>
      </w:pPr>
      <w:rPr>
        <w:rFonts w:ascii="Times New Roman" w:hAnsi="Times New Roman" w:hint="default"/>
      </w:rPr>
    </w:lvl>
    <w:lvl w:ilvl="1" w:tplc="0376FEBA" w:tentative="1">
      <w:start w:val="1"/>
      <w:numFmt w:val="bullet"/>
      <w:lvlText w:val="-"/>
      <w:lvlJc w:val="left"/>
      <w:pPr>
        <w:tabs>
          <w:tab w:val="num" w:pos="1440"/>
        </w:tabs>
        <w:ind w:left="1440" w:hanging="360"/>
      </w:pPr>
      <w:rPr>
        <w:rFonts w:ascii="Times New Roman" w:hAnsi="Times New Roman" w:hint="default"/>
      </w:rPr>
    </w:lvl>
    <w:lvl w:ilvl="2" w:tplc="DF86AD52" w:tentative="1">
      <w:start w:val="1"/>
      <w:numFmt w:val="bullet"/>
      <w:lvlText w:val="-"/>
      <w:lvlJc w:val="left"/>
      <w:pPr>
        <w:tabs>
          <w:tab w:val="num" w:pos="2160"/>
        </w:tabs>
        <w:ind w:left="2160" w:hanging="360"/>
      </w:pPr>
      <w:rPr>
        <w:rFonts w:ascii="Times New Roman" w:hAnsi="Times New Roman" w:hint="default"/>
      </w:rPr>
    </w:lvl>
    <w:lvl w:ilvl="3" w:tplc="A04624E4" w:tentative="1">
      <w:start w:val="1"/>
      <w:numFmt w:val="bullet"/>
      <w:lvlText w:val="-"/>
      <w:lvlJc w:val="left"/>
      <w:pPr>
        <w:tabs>
          <w:tab w:val="num" w:pos="2880"/>
        </w:tabs>
        <w:ind w:left="2880" w:hanging="360"/>
      </w:pPr>
      <w:rPr>
        <w:rFonts w:ascii="Times New Roman" w:hAnsi="Times New Roman" w:hint="default"/>
      </w:rPr>
    </w:lvl>
    <w:lvl w:ilvl="4" w:tplc="CA56F258" w:tentative="1">
      <w:start w:val="1"/>
      <w:numFmt w:val="bullet"/>
      <w:lvlText w:val="-"/>
      <w:lvlJc w:val="left"/>
      <w:pPr>
        <w:tabs>
          <w:tab w:val="num" w:pos="3600"/>
        </w:tabs>
        <w:ind w:left="3600" w:hanging="360"/>
      </w:pPr>
      <w:rPr>
        <w:rFonts w:ascii="Times New Roman" w:hAnsi="Times New Roman" w:hint="default"/>
      </w:rPr>
    </w:lvl>
    <w:lvl w:ilvl="5" w:tplc="DE609930" w:tentative="1">
      <w:start w:val="1"/>
      <w:numFmt w:val="bullet"/>
      <w:lvlText w:val="-"/>
      <w:lvlJc w:val="left"/>
      <w:pPr>
        <w:tabs>
          <w:tab w:val="num" w:pos="4320"/>
        </w:tabs>
        <w:ind w:left="4320" w:hanging="360"/>
      </w:pPr>
      <w:rPr>
        <w:rFonts w:ascii="Times New Roman" w:hAnsi="Times New Roman" w:hint="default"/>
      </w:rPr>
    </w:lvl>
    <w:lvl w:ilvl="6" w:tplc="3C24A97E" w:tentative="1">
      <w:start w:val="1"/>
      <w:numFmt w:val="bullet"/>
      <w:lvlText w:val="-"/>
      <w:lvlJc w:val="left"/>
      <w:pPr>
        <w:tabs>
          <w:tab w:val="num" w:pos="5040"/>
        </w:tabs>
        <w:ind w:left="5040" w:hanging="360"/>
      </w:pPr>
      <w:rPr>
        <w:rFonts w:ascii="Times New Roman" w:hAnsi="Times New Roman" w:hint="default"/>
      </w:rPr>
    </w:lvl>
    <w:lvl w:ilvl="7" w:tplc="CCE63814" w:tentative="1">
      <w:start w:val="1"/>
      <w:numFmt w:val="bullet"/>
      <w:lvlText w:val="-"/>
      <w:lvlJc w:val="left"/>
      <w:pPr>
        <w:tabs>
          <w:tab w:val="num" w:pos="5760"/>
        </w:tabs>
        <w:ind w:left="5760" w:hanging="360"/>
      </w:pPr>
      <w:rPr>
        <w:rFonts w:ascii="Times New Roman" w:hAnsi="Times New Roman" w:hint="default"/>
      </w:rPr>
    </w:lvl>
    <w:lvl w:ilvl="8" w:tplc="C792E55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36A5643"/>
    <w:multiLevelType w:val="hybridMultilevel"/>
    <w:tmpl w:val="DF2C37B0"/>
    <w:lvl w:ilvl="0" w:tplc="86BC8278">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23BC2875"/>
    <w:multiLevelType w:val="hybridMultilevel"/>
    <w:tmpl w:val="82C07D16"/>
    <w:lvl w:ilvl="0" w:tplc="C8DC37F0">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25FC712C"/>
    <w:multiLevelType w:val="hybridMultilevel"/>
    <w:tmpl w:val="B6742DD6"/>
    <w:lvl w:ilvl="0" w:tplc="5EAC6E7A">
      <w:start w:val="1"/>
      <w:numFmt w:val="lowerLetter"/>
      <w:lvlText w:val="%1)"/>
      <w:lvlJc w:val="left"/>
      <w:pPr>
        <w:ind w:left="1125" w:hanging="765"/>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72B59E7"/>
    <w:multiLevelType w:val="hybridMultilevel"/>
    <w:tmpl w:val="A1C476E0"/>
    <w:lvl w:ilvl="0" w:tplc="B0F075D4">
      <w:start w:val="1"/>
      <w:numFmt w:val="lowerLetter"/>
      <w:lvlText w:val="%1)"/>
      <w:lvlJc w:val="left"/>
      <w:pPr>
        <w:ind w:left="750" w:hanging="39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2A292BA2"/>
    <w:multiLevelType w:val="hybridMultilevel"/>
    <w:tmpl w:val="3B48BBCE"/>
    <w:lvl w:ilvl="0" w:tplc="468CF072">
      <w:start w:val="1"/>
      <w:numFmt w:val="bullet"/>
      <w:lvlText w:val="•"/>
      <w:lvlJc w:val="left"/>
      <w:pPr>
        <w:tabs>
          <w:tab w:val="num" w:pos="720"/>
        </w:tabs>
        <w:ind w:left="720" w:hanging="360"/>
      </w:pPr>
      <w:rPr>
        <w:rFonts w:ascii="Arial" w:hAnsi="Arial" w:hint="default"/>
      </w:rPr>
    </w:lvl>
    <w:lvl w:ilvl="1" w:tplc="070A5B0C" w:tentative="1">
      <w:start w:val="1"/>
      <w:numFmt w:val="bullet"/>
      <w:lvlText w:val="•"/>
      <w:lvlJc w:val="left"/>
      <w:pPr>
        <w:tabs>
          <w:tab w:val="num" w:pos="1440"/>
        </w:tabs>
        <w:ind w:left="1440" w:hanging="360"/>
      </w:pPr>
      <w:rPr>
        <w:rFonts w:ascii="Arial" w:hAnsi="Arial" w:hint="default"/>
      </w:rPr>
    </w:lvl>
    <w:lvl w:ilvl="2" w:tplc="658C33F8" w:tentative="1">
      <w:start w:val="1"/>
      <w:numFmt w:val="bullet"/>
      <w:lvlText w:val="•"/>
      <w:lvlJc w:val="left"/>
      <w:pPr>
        <w:tabs>
          <w:tab w:val="num" w:pos="2160"/>
        </w:tabs>
        <w:ind w:left="2160" w:hanging="360"/>
      </w:pPr>
      <w:rPr>
        <w:rFonts w:ascii="Arial" w:hAnsi="Arial" w:hint="default"/>
      </w:rPr>
    </w:lvl>
    <w:lvl w:ilvl="3" w:tplc="3454CBD6" w:tentative="1">
      <w:start w:val="1"/>
      <w:numFmt w:val="bullet"/>
      <w:lvlText w:val="•"/>
      <w:lvlJc w:val="left"/>
      <w:pPr>
        <w:tabs>
          <w:tab w:val="num" w:pos="2880"/>
        </w:tabs>
        <w:ind w:left="2880" w:hanging="360"/>
      </w:pPr>
      <w:rPr>
        <w:rFonts w:ascii="Arial" w:hAnsi="Arial" w:hint="default"/>
      </w:rPr>
    </w:lvl>
    <w:lvl w:ilvl="4" w:tplc="5D0C2FA6" w:tentative="1">
      <w:start w:val="1"/>
      <w:numFmt w:val="bullet"/>
      <w:lvlText w:val="•"/>
      <w:lvlJc w:val="left"/>
      <w:pPr>
        <w:tabs>
          <w:tab w:val="num" w:pos="3600"/>
        </w:tabs>
        <w:ind w:left="3600" w:hanging="360"/>
      </w:pPr>
      <w:rPr>
        <w:rFonts w:ascii="Arial" w:hAnsi="Arial" w:hint="default"/>
      </w:rPr>
    </w:lvl>
    <w:lvl w:ilvl="5" w:tplc="446413D6" w:tentative="1">
      <w:start w:val="1"/>
      <w:numFmt w:val="bullet"/>
      <w:lvlText w:val="•"/>
      <w:lvlJc w:val="left"/>
      <w:pPr>
        <w:tabs>
          <w:tab w:val="num" w:pos="4320"/>
        </w:tabs>
        <w:ind w:left="4320" w:hanging="360"/>
      </w:pPr>
      <w:rPr>
        <w:rFonts w:ascii="Arial" w:hAnsi="Arial" w:hint="default"/>
      </w:rPr>
    </w:lvl>
    <w:lvl w:ilvl="6" w:tplc="4BE29DFA" w:tentative="1">
      <w:start w:val="1"/>
      <w:numFmt w:val="bullet"/>
      <w:lvlText w:val="•"/>
      <w:lvlJc w:val="left"/>
      <w:pPr>
        <w:tabs>
          <w:tab w:val="num" w:pos="5040"/>
        </w:tabs>
        <w:ind w:left="5040" w:hanging="360"/>
      </w:pPr>
      <w:rPr>
        <w:rFonts w:ascii="Arial" w:hAnsi="Arial" w:hint="default"/>
      </w:rPr>
    </w:lvl>
    <w:lvl w:ilvl="7" w:tplc="2B62BBE2" w:tentative="1">
      <w:start w:val="1"/>
      <w:numFmt w:val="bullet"/>
      <w:lvlText w:val="•"/>
      <w:lvlJc w:val="left"/>
      <w:pPr>
        <w:tabs>
          <w:tab w:val="num" w:pos="5760"/>
        </w:tabs>
        <w:ind w:left="5760" w:hanging="360"/>
      </w:pPr>
      <w:rPr>
        <w:rFonts w:ascii="Arial" w:hAnsi="Arial" w:hint="default"/>
      </w:rPr>
    </w:lvl>
    <w:lvl w:ilvl="8" w:tplc="48C8710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472B8F"/>
    <w:multiLevelType w:val="multilevel"/>
    <w:tmpl w:val="E1DAF952"/>
    <w:lvl w:ilvl="0">
      <w:start w:val="1"/>
      <w:numFmt w:val="decimal"/>
      <w:pStyle w:val="Otsikko1"/>
      <w:lvlText w:val="%1."/>
      <w:lvlJc w:val="left"/>
      <w:pPr>
        <w:ind w:left="64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15:restartNumberingAfterBreak="0">
    <w:nsid w:val="33F02CAA"/>
    <w:multiLevelType w:val="hybridMultilevel"/>
    <w:tmpl w:val="55F632A8"/>
    <w:lvl w:ilvl="0" w:tplc="AD5E95A2">
      <w:start w:val="1"/>
      <w:numFmt w:val="bullet"/>
      <w:lvlText w:val="•"/>
      <w:lvlJc w:val="left"/>
      <w:pPr>
        <w:tabs>
          <w:tab w:val="num" w:pos="720"/>
        </w:tabs>
        <w:ind w:left="720" w:hanging="360"/>
      </w:pPr>
      <w:rPr>
        <w:rFonts w:ascii="Arial" w:hAnsi="Arial" w:hint="default"/>
      </w:rPr>
    </w:lvl>
    <w:lvl w:ilvl="1" w:tplc="D7B839EC" w:tentative="1">
      <w:start w:val="1"/>
      <w:numFmt w:val="bullet"/>
      <w:lvlText w:val="•"/>
      <w:lvlJc w:val="left"/>
      <w:pPr>
        <w:tabs>
          <w:tab w:val="num" w:pos="1440"/>
        </w:tabs>
        <w:ind w:left="1440" w:hanging="360"/>
      </w:pPr>
      <w:rPr>
        <w:rFonts w:ascii="Arial" w:hAnsi="Arial" w:hint="default"/>
      </w:rPr>
    </w:lvl>
    <w:lvl w:ilvl="2" w:tplc="7298BB58" w:tentative="1">
      <w:start w:val="1"/>
      <w:numFmt w:val="bullet"/>
      <w:lvlText w:val="•"/>
      <w:lvlJc w:val="left"/>
      <w:pPr>
        <w:tabs>
          <w:tab w:val="num" w:pos="2160"/>
        </w:tabs>
        <w:ind w:left="2160" w:hanging="360"/>
      </w:pPr>
      <w:rPr>
        <w:rFonts w:ascii="Arial" w:hAnsi="Arial" w:hint="default"/>
      </w:rPr>
    </w:lvl>
    <w:lvl w:ilvl="3" w:tplc="90BACAA4" w:tentative="1">
      <w:start w:val="1"/>
      <w:numFmt w:val="bullet"/>
      <w:lvlText w:val="•"/>
      <w:lvlJc w:val="left"/>
      <w:pPr>
        <w:tabs>
          <w:tab w:val="num" w:pos="2880"/>
        </w:tabs>
        <w:ind w:left="2880" w:hanging="360"/>
      </w:pPr>
      <w:rPr>
        <w:rFonts w:ascii="Arial" w:hAnsi="Arial" w:hint="default"/>
      </w:rPr>
    </w:lvl>
    <w:lvl w:ilvl="4" w:tplc="700C0D7A" w:tentative="1">
      <w:start w:val="1"/>
      <w:numFmt w:val="bullet"/>
      <w:lvlText w:val="•"/>
      <w:lvlJc w:val="left"/>
      <w:pPr>
        <w:tabs>
          <w:tab w:val="num" w:pos="3600"/>
        </w:tabs>
        <w:ind w:left="3600" w:hanging="360"/>
      </w:pPr>
      <w:rPr>
        <w:rFonts w:ascii="Arial" w:hAnsi="Arial" w:hint="default"/>
      </w:rPr>
    </w:lvl>
    <w:lvl w:ilvl="5" w:tplc="549A0682" w:tentative="1">
      <w:start w:val="1"/>
      <w:numFmt w:val="bullet"/>
      <w:lvlText w:val="•"/>
      <w:lvlJc w:val="left"/>
      <w:pPr>
        <w:tabs>
          <w:tab w:val="num" w:pos="4320"/>
        </w:tabs>
        <w:ind w:left="4320" w:hanging="360"/>
      </w:pPr>
      <w:rPr>
        <w:rFonts w:ascii="Arial" w:hAnsi="Arial" w:hint="default"/>
      </w:rPr>
    </w:lvl>
    <w:lvl w:ilvl="6" w:tplc="05B41BD6" w:tentative="1">
      <w:start w:val="1"/>
      <w:numFmt w:val="bullet"/>
      <w:lvlText w:val="•"/>
      <w:lvlJc w:val="left"/>
      <w:pPr>
        <w:tabs>
          <w:tab w:val="num" w:pos="5040"/>
        </w:tabs>
        <w:ind w:left="5040" w:hanging="360"/>
      </w:pPr>
      <w:rPr>
        <w:rFonts w:ascii="Arial" w:hAnsi="Arial" w:hint="default"/>
      </w:rPr>
    </w:lvl>
    <w:lvl w:ilvl="7" w:tplc="3632A9A0" w:tentative="1">
      <w:start w:val="1"/>
      <w:numFmt w:val="bullet"/>
      <w:lvlText w:val="•"/>
      <w:lvlJc w:val="left"/>
      <w:pPr>
        <w:tabs>
          <w:tab w:val="num" w:pos="5760"/>
        </w:tabs>
        <w:ind w:left="5760" w:hanging="360"/>
      </w:pPr>
      <w:rPr>
        <w:rFonts w:ascii="Arial" w:hAnsi="Arial" w:hint="default"/>
      </w:rPr>
    </w:lvl>
    <w:lvl w:ilvl="8" w:tplc="DC16DA1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E3E13DA"/>
    <w:multiLevelType w:val="hybridMultilevel"/>
    <w:tmpl w:val="0F5C8C60"/>
    <w:lvl w:ilvl="0" w:tplc="3190EDC4">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40025650"/>
    <w:multiLevelType w:val="hybridMultilevel"/>
    <w:tmpl w:val="C5A6FF1C"/>
    <w:lvl w:ilvl="0" w:tplc="86BC8278">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454C402E"/>
    <w:multiLevelType w:val="hybridMultilevel"/>
    <w:tmpl w:val="A8A685F4"/>
    <w:lvl w:ilvl="0" w:tplc="37D8D81A">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D7240FD"/>
    <w:multiLevelType w:val="hybridMultilevel"/>
    <w:tmpl w:val="042A2080"/>
    <w:lvl w:ilvl="0" w:tplc="3190EDC4">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4EE73640"/>
    <w:multiLevelType w:val="hybridMultilevel"/>
    <w:tmpl w:val="ED50DE2A"/>
    <w:lvl w:ilvl="0" w:tplc="9CC489E4">
      <w:start w:val="1"/>
      <w:numFmt w:val="bullet"/>
      <w:lvlText w:val="-"/>
      <w:lvlJc w:val="left"/>
      <w:pPr>
        <w:tabs>
          <w:tab w:val="num" w:pos="720"/>
        </w:tabs>
        <w:ind w:left="720" w:hanging="360"/>
      </w:pPr>
      <w:rPr>
        <w:rFonts w:ascii="Times New Roman" w:hAnsi="Times New Roman" w:hint="default"/>
      </w:rPr>
    </w:lvl>
    <w:lvl w:ilvl="1" w:tplc="83B8C22C" w:tentative="1">
      <w:start w:val="1"/>
      <w:numFmt w:val="bullet"/>
      <w:lvlText w:val="-"/>
      <w:lvlJc w:val="left"/>
      <w:pPr>
        <w:tabs>
          <w:tab w:val="num" w:pos="1440"/>
        </w:tabs>
        <w:ind w:left="1440" w:hanging="360"/>
      </w:pPr>
      <w:rPr>
        <w:rFonts w:ascii="Times New Roman" w:hAnsi="Times New Roman" w:hint="default"/>
      </w:rPr>
    </w:lvl>
    <w:lvl w:ilvl="2" w:tplc="B7A8243E" w:tentative="1">
      <w:start w:val="1"/>
      <w:numFmt w:val="bullet"/>
      <w:lvlText w:val="-"/>
      <w:lvlJc w:val="left"/>
      <w:pPr>
        <w:tabs>
          <w:tab w:val="num" w:pos="2160"/>
        </w:tabs>
        <w:ind w:left="2160" w:hanging="360"/>
      </w:pPr>
      <w:rPr>
        <w:rFonts w:ascii="Times New Roman" w:hAnsi="Times New Roman" w:hint="default"/>
      </w:rPr>
    </w:lvl>
    <w:lvl w:ilvl="3" w:tplc="B8CCFD94" w:tentative="1">
      <w:start w:val="1"/>
      <w:numFmt w:val="bullet"/>
      <w:lvlText w:val="-"/>
      <w:lvlJc w:val="left"/>
      <w:pPr>
        <w:tabs>
          <w:tab w:val="num" w:pos="2880"/>
        </w:tabs>
        <w:ind w:left="2880" w:hanging="360"/>
      </w:pPr>
      <w:rPr>
        <w:rFonts w:ascii="Times New Roman" w:hAnsi="Times New Roman" w:hint="default"/>
      </w:rPr>
    </w:lvl>
    <w:lvl w:ilvl="4" w:tplc="AEFEDEFA" w:tentative="1">
      <w:start w:val="1"/>
      <w:numFmt w:val="bullet"/>
      <w:lvlText w:val="-"/>
      <w:lvlJc w:val="left"/>
      <w:pPr>
        <w:tabs>
          <w:tab w:val="num" w:pos="3600"/>
        </w:tabs>
        <w:ind w:left="3600" w:hanging="360"/>
      </w:pPr>
      <w:rPr>
        <w:rFonts w:ascii="Times New Roman" w:hAnsi="Times New Roman" w:hint="default"/>
      </w:rPr>
    </w:lvl>
    <w:lvl w:ilvl="5" w:tplc="DA966AB0" w:tentative="1">
      <w:start w:val="1"/>
      <w:numFmt w:val="bullet"/>
      <w:lvlText w:val="-"/>
      <w:lvlJc w:val="left"/>
      <w:pPr>
        <w:tabs>
          <w:tab w:val="num" w:pos="4320"/>
        </w:tabs>
        <w:ind w:left="4320" w:hanging="360"/>
      </w:pPr>
      <w:rPr>
        <w:rFonts w:ascii="Times New Roman" w:hAnsi="Times New Roman" w:hint="default"/>
      </w:rPr>
    </w:lvl>
    <w:lvl w:ilvl="6" w:tplc="795414F0" w:tentative="1">
      <w:start w:val="1"/>
      <w:numFmt w:val="bullet"/>
      <w:lvlText w:val="-"/>
      <w:lvlJc w:val="left"/>
      <w:pPr>
        <w:tabs>
          <w:tab w:val="num" w:pos="5040"/>
        </w:tabs>
        <w:ind w:left="5040" w:hanging="360"/>
      </w:pPr>
      <w:rPr>
        <w:rFonts w:ascii="Times New Roman" w:hAnsi="Times New Roman" w:hint="default"/>
      </w:rPr>
    </w:lvl>
    <w:lvl w:ilvl="7" w:tplc="B7C6A302" w:tentative="1">
      <w:start w:val="1"/>
      <w:numFmt w:val="bullet"/>
      <w:lvlText w:val="-"/>
      <w:lvlJc w:val="left"/>
      <w:pPr>
        <w:tabs>
          <w:tab w:val="num" w:pos="5760"/>
        </w:tabs>
        <w:ind w:left="5760" w:hanging="360"/>
      </w:pPr>
      <w:rPr>
        <w:rFonts w:ascii="Times New Roman" w:hAnsi="Times New Roman" w:hint="default"/>
      </w:rPr>
    </w:lvl>
    <w:lvl w:ilvl="8" w:tplc="FBB632A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0C42691"/>
    <w:multiLevelType w:val="hybridMultilevel"/>
    <w:tmpl w:val="0E6A771C"/>
    <w:lvl w:ilvl="0" w:tplc="821291D0">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50F21858"/>
    <w:multiLevelType w:val="hybridMultilevel"/>
    <w:tmpl w:val="D49A9E8C"/>
    <w:lvl w:ilvl="0" w:tplc="9E887584">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55D47559"/>
    <w:multiLevelType w:val="hybridMultilevel"/>
    <w:tmpl w:val="9AA055F8"/>
    <w:lvl w:ilvl="0" w:tplc="86BC8278">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5667695A"/>
    <w:multiLevelType w:val="hybridMultilevel"/>
    <w:tmpl w:val="0D40B70E"/>
    <w:lvl w:ilvl="0" w:tplc="8046886C">
      <w:start w:val="1"/>
      <w:numFmt w:val="lowerLetter"/>
      <w:lvlText w:val="%1)"/>
      <w:lvlJc w:val="left"/>
      <w:pPr>
        <w:ind w:left="810" w:hanging="45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581D2A49"/>
    <w:multiLevelType w:val="hybridMultilevel"/>
    <w:tmpl w:val="9D60F724"/>
    <w:lvl w:ilvl="0" w:tplc="B218D896">
      <w:start w:val="1"/>
      <w:numFmt w:val="lowerLetter"/>
      <w:lvlText w:val="%1)"/>
      <w:lvlJc w:val="left"/>
      <w:pPr>
        <w:ind w:left="810" w:hanging="45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32" w15:restartNumberingAfterBreak="0">
    <w:nsid w:val="5C457C14"/>
    <w:multiLevelType w:val="hybridMultilevel"/>
    <w:tmpl w:val="50B822DC"/>
    <w:lvl w:ilvl="0" w:tplc="821291D0">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60556F76"/>
    <w:multiLevelType w:val="hybridMultilevel"/>
    <w:tmpl w:val="EE88680A"/>
    <w:lvl w:ilvl="0" w:tplc="4732BC50">
      <w:start w:val="1"/>
      <w:numFmt w:val="lowerLetter"/>
      <w:lvlText w:val="%1)"/>
      <w:lvlJc w:val="left"/>
      <w:pPr>
        <w:ind w:left="765" w:hanging="405"/>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66F634BC"/>
    <w:multiLevelType w:val="hybridMultilevel"/>
    <w:tmpl w:val="884688C0"/>
    <w:lvl w:ilvl="0" w:tplc="710EAF46">
      <w:start w:val="1"/>
      <w:numFmt w:val="lowerLetter"/>
      <w:lvlText w:val="%1)"/>
      <w:lvlJc w:val="left"/>
      <w:pPr>
        <w:ind w:left="780" w:hanging="4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6D342CCB"/>
    <w:multiLevelType w:val="hybridMultilevel"/>
    <w:tmpl w:val="33EAF1A6"/>
    <w:lvl w:ilvl="0" w:tplc="37D8D81A">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572736F"/>
    <w:multiLevelType w:val="hybridMultilevel"/>
    <w:tmpl w:val="BCC8D1DC"/>
    <w:lvl w:ilvl="0" w:tplc="64268DCE">
      <w:start w:val="1"/>
      <w:numFmt w:val="lowerLetter"/>
      <w:lvlText w:val="%1)"/>
      <w:lvlJc w:val="left"/>
      <w:pPr>
        <w:ind w:left="975" w:hanging="615"/>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2124955792">
    <w:abstractNumId w:val="31"/>
  </w:num>
  <w:num w:numId="2" w16cid:durableId="1528106625">
    <w:abstractNumId w:val="19"/>
  </w:num>
  <w:num w:numId="3" w16cid:durableId="1586113707">
    <w:abstractNumId w:val="10"/>
  </w:num>
  <w:num w:numId="4" w16cid:durableId="756053736">
    <w:abstractNumId w:val="18"/>
  </w:num>
  <w:num w:numId="5" w16cid:durableId="1364941737">
    <w:abstractNumId w:val="9"/>
  </w:num>
  <w:num w:numId="6" w16cid:durableId="2055037015">
    <w:abstractNumId w:val="20"/>
  </w:num>
  <w:num w:numId="7" w16cid:durableId="626813975">
    <w:abstractNumId w:val="25"/>
  </w:num>
  <w:num w:numId="8" w16cid:durableId="766464211">
    <w:abstractNumId w:val="8"/>
  </w:num>
  <w:num w:numId="9" w16cid:durableId="957181599">
    <w:abstractNumId w:val="13"/>
  </w:num>
  <w:num w:numId="10" w16cid:durableId="1617788796">
    <w:abstractNumId w:val="6"/>
  </w:num>
  <w:num w:numId="11" w16cid:durableId="2087916205">
    <w:abstractNumId w:val="4"/>
  </w:num>
  <w:num w:numId="12" w16cid:durableId="1769885479">
    <w:abstractNumId w:val="23"/>
  </w:num>
  <w:num w:numId="13" w16cid:durableId="260573494">
    <w:abstractNumId w:val="3"/>
  </w:num>
  <w:num w:numId="14" w16cid:durableId="26805251">
    <w:abstractNumId w:val="12"/>
  </w:num>
  <w:num w:numId="15" w16cid:durableId="357704886">
    <w:abstractNumId w:val="7"/>
  </w:num>
  <w:num w:numId="16" w16cid:durableId="873346924">
    <w:abstractNumId w:val="35"/>
  </w:num>
  <w:num w:numId="17" w16cid:durableId="2036541345">
    <w:abstractNumId w:val="5"/>
  </w:num>
  <w:num w:numId="18" w16cid:durableId="1733848726">
    <w:abstractNumId w:val="16"/>
  </w:num>
  <w:num w:numId="19" w16cid:durableId="41179236">
    <w:abstractNumId w:val="36"/>
  </w:num>
  <w:num w:numId="20" w16cid:durableId="2079788814">
    <w:abstractNumId w:val="29"/>
  </w:num>
  <w:num w:numId="21" w16cid:durableId="1791507418">
    <w:abstractNumId w:val="0"/>
  </w:num>
  <w:num w:numId="22" w16cid:durableId="464665494">
    <w:abstractNumId w:val="33"/>
  </w:num>
  <w:num w:numId="23" w16cid:durableId="1030567197">
    <w:abstractNumId w:val="27"/>
  </w:num>
  <w:num w:numId="24" w16cid:durableId="1453597266">
    <w:abstractNumId w:val="17"/>
  </w:num>
  <w:num w:numId="25" w16cid:durableId="1786656006">
    <w:abstractNumId w:val="1"/>
  </w:num>
  <w:num w:numId="26" w16cid:durableId="605768343">
    <w:abstractNumId w:val="32"/>
  </w:num>
  <w:num w:numId="27" w16cid:durableId="2111393576">
    <w:abstractNumId w:val="26"/>
  </w:num>
  <w:num w:numId="28" w16cid:durableId="955909413">
    <w:abstractNumId w:val="11"/>
  </w:num>
  <w:num w:numId="29" w16cid:durableId="1890723800">
    <w:abstractNumId w:val="28"/>
  </w:num>
  <w:num w:numId="30" w16cid:durableId="1906640795">
    <w:abstractNumId w:val="22"/>
  </w:num>
  <w:num w:numId="31" w16cid:durableId="1078091931">
    <w:abstractNumId w:val="14"/>
  </w:num>
  <w:num w:numId="32" w16cid:durableId="1522011844">
    <w:abstractNumId w:val="34"/>
  </w:num>
  <w:num w:numId="33" w16cid:durableId="1448233127">
    <w:abstractNumId w:val="15"/>
  </w:num>
  <w:num w:numId="34" w16cid:durableId="1296520062">
    <w:abstractNumId w:val="30"/>
  </w:num>
  <w:num w:numId="35" w16cid:durableId="7876441">
    <w:abstractNumId w:val="2"/>
  </w:num>
  <w:num w:numId="36" w16cid:durableId="722364779">
    <w:abstractNumId w:val="21"/>
  </w:num>
  <w:num w:numId="37" w16cid:durableId="1866556799">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73D"/>
    <w:rsid w:val="000029C6"/>
    <w:rsid w:val="00003385"/>
    <w:rsid w:val="00004524"/>
    <w:rsid w:val="000051FD"/>
    <w:rsid w:val="000063A0"/>
    <w:rsid w:val="00007AEE"/>
    <w:rsid w:val="0001057E"/>
    <w:rsid w:val="000107C7"/>
    <w:rsid w:val="00011F78"/>
    <w:rsid w:val="00012104"/>
    <w:rsid w:val="00012C8C"/>
    <w:rsid w:val="000155A4"/>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752"/>
    <w:rsid w:val="00042C69"/>
    <w:rsid w:val="00042F0C"/>
    <w:rsid w:val="00044D7F"/>
    <w:rsid w:val="000456AC"/>
    <w:rsid w:val="00046E02"/>
    <w:rsid w:val="00047636"/>
    <w:rsid w:val="00047950"/>
    <w:rsid w:val="00050D30"/>
    <w:rsid w:val="00050FC4"/>
    <w:rsid w:val="00052537"/>
    <w:rsid w:val="00053C4E"/>
    <w:rsid w:val="000544A9"/>
    <w:rsid w:val="0005527A"/>
    <w:rsid w:val="000554ED"/>
    <w:rsid w:val="00056723"/>
    <w:rsid w:val="0005773D"/>
    <w:rsid w:val="00060996"/>
    <w:rsid w:val="00060B9B"/>
    <w:rsid w:val="00061F3A"/>
    <w:rsid w:val="00062C41"/>
    <w:rsid w:val="000643C3"/>
    <w:rsid w:val="00065183"/>
    <w:rsid w:val="00065B7F"/>
    <w:rsid w:val="00065FAB"/>
    <w:rsid w:val="00067201"/>
    <w:rsid w:val="00067D57"/>
    <w:rsid w:val="00071EA8"/>
    <w:rsid w:val="00071F0D"/>
    <w:rsid w:val="00072630"/>
    <w:rsid w:val="000734A1"/>
    <w:rsid w:val="00073673"/>
    <w:rsid w:val="000740DD"/>
    <w:rsid w:val="000754A5"/>
    <w:rsid w:val="000765BA"/>
    <w:rsid w:val="0008129D"/>
    <w:rsid w:val="00081311"/>
    <w:rsid w:val="00082F92"/>
    <w:rsid w:val="00083BAA"/>
    <w:rsid w:val="0008449D"/>
    <w:rsid w:val="0008476B"/>
    <w:rsid w:val="00084C0C"/>
    <w:rsid w:val="00085B5A"/>
    <w:rsid w:val="00085D7B"/>
    <w:rsid w:val="0008709B"/>
    <w:rsid w:val="00087D85"/>
    <w:rsid w:val="00090E6C"/>
    <w:rsid w:val="000915D4"/>
    <w:rsid w:val="000915F6"/>
    <w:rsid w:val="000917D0"/>
    <w:rsid w:val="0009458A"/>
    <w:rsid w:val="0009547B"/>
    <w:rsid w:val="000A03A7"/>
    <w:rsid w:val="000A1151"/>
    <w:rsid w:val="000A17FA"/>
    <w:rsid w:val="000A1A92"/>
    <w:rsid w:val="000A224D"/>
    <w:rsid w:val="000A236A"/>
    <w:rsid w:val="000A2510"/>
    <w:rsid w:val="000A4FFB"/>
    <w:rsid w:val="000A5170"/>
    <w:rsid w:val="000A56F0"/>
    <w:rsid w:val="000A62A4"/>
    <w:rsid w:val="000A7AC4"/>
    <w:rsid w:val="000B0F6B"/>
    <w:rsid w:val="000B244C"/>
    <w:rsid w:val="000B2454"/>
    <w:rsid w:val="000B298B"/>
    <w:rsid w:val="000B29F9"/>
    <w:rsid w:val="000B2B57"/>
    <w:rsid w:val="000B3425"/>
    <w:rsid w:val="000B3492"/>
    <w:rsid w:val="000B3D31"/>
    <w:rsid w:val="000B49E3"/>
    <w:rsid w:val="000B4E91"/>
    <w:rsid w:val="000B4FD1"/>
    <w:rsid w:val="000B5081"/>
    <w:rsid w:val="000B5B0F"/>
    <w:rsid w:val="000B5C71"/>
    <w:rsid w:val="000C02C8"/>
    <w:rsid w:val="000C06E6"/>
    <w:rsid w:val="000C17C4"/>
    <w:rsid w:val="000C2699"/>
    <w:rsid w:val="000C3D18"/>
    <w:rsid w:val="000C3F7C"/>
    <w:rsid w:val="000C4C39"/>
    <w:rsid w:val="000C53DA"/>
    <w:rsid w:val="000C5A2B"/>
    <w:rsid w:val="000C5DB3"/>
    <w:rsid w:val="000C6001"/>
    <w:rsid w:val="000C6FB8"/>
    <w:rsid w:val="000C7400"/>
    <w:rsid w:val="000C7734"/>
    <w:rsid w:val="000C7E75"/>
    <w:rsid w:val="000D0790"/>
    <w:rsid w:val="000D1306"/>
    <w:rsid w:val="000D137F"/>
    <w:rsid w:val="000D2B55"/>
    <w:rsid w:val="000D36FE"/>
    <w:rsid w:val="000D3F1B"/>
    <w:rsid w:val="000D41A1"/>
    <w:rsid w:val="000D5579"/>
    <w:rsid w:val="000D635D"/>
    <w:rsid w:val="000D6660"/>
    <w:rsid w:val="000D7B45"/>
    <w:rsid w:val="000E23B0"/>
    <w:rsid w:val="000E2CFC"/>
    <w:rsid w:val="000E3137"/>
    <w:rsid w:val="000E4443"/>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5C63"/>
    <w:rsid w:val="001072C8"/>
    <w:rsid w:val="0010732F"/>
    <w:rsid w:val="00107570"/>
    <w:rsid w:val="00107FCF"/>
    <w:rsid w:val="00111774"/>
    <w:rsid w:val="00111A53"/>
    <w:rsid w:val="00111F4D"/>
    <w:rsid w:val="00112065"/>
    <w:rsid w:val="00112CC3"/>
    <w:rsid w:val="00113B93"/>
    <w:rsid w:val="00113E31"/>
    <w:rsid w:val="00114F5A"/>
    <w:rsid w:val="00114FCC"/>
    <w:rsid w:val="00116E0F"/>
    <w:rsid w:val="00116E53"/>
    <w:rsid w:val="001212CB"/>
    <w:rsid w:val="0012209A"/>
    <w:rsid w:val="0012336E"/>
    <w:rsid w:val="00123DAA"/>
    <w:rsid w:val="001252FF"/>
    <w:rsid w:val="00125C17"/>
    <w:rsid w:val="001305BE"/>
    <w:rsid w:val="001318A6"/>
    <w:rsid w:val="00131B2B"/>
    <w:rsid w:val="00131E8F"/>
    <w:rsid w:val="00133E2A"/>
    <w:rsid w:val="0013418B"/>
    <w:rsid w:val="001352BB"/>
    <w:rsid w:val="001360B2"/>
    <w:rsid w:val="001364DB"/>
    <w:rsid w:val="00136528"/>
    <w:rsid w:val="00136B2A"/>
    <w:rsid w:val="0013743B"/>
    <w:rsid w:val="0013778B"/>
    <w:rsid w:val="00137FCB"/>
    <w:rsid w:val="0014106A"/>
    <w:rsid w:val="0014199B"/>
    <w:rsid w:val="001448DD"/>
    <w:rsid w:val="00145F40"/>
    <w:rsid w:val="0014616B"/>
    <w:rsid w:val="001461EB"/>
    <w:rsid w:val="001467A2"/>
    <w:rsid w:val="00146A19"/>
    <w:rsid w:val="00147644"/>
    <w:rsid w:val="0015043C"/>
    <w:rsid w:val="00150EA3"/>
    <w:rsid w:val="00151CA9"/>
    <w:rsid w:val="001523DA"/>
    <w:rsid w:val="0015407A"/>
    <w:rsid w:val="0015439F"/>
    <w:rsid w:val="00154656"/>
    <w:rsid w:val="00156A43"/>
    <w:rsid w:val="00156B81"/>
    <w:rsid w:val="00156EC8"/>
    <w:rsid w:val="0015762C"/>
    <w:rsid w:val="00157CA5"/>
    <w:rsid w:val="0016054D"/>
    <w:rsid w:val="001606CC"/>
    <w:rsid w:val="00160C32"/>
    <w:rsid w:val="001611DC"/>
    <w:rsid w:val="00162A62"/>
    <w:rsid w:val="00162E63"/>
    <w:rsid w:val="001637FA"/>
    <w:rsid w:val="0016423A"/>
    <w:rsid w:val="001652BA"/>
    <w:rsid w:val="00167142"/>
    <w:rsid w:val="0016719A"/>
    <w:rsid w:val="001671F3"/>
    <w:rsid w:val="0016726A"/>
    <w:rsid w:val="001679F9"/>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9CD"/>
    <w:rsid w:val="00183A7F"/>
    <w:rsid w:val="00184EA2"/>
    <w:rsid w:val="00184F21"/>
    <w:rsid w:val="00185158"/>
    <w:rsid w:val="00185263"/>
    <w:rsid w:val="0018654F"/>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A9D"/>
    <w:rsid w:val="001A1DBD"/>
    <w:rsid w:val="001A2485"/>
    <w:rsid w:val="001A2588"/>
    <w:rsid w:val="001A2718"/>
    <w:rsid w:val="001A294D"/>
    <w:rsid w:val="001A2962"/>
    <w:rsid w:val="001A4825"/>
    <w:rsid w:val="001A61F1"/>
    <w:rsid w:val="001A77E1"/>
    <w:rsid w:val="001B0ECF"/>
    <w:rsid w:val="001B0F63"/>
    <w:rsid w:val="001B104C"/>
    <w:rsid w:val="001B226C"/>
    <w:rsid w:val="001B23A9"/>
    <w:rsid w:val="001B2B07"/>
    <w:rsid w:val="001B31B6"/>
    <w:rsid w:val="001B3A24"/>
    <w:rsid w:val="001B4F9D"/>
    <w:rsid w:val="001B76AD"/>
    <w:rsid w:val="001B7ECF"/>
    <w:rsid w:val="001B7F1F"/>
    <w:rsid w:val="001C2D0F"/>
    <w:rsid w:val="001C32B7"/>
    <w:rsid w:val="001C3AEE"/>
    <w:rsid w:val="001C418F"/>
    <w:rsid w:val="001C5DB2"/>
    <w:rsid w:val="001C6248"/>
    <w:rsid w:val="001C6690"/>
    <w:rsid w:val="001C693C"/>
    <w:rsid w:val="001C7431"/>
    <w:rsid w:val="001D015B"/>
    <w:rsid w:val="001D1082"/>
    <w:rsid w:val="001D110D"/>
    <w:rsid w:val="001D20CA"/>
    <w:rsid w:val="001D3FF1"/>
    <w:rsid w:val="001D428F"/>
    <w:rsid w:val="001D4349"/>
    <w:rsid w:val="001E129D"/>
    <w:rsid w:val="001E5F0B"/>
    <w:rsid w:val="001E66BF"/>
    <w:rsid w:val="001E7A64"/>
    <w:rsid w:val="001F08A4"/>
    <w:rsid w:val="001F1A07"/>
    <w:rsid w:val="001F3967"/>
    <w:rsid w:val="001F4222"/>
    <w:rsid w:val="001F4E92"/>
    <w:rsid w:val="001F64BA"/>
    <w:rsid w:val="001F7158"/>
    <w:rsid w:val="001F747B"/>
    <w:rsid w:val="00200303"/>
    <w:rsid w:val="00200665"/>
    <w:rsid w:val="0020164E"/>
    <w:rsid w:val="00201975"/>
    <w:rsid w:val="0020216C"/>
    <w:rsid w:val="00202B70"/>
    <w:rsid w:val="00202D07"/>
    <w:rsid w:val="00202DE3"/>
    <w:rsid w:val="002030EA"/>
    <w:rsid w:val="002031EC"/>
    <w:rsid w:val="00203969"/>
    <w:rsid w:val="00204F5C"/>
    <w:rsid w:val="002051C2"/>
    <w:rsid w:val="00205988"/>
    <w:rsid w:val="002065DF"/>
    <w:rsid w:val="0020740D"/>
    <w:rsid w:val="00207BA6"/>
    <w:rsid w:val="00207EE3"/>
    <w:rsid w:val="002101E7"/>
    <w:rsid w:val="0021069F"/>
    <w:rsid w:val="002109E5"/>
    <w:rsid w:val="002110BB"/>
    <w:rsid w:val="00211417"/>
    <w:rsid w:val="002123DB"/>
    <w:rsid w:val="002125AA"/>
    <w:rsid w:val="00212B14"/>
    <w:rsid w:val="0021315A"/>
    <w:rsid w:val="002134DD"/>
    <w:rsid w:val="002137B7"/>
    <w:rsid w:val="00214DCF"/>
    <w:rsid w:val="002159FE"/>
    <w:rsid w:val="002167D1"/>
    <w:rsid w:val="00216F11"/>
    <w:rsid w:val="00216FCE"/>
    <w:rsid w:val="0021746A"/>
    <w:rsid w:val="0021788A"/>
    <w:rsid w:val="00220F61"/>
    <w:rsid w:val="00220FBB"/>
    <w:rsid w:val="00221E3A"/>
    <w:rsid w:val="002231CC"/>
    <w:rsid w:val="00223D6B"/>
    <w:rsid w:val="00224485"/>
    <w:rsid w:val="002248DF"/>
    <w:rsid w:val="0022511D"/>
    <w:rsid w:val="002255D8"/>
    <w:rsid w:val="002277AE"/>
    <w:rsid w:val="00230A43"/>
    <w:rsid w:val="002317D6"/>
    <w:rsid w:val="00232567"/>
    <w:rsid w:val="0023375C"/>
    <w:rsid w:val="00233897"/>
    <w:rsid w:val="002340F0"/>
    <w:rsid w:val="00235556"/>
    <w:rsid w:val="00235DCC"/>
    <w:rsid w:val="00236605"/>
    <w:rsid w:val="00236BBE"/>
    <w:rsid w:val="002375A0"/>
    <w:rsid w:val="00237745"/>
    <w:rsid w:val="002401BA"/>
    <w:rsid w:val="002407C3"/>
    <w:rsid w:val="0024161E"/>
    <w:rsid w:val="00241678"/>
    <w:rsid w:val="00241A7F"/>
    <w:rsid w:val="00243D7A"/>
    <w:rsid w:val="002444E6"/>
    <w:rsid w:val="00244F5D"/>
    <w:rsid w:val="002452CE"/>
    <w:rsid w:val="00245F2C"/>
    <w:rsid w:val="00245F80"/>
    <w:rsid w:val="002464E5"/>
    <w:rsid w:val="00247628"/>
    <w:rsid w:val="002503CA"/>
    <w:rsid w:val="00251627"/>
    <w:rsid w:val="00252A46"/>
    <w:rsid w:val="002541D6"/>
    <w:rsid w:val="0025714F"/>
    <w:rsid w:val="002572F8"/>
    <w:rsid w:val="0025786E"/>
    <w:rsid w:val="00257A02"/>
    <w:rsid w:val="00260C76"/>
    <w:rsid w:val="00261B6E"/>
    <w:rsid w:val="00261DD8"/>
    <w:rsid w:val="002621E4"/>
    <w:rsid w:val="0026243D"/>
    <w:rsid w:val="002624A8"/>
    <w:rsid w:val="00264653"/>
    <w:rsid w:val="00264D75"/>
    <w:rsid w:val="002654E7"/>
    <w:rsid w:val="00265881"/>
    <w:rsid w:val="0026656E"/>
    <w:rsid w:val="00266698"/>
    <w:rsid w:val="00266EB0"/>
    <w:rsid w:val="00267030"/>
    <w:rsid w:val="0026740F"/>
    <w:rsid w:val="00271C5D"/>
    <w:rsid w:val="002743B3"/>
    <w:rsid w:val="002744E0"/>
    <w:rsid w:val="0027513D"/>
    <w:rsid w:val="0027779E"/>
    <w:rsid w:val="00277B6E"/>
    <w:rsid w:val="002803DC"/>
    <w:rsid w:val="0028269C"/>
    <w:rsid w:val="002837F8"/>
    <w:rsid w:val="002849C0"/>
    <w:rsid w:val="0028604B"/>
    <w:rsid w:val="00286353"/>
    <w:rsid w:val="00286955"/>
    <w:rsid w:val="002869BE"/>
    <w:rsid w:val="0028725E"/>
    <w:rsid w:val="00291CAF"/>
    <w:rsid w:val="002926E6"/>
    <w:rsid w:val="00293637"/>
    <w:rsid w:val="002949E6"/>
    <w:rsid w:val="00294E4E"/>
    <w:rsid w:val="00295359"/>
    <w:rsid w:val="00295D20"/>
    <w:rsid w:val="002A039C"/>
    <w:rsid w:val="002A06CA"/>
    <w:rsid w:val="002A1042"/>
    <w:rsid w:val="002A10EB"/>
    <w:rsid w:val="002A1225"/>
    <w:rsid w:val="002A22F8"/>
    <w:rsid w:val="002A36A8"/>
    <w:rsid w:val="002A4107"/>
    <w:rsid w:val="002A53A7"/>
    <w:rsid w:val="002A546F"/>
    <w:rsid w:val="002A5C24"/>
    <w:rsid w:val="002A7539"/>
    <w:rsid w:val="002A7D9C"/>
    <w:rsid w:val="002B00C7"/>
    <w:rsid w:val="002B1C64"/>
    <w:rsid w:val="002B1F0D"/>
    <w:rsid w:val="002B3857"/>
    <w:rsid w:val="002B3B0B"/>
    <w:rsid w:val="002B4E8A"/>
    <w:rsid w:val="002B54E8"/>
    <w:rsid w:val="002B55E6"/>
    <w:rsid w:val="002B602E"/>
    <w:rsid w:val="002B6585"/>
    <w:rsid w:val="002B665E"/>
    <w:rsid w:val="002B78F0"/>
    <w:rsid w:val="002B7E34"/>
    <w:rsid w:val="002C003A"/>
    <w:rsid w:val="002C04B2"/>
    <w:rsid w:val="002C0B29"/>
    <w:rsid w:val="002C12D3"/>
    <w:rsid w:val="002C1BDD"/>
    <w:rsid w:val="002C2003"/>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F13C1"/>
    <w:rsid w:val="002F4FBA"/>
    <w:rsid w:val="002F5B93"/>
    <w:rsid w:val="002F5BA6"/>
    <w:rsid w:val="002F5F9B"/>
    <w:rsid w:val="002F6179"/>
    <w:rsid w:val="002F7B16"/>
    <w:rsid w:val="0030049D"/>
    <w:rsid w:val="00300DF5"/>
    <w:rsid w:val="003017C1"/>
    <w:rsid w:val="0030269D"/>
    <w:rsid w:val="00303DB6"/>
    <w:rsid w:val="00304B13"/>
    <w:rsid w:val="00304B95"/>
    <w:rsid w:val="00304E4C"/>
    <w:rsid w:val="00305241"/>
    <w:rsid w:val="00306369"/>
    <w:rsid w:val="00306679"/>
    <w:rsid w:val="00307ADB"/>
    <w:rsid w:val="00307F17"/>
    <w:rsid w:val="0031173D"/>
    <w:rsid w:val="0031320B"/>
    <w:rsid w:val="00313A13"/>
    <w:rsid w:val="00314190"/>
    <w:rsid w:val="00314239"/>
    <w:rsid w:val="00314718"/>
    <w:rsid w:val="00314ABE"/>
    <w:rsid w:val="00315891"/>
    <w:rsid w:val="003158C2"/>
    <w:rsid w:val="0032011C"/>
    <w:rsid w:val="00320D3F"/>
    <w:rsid w:val="00321053"/>
    <w:rsid w:val="003216E5"/>
    <w:rsid w:val="0032328B"/>
    <w:rsid w:val="00323583"/>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1CC"/>
    <w:rsid w:val="00342377"/>
    <w:rsid w:val="00343325"/>
    <w:rsid w:val="00343FCB"/>
    <w:rsid w:val="00344CA5"/>
    <w:rsid w:val="0034503A"/>
    <w:rsid w:val="00345A7D"/>
    <w:rsid w:val="00345AB4"/>
    <w:rsid w:val="0034613A"/>
    <w:rsid w:val="003462F3"/>
    <w:rsid w:val="00347570"/>
    <w:rsid w:val="00352242"/>
    <w:rsid w:val="00352D92"/>
    <w:rsid w:val="00354B4B"/>
    <w:rsid w:val="00355800"/>
    <w:rsid w:val="003559F1"/>
    <w:rsid w:val="003578ED"/>
    <w:rsid w:val="003601CE"/>
    <w:rsid w:val="003608F5"/>
    <w:rsid w:val="00360E3F"/>
    <w:rsid w:val="00361400"/>
    <w:rsid w:val="00361EF1"/>
    <w:rsid w:val="0036303C"/>
    <w:rsid w:val="00363319"/>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240D"/>
    <w:rsid w:val="00393E3B"/>
    <w:rsid w:val="00397185"/>
    <w:rsid w:val="00397B9F"/>
    <w:rsid w:val="00397CB1"/>
    <w:rsid w:val="003A1CDF"/>
    <w:rsid w:val="003A25FE"/>
    <w:rsid w:val="003A2A8D"/>
    <w:rsid w:val="003A2AA9"/>
    <w:rsid w:val="003A38E8"/>
    <w:rsid w:val="003A419D"/>
    <w:rsid w:val="003A421F"/>
    <w:rsid w:val="003A4D90"/>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1629"/>
    <w:rsid w:val="003D29CB"/>
    <w:rsid w:val="003D2B44"/>
    <w:rsid w:val="003D39E9"/>
    <w:rsid w:val="003D446B"/>
    <w:rsid w:val="003D4726"/>
    <w:rsid w:val="003D5724"/>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E4C"/>
    <w:rsid w:val="003F65D6"/>
    <w:rsid w:val="004009C8"/>
    <w:rsid w:val="00400E4B"/>
    <w:rsid w:val="0040115D"/>
    <w:rsid w:val="00401646"/>
    <w:rsid w:val="00401851"/>
    <w:rsid w:val="00402F19"/>
    <w:rsid w:val="00402FEE"/>
    <w:rsid w:val="004047B5"/>
    <w:rsid w:val="00405CFA"/>
    <w:rsid w:val="00405D84"/>
    <w:rsid w:val="00405E9A"/>
    <w:rsid w:val="00407155"/>
    <w:rsid w:val="00407D16"/>
    <w:rsid w:val="004104D6"/>
    <w:rsid w:val="00411261"/>
    <w:rsid w:val="00411EC5"/>
    <w:rsid w:val="004124A6"/>
    <w:rsid w:val="0041253F"/>
    <w:rsid w:val="0041277A"/>
    <w:rsid w:val="0041379C"/>
    <w:rsid w:val="00413A08"/>
    <w:rsid w:val="00414022"/>
    <w:rsid w:val="004146E9"/>
    <w:rsid w:val="0041583F"/>
    <w:rsid w:val="00417DFE"/>
    <w:rsid w:val="004214F6"/>
    <w:rsid w:val="00421700"/>
    <w:rsid w:val="004222F2"/>
    <w:rsid w:val="00422CD0"/>
    <w:rsid w:val="004243E0"/>
    <w:rsid w:val="0042515D"/>
    <w:rsid w:val="0042721D"/>
    <w:rsid w:val="00427CE3"/>
    <w:rsid w:val="00431F57"/>
    <w:rsid w:val="00432EF4"/>
    <w:rsid w:val="004331BA"/>
    <w:rsid w:val="0043352A"/>
    <w:rsid w:val="00433C55"/>
    <w:rsid w:val="00434323"/>
    <w:rsid w:val="004352AD"/>
    <w:rsid w:val="00435E30"/>
    <w:rsid w:val="004366C3"/>
    <w:rsid w:val="00436E72"/>
    <w:rsid w:val="00436EE8"/>
    <w:rsid w:val="00436FFE"/>
    <w:rsid w:val="004372BC"/>
    <w:rsid w:val="0043768E"/>
    <w:rsid w:val="004377AF"/>
    <w:rsid w:val="00437DE3"/>
    <w:rsid w:val="00440B9F"/>
    <w:rsid w:val="00442844"/>
    <w:rsid w:val="00442A1C"/>
    <w:rsid w:val="00443403"/>
    <w:rsid w:val="00443630"/>
    <w:rsid w:val="00445B8D"/>
    <w:rsid w:val="004463AC"/>
    <w:rsid w:val="00446B3A"/>
    <w:rsid w:val="00447195"/>
    <w:rsid w:val="00453889"/>
    <w:rsid w:val="00454BCC"/>
    <w:rsid w:val="00454CEC"/>
    <w:rsid w:val="00454DF2"/>
    <w:rsid w:val="00457DA9"/>
    <w:rsid w:val="00462F79"/>
    <w:rsid w:val="00463A1F"/>
    <w:rsid w:val="00463D59"/>
    <w:rsid w:val="00464179"/>
    <w:rsid w:val="00464DA2"/>
    <w:rsid w:val="004666F6"/>
    <w:rsid w:val="00466DBE"/>
    <w:rsid w:val="00467AB9"/>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3DF"/>
    <w:rsid w:val="00486B3C"/>
    <w:rsid w:val="0048729C"/>
    <w:rsid w:val="004875A2"/>
    <w:rsid w:val="0049029B"/>
    <w:rsid w:val="004910B0"/>
    <w:rsid w:val="0049134C"/>
    <w:rsid w:val="004915F3"/>
    <w:rsid w:val="00491B99"/>
    <w:rsid w:val="00491C18"/>
    <w:rsid w:val="0049241B"/>
    <w:rsid w:val="00492D91"/>
    <w:rsid w:val="00493DA6"/>
    <w:rsid w:val="004965B7"/>
    <w:rsid w:val="00496A1A"/>
    <w:rsid w:val="004976B6"/>
    <w:rsid w:val="004A0DB9"/>
    <w:rsid w:val="004A138E"/>
    <w:rsid w:val="004A1E01"/>
    <w:rsid w:val="004A2B0D"/>
    <w:rsid w:val="004A38A4"/>
    <w:rsid w:val="004A5193"/>
    <w:rsid w:val="004A5A26"/>
    <w:rsid w:val="004A5A56"/>
    <w:rsid w:val="004A61D9"/>
    <w:rsid w:val="004A62C5"/>
    <w:rsid w:val="004A75B6"/>
    <w:rsid w:val="004A76F2"/>
    <w:rsid w:val="004A7EB3"/>
    <w:rsid w:val="004B2632"/>
    <w:rsid w:val="004B3B5E"/>
    <w:rsid w:val="004B4085"/>
    <w:rsid w:val="004B486A"/>
    <w:rsid w:val="004B5582"/>
    <w:rsid w:val="004B71B9"/>
    <w:rsid w:val="004B7A07"/>
    <w:rsid w:val="004C0D11"/>
    <w:rsid w:val="004C2205"/>
    <w:rsid w:val="004C3670"/>
    <w:rsid w:val="004C7CD0"/>
    <w:rsid w:val="004D0771"/>
    <w:rsid w:val="004D0E18"/>
    <w:rsid w:val="004D0FD1"/>
    <w:rsid w:val="004D1012"/>
    <w:rsid w:val="004D1B2E"/>
    <w:rsid w:val="004D2D1B"/>
    <w:rsid w:val="004D490B"/>
    <w:rsid w:val="004D62DE"/>
    <w:rsid w:val="004D6BA7"/>
    <w:rsid w:val="004D6D0C"/>
    <w:rsid w:val="004D7A5F"/>
    <w:rsid w:val="004E178E"/>
    <w:rsid w:val="004E1A5A"/>
    <w:rsid w:val="004E1CEE"/>
    <w:rsid w:val="004E1DBF"/>
    <w:rsid w:val="004E355C"/>
    <w:rsid w:val="004E49A3"/>
    <w:rsid w:val="004E64DB"/>
    <w:rsid w:val="004E6956"/>
    <w:rsid w:val="004E6B1A"/>
    <w:rsid w:val="004E7D1B"/>
    <w:rsid w:val="004F0131"/>
    <w:rsid w:val="004F090B"/>
    <w:rsid w:val="004F0D5F"/>
    <w:rsid w:val="004F0F35"/>
    <w:rsid w:val="004F3A98"/>
    <w:rsid w:val="004F415F"/>
    <w:rsid w:val="004F62C6"/>
    <w:rsid w:val="004F740F"/>
    <w:rsid w:val="005018A4"/>
    <w:rsid w:val="00501B18"/>
    <w:rsid w:val="00501EED"/>
    <w:rsid w:val="005029B3"/>
    <w:rsid w:val="005053E2"/>
    <w:rsid w:val="0050688A"/>
    <w:rsid w:val="00510EEC"/>
    <w:rsid w:val="005128A6"/>
    <w:rsid w:val="00513E5D"/>
    <w:rsid w:val="00513F6E"/>
    <w:rsid w:val="005142D3"/>
    <w:rsid w:val="00516615"/>
    <w:rsid w:val="005170C7"/>
    <w:rsid w:val="00517D39"/>
    <w:rsid w:val="00520247"/>
    <w:rsid w:val="005217F8"/>
    <w:rsid w:val="00521FAD"/>
    <w:rsid w:val="00523A67"/>
    <w:rsid w:val="00523FF7"/>
    <w:rsid w:val="00527919"/>
    <w:rsid w:val="005300F6"/>
    <w:rsid w:val="0053033F"/>
    <w:rsid w:val="00530504"/>
    <w:rsid w:val="00530C79"/>
    <w:rsid w:val="005314E7"/>
    <w:rsid w:val="00531733"/>
    <w:rsid w:val="00532A6D"/>
    <w:rsid w:val="00532B6E"/>
    <w:rsid w:val="005334D9"/>
    <w:rsid w:val="005347ED"/>
    <w:rsid w:val="005373E6"/>
    <w:rsid w:val="00540479"/>
    <w:rsid w:val="00541241"/>
    <w:rsid w:val="00541931"/>
    <w:rsid w:val="00541F6D"/>
    <w:rsid w:val="00542121"/>
    <w:rsid w:val="0054228D"/>
    <w:rsid w:val="005429DD"/>
    <w:rsid w:val="0054317B"/>
    <w:rsid w:val="005437AF"/>
    <w:rsid w:val="00544CDC"/>
    <w:rsid w:val="0054689E"/>
    <w:rsid w:val="00546C0F"/>
    <w:rsid w:val="00547CFC"/>
    <w:rsid w:val="00547DDD"/>
    <w:rsid w:val="0055084A"/>
    <w:rsid w:val="00550888"/>
    <w:rsid w:val="00552E55"/>
    <w:rsid w:val="0055373E"/>
    <w:rsid w:val="0055498E"/>
    <w:rsid w:val="00555E3A"/>
    <w:rsid w:val="0055611B"/>
    <w:rsid w:val="0055614A"/>
    <w:rsid w:val="00556195"/>
    <w:rsid w:val="00556AD1"/>
    <w:rsid w:val="00557935"/>
    <w:rsid w:val="00557B86"/>
    <w:rsid w:val="00561806"/>
    <w:rsid w:val="00561A36"/>
    <w:rsid w:val="0056396E"/>
    <w:rsid w:val="00563B5C"/>
    <w:rsid w:val="00563EE4"/>
    <w:rsid w:val="00564809"/>
    <w:rsid w:val="00565039"/>
    <w:rsid w:val="0057062A"/>
    <w:rsid w:val="00571ADF"/>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0C9A"/>
    <w:rsid w:val="00580FBE"/>
    <w:rsid w:val="005812D6"/>
    <w:rsid w:val="0058153A"/>
    <w:rsid w:val="005826AD"/>
    <w:rsid w:val="00582F98"/>
    <w:rsid w:val="00583541"/>
    <w:rsid w:val="00584509"/>
    <w:rsid w:val="00584949"/>
    <w:rsid w:val="00584B5C"/>
    <w:rsid w:val="00584B8C"/>
    <w:rsid w:val="00584CAA"/>
    <w:rsid w:val="0058545A"/>
    <w:rsid w:val="0058577D"/>
    <w:rsid w:val="00585FF4"/>
    <w:rsid w:val="005861AA"/>
    <w:rsid w:val="00587381"/>
    <w:rsid w:val="00591B78"/>
    <w:rsid w:val="00591C45"/>
    <w:rsid w:val="005936A1"/>
    <w:rsid w:val="005937CE"/>
    <w:rsid w:val="00594B0D"/>
    <w:rsid w:val="00596E7D"/>
    <w:rsid w:val="00597898"/>
    <w:rsid w:val="00597D6A"/>
    <w:rsid w:val="005A2206"/>
    <w:rsid w:val="005A2E99"/>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5DB"/>
    <w:rsid w:val="005C188D"/>
    <w:rsid w:val="005C2210"/>
    <w:rsid w:val="005C30D4"/>
    <w:rsid w:val="005C33ED"/>
    <w:rsid w:val="005C375E"/>
    <w:rsid w:val="005C3F93"/>
    <w:rsid w:val="005C542A"/>
    <w:rsid w:val="005C55BB"/>
    <w:rsid w:val="005C67C6"/>
    <w:rsid w:val="005C6CAC"/>
    <w:rsid w:val="005C7692"/>
    <w:rsid w:val="005D062F"/>
    <w:rsid w:val="005D0E3C"/>
    <w:rsid w:val="005D15B5"/>
    <w:rsid w:val="005D215E"/>
    <w:rsid w:val="005D2896"/>
    <w:rsid w:val="005D2A8C"/>
    <w:rsid w:val="005D42E9"/>
    <w:rsid w:val="005D4F63"/>
    <w:rsid w:val="005D6921"/>
    <w:rsid w:val="005D7668"/>
    <w:rsid w:val="005D7752"/>
    <w:rsid w:val="005E025F"/>
    <w:rsid w:val="005E147E"/>
    <w:rsid w:val="005E14FA"/>
    <w:rsid w:val="005E254E"/>
    <w:rsid w:val="005E31FB"/>
    <w:rsid w:val="005E34F1"/>
    <w:rsid w:val="005E39DE"/>
    <w:rsid w:val="005E3FB9"/>
    <w:rsid w:val="005E55EB"/>
    <w:rsid w:val="005E5B9E"/>
    <w:rsid w:val="005E5F76"/>
    <w:rsid w:val="005E6860"/>
    <w:rsid w:val="005E6BA5"/>
    <w:rsid w:val="005E7AC8"/>
    <w:rsid w:val="005F0142"/>
    <w:rsid w:val="005F0344"/>
    <w:rsid w:val="005F0403"/>
    <w:rsid w:val="005F0482"/>
    <w:rsid w:val="005F09E6"/>
    <w:rsid w:val="005F1048"/>
    <w:rsid w:val="005F15FA"/>
    <w:rsid w:val="005F1D54"/>
    <w:rsid w:val="005F37F0"/>
    <w:rsid w:val="005F3C3B"/>
    <w:rsid w:val="005F3FB1"/>
    <w:rsid w:val="005F41DF"/>
    <w:rsid w:val="005F4359"/>
    <w:rsid w:val="005F4F21"/>
    <w:rsid w:val="005F5EEB"/>
    <w:rsid w:val="005F683C"/>
    <w:rsid w:val="005F77A0"/>
    <w:rsid w:val="005F7C90"/>
    <w:rsid w:val="005F7D24"/>
    <w:rsid w:val="006006EB"/>
    <w:rsid w:val="0060297D"/>
    <w:rsid w:val="00603595"/>
    <w:rsid w:val="00603A27"/>
    <w:rsid w:val="006041DB"/>
    <w:rsid w:val="00605D8B"/>
    <w:rsid w:val="00605E54"/>
    <w:rsid w:val="00606AFF"/>
    <w:rsid w:val="00606E14"/>
    <w:rsid w:val="00611213"/>
    <w:rsid w:val="00611B4D"/>
    <w:rsid w:val="00612D09"/>
    <w:rsid w:val="00612F9F"/>
    <w:rsid w:val="00613336"/>
    <w:rsid w:val="00613660"/>
    <w:rsid w:val="006143D5"/>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27F28"/>
    <w:rsid w:val="00630B08"/>
    <w:rsid w:val="00631697"/>
    <w:rsid w:val="00632786"/>
    <w:rsid w:val="00633275"/>
    <w:rsid w:val="006341AC"/>
    <w:rsid w:val="00634FAE"/>
    <w:rsid w:val="006350A0"/>
    <w:rsid w:val="0063786C"/>
    <w:rsid w:val="00637EFE"/>
    <w:rsid w:val="0064307D"/>
    <w:rsid w:val="00644153"/>
    <w:rsid w:val="00645193"/>
    <w:rsid w:val="006452AE"/>
    <w:rsid w:val="00645F6F"/>
    <w:rsid w:val="00646E75"/>
    <w:rsid w:val="00647984"/>
    <w:rsid w:val="006507A9"/>
    <w:rsid w:val="00650CA0"/>
    <w:rsid w:val="00651ED5"/>
    <w:rsid w:val="0065272B"/>
    <w:rsid w:val="00652B8B"/>
    <w:rsid w:val="00653147"/>
    <w:rsid w:val="006540E8"/>
    <w:rsid w:val="00654C11"/>
    <w:rsid w:val="00656249"/>
    <w:rsid w:val="00656E31"/>
    <w:rsid w:val="00657BCE"/>
    <w:rsid w:val="00660077"/>
    <w:rsid w:val="00660097"/>
    <w:rsid w:val="00661BF5"/>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C41"/>
    <w:rsid w:val="0068484D"/>
    <w:rsid w:val="00684C37"/>
    <w:rsid w:val="00684DE8"/>
    <w:rsid w:val="00685FC5"/>
    <w:rsid w:val="0068679D"/>
    <w:rsid w:val="006875CA"/>
    <w:rsid w:val="00687684"/>
    <w:rsid w:val="006906EB"/>
    <w:rsid w:val="00691425"/>
    <w:rsid w:val="00691672"/>
    <w:rsid w:val="006934D0"/>
    <w:rsid w:val="00693726"/>
    <w:rsid w:val="0069399F"/>
    <w:rsid w:val="00694E32"/>
    <w:rsid w:val="00695784"/>
    <w:rsid w:val="006958F6"/>
    <w:rsid w:val="00695B38"/>
    <w:rsid w:val="00696798"/>
    <w:rsid w:val="006967BB"/>
    <w:rsid w:val="006A1B4D"/>
    <w:rsid w:val="006A2401"/>
    <w:rsid w:val="006A2B19"/>
    <w:rsid w:val="006A341E"/>
    <w:rsid w:val="006A389E"/>
    <w:rsid w:val="006A3AE3"/>
    <w:rsid w:val="006A3BCA"/>
    <w:rsid w:val="006A3C2D"/>
    <w:rsid w:val="006A3CE9"/>
    <w:rsid w:val="006A4632"/>
    <w:rsid w:val="006A4B6D"/>
    <w:rsid w:val="006A6C46"/>
    <w:rsid w:val="006A7216"/>
    <w:rsid w:val="006B0AF6"/>
    <w:rsid w:val="006B42F3"/>
    <w:rsid w:val="006B4480"/>
    <w:rsid w:val="006B464B"/>
    <w:rsid w:val="006B4723"/>
    <w:rsid w:val="006B5601"/>
    <w:rsid w:val="006B5EB6"/>
    <w:rsid w:val="006B7172"/>
    <w:rsid w:val="006B7FCA"/>
    <w:rsid w:val="006C008E"/>
    <w:rsid w:val="006C0812"/>
    <w:rsid w:val="006C0994"/>
    <w:rsid w:val="006C11F9"/>
    <w:rsid w:val="006C4005"/>
    <w:rsid w:val="006C4BC7"/>
    <w:rsid w:val="006C4D94"/>
    <w:rsid w:val="006C4EF3"/>
    <w:rsid w:val="006C5954"/>
    <w:rsid w:val="006C70FE"/>
    <w:rsid w:val="006C79A1"/>
    <w:rsid w:val="006D05CD"/>
    <w:rsid w:val="006D1826"/>
    <w:rsid w:val="006D1A09"/>
    <w:rsid w:val="006D2BAD"/>
    <w:rsid w:val="006D32C7"/>
    <w:rsid w:val="006D33C1"/>
    <w:rsid w:val="006D3B76"/>
    <w:rsid w:val="006D3C96"/>
    <w:rsid w:val="006D5380"/>
    <w:rsid w:val="006D5622"/>
    <w:rsid w:val="006D661B"/>
    <w:rsid w:val="006D67AE"/>
    <w:rsid w:val="006D7EE3"/>
    <w:rsid w:val="006E0093"/>
    <w:rsid w:val="006E0376"/>
    <w:rsid w:val="006E0409"/>
    <w:rsid w:val="006E20D8"/>
    <w:rsid w:val="006E277C"/>
    <w:rsid w:val="006E3726"/>
    <w:rsid w:val="006E5AA3"/>
    <w:rsid w:val="006E628C"/>
    <w:rsid w:val="006E78C4"/>
    <w:rsid w:val="006E7EC4"/>
    <w:rsid w:val="006F03F8"/>
    <w:rsid w:val="006F0993"/>
    <w:rsid w:val="006F0ABF"/>
    <w:rsid w:val="006F0CC5"/>
    <w:rsid w:val="006F1DF1"/>
    <w:rsid w:val="006F258A"/>
    <w:rsid w:val="006F2875"/>
    <w:rsid w:val="006F55BB"/>
    <w:rsid w:val="006F58A4"/>
    <w:rsid w:val="006F58F2"/>
    <w:rsid w:val="006F5EB8"/>
    <w:rsid w:val="006F6ED3"/>
    <w:rsid w:val="006F6F10"/>
    <w:rsid w:val="006F6F91"/>
    <w:rsid w:val="006F75A2"/>
    <w:rsid w:val="006F7D84"/>
    <w:rsid w:val="007027B7"/>
    <w:rsid w:val="007043FB"/>
    <w:rsid w:val="007049F7"/>
    <w:rsid w:val="00705D1A"/>
    <w:rsid w:val="007066C6"/>
    <w:rsid w:val="00710090"/>
    <w:rsid w:val="00711345"/>
    <w:rsid w:val="00711E02"/>
    <w:rsid w:val="00711FD5"/>
    <w:rsid w:val="007127EB"/>
    <w:rsid w:val="007130E3"/>
    <w:rsid w:val="00713575"/>
    <w:rsid w:val="00713901"/>
    <w:rsid w:val="00713ECF"/>
    <w:rsid w:val="00714531"/>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C86"/>
    <w:rsid w:val="00731026"/>
    <w:rsid w:val="007313C6"/>
    <w:rsid w:val="00731626"/>
    <w:rsid w:val="00731722"/>
    <w:rsid w:val="00732193"/>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4561"/>
    <w:rsid w:val="00755760"/>
    <w:rsid w:val="00755CCD"/>
    <w:rsid w:val="00755DA6"/>
    <w:rsid w:val="00755DC8"/>
    <w:rsid w:val="00755DE8"/>
    <w:rsid w:val="007572FD"/>
    <w:rsid w:val="007579B3"/>
    <w:rsid w:val="007603B4"/>
    <w:rsid w:val="0076056C"/>
    <w:rsid w:val="00760BC2"/>
    <w:rsid w:val="00762EF0"/>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2FD"/>
    <w:rsid w:val="00774304"/>
    <w:rsid w:val="0077433D"/>
    <w:rsid w:val="007743BC"/>
    <w:rsid w:val="00776326"/>
    <w:rsid w:val="007763F5"/>
    <w:rsid w:val="007774A3"/>
    <w:rsid w:val="007775E1"/>
    <w:rsid w:val="007776E4"/>
    <w:rsid w:val="00780ACD"/>
    <w:rsid w:val="00783592"/>
    <w:rsid w:val="007839F3"/>
    <w:rsid w:val="00783E79"/>
    <w:rsid w:val="00783F33"/>
    <w:rsid w:val="00784629"/>
    <w:rsid w:val="00786813"/>
    <w:rsid w:val="00786F5F"/>
    <w:rsid w:val="00787B31"/>
    <w:rsid w:val="00787F6B"/>
    <w:rsid w:val="00790B12"/>
    <w:rsid w:val="007917B1"/>
    <w:rsid w:val="007917B9"/>
    <w:rsid w:val="00791AA4"/>
    <w:rsid w:val="00791F86"/>
    <w:rsid w:val="00792B9C"/>
    <w:rsid w:val="00794422"/>
    <w:rsid w:val="00794907"/>
    <w:rsid w:val="007A07B6"/>
    <w:rsid w:val="007A1E17"/>
    <w:rsid w:val="007A2291"/>
    <w:rsid w:val="007A25E5"/>
    <w:rsid w:val="007A26DE"/>
    <w:rsid w:val="007A2870"/>
    <w:rsid w:val="007A2D30"/>
    <w:rsid w:val="007A2F27"/>
    <w:rsid w:val="007A33A3"/>
    <w:rsid w:val="007A37D5"/>
    <w:rsid w:val="007A5074"/>
    <w:rsid w:val="007A5B8B"/>
    <w:rsid w:val="007A5C11"/>
    <w:rsid w:val="007A5D52"/>
    <w:rsid w:val="007A765F"/>
    <w:rsid w:val="007B04DE"/>
    <w:rsid w:val="007B0A74"/>
    <w:rsid w:val="007B108F"/>
    <w:rsid w:val="007B1441"/>
    <w:rsid w:val="007B1A6C"/>
    <w:rsid w:val="007B2BBC"/>
    <w:rsid w:val="007B338A"/>
    <w:rsid w:val="007B368E"/>
    <w:rsid w:val="007B408F"/>
    <w:rsid w:val="007B5AE8"/>
    <w:rsid w:val="007B70E0"/>
    <w:rsid w:val="007C177F"/>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111"/>
    <w:rsid w:val="007D7348"/>
    <w:rsid w:val="007E051B"/>
    <w:rsid w:val="007E0804"/>
    <w:rsid w:val="007E21B7"/>
    <w:rsid w:val="007E2A18"/>
    <w:rsid w:val="007E4E00"/>
    <w:rsid w:val="007E72BA"/>
    <w:rsid w:val="007F03EA"/>
    <w:rsid w:val="007F052B"/>
    <w:rsid w:val="007F1340"/>
    <w:rsid w:val="007F30D6"/>
    <w:rsid w:val="007F4040"/>
    <w:rsid w:val="007F45C9"/>
    <w:rsid w:val="007F5192"/>
    <w:rsid w:val="007F5A82"/>
    <w:rsid w:val="007F62C6"/>
    <w:rsid w:val="0080073E"/>
    <w:rsid w:val="00801794"/>
    <w:rsid w:val="0080237B"/>
    <w:rsid w:val="00802D04"/>
    <w:rsid w:val="00803285"/>
    <w:rsid w:val="008033DE"/>
    <w:rsid w:val="00803E72"/>
    <w:rsid w:val="00804C43"/>
    <w:rsid w:val="008053A0"/>
    <w:rsid w:val="00806152"/>
    <w:rsid w:val="008066CF"/>
    <w:rsid w:val="00806D92"/>
    <w:rsid w:val="008102A2"/>
    <w:rsid w:val="0081118D"/>
    <w:rsid w:val="0081161C"/>
    <w:rsid w:val="00812407"/>
    <w:rsid w:val="00816D60"/>
    <w:rsid w:val="00820EB5"/>
    <w:rsid w:val="00822061"/>
    <w:rsid w:val="00823735"/>
    <w:rsid w:val="00823AF0"/>
    <w:rsid w:val="008243E7"/>
    <w:rsid w:val="00824C0C"/>
    <w:rsid w:val="008255BE"/>
    <w:rsid w:val="00825C3A"/>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132"/>
    <w:rsid w:val="00843A60"/>
    <w:rsid w:val="00844530"/>
    <w:rsid w:val="00844E67"/>
    <w:rsid w:val="00845744"/>
    <w:rsid w:val="00845D5D"/>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5200"/>
    <w:rsid w:val="00865A67"/>
    <w:rsid w:val="0086687E"/>
    <w:rsid w:val="00871211"/>
    <w:rsid w:val="00871697"/>
    <w:rsid w:val="0087190F"/>
    <w:rsid w:val="008728BE"/>
    <w:rsid w:val="008728C9"/>
    <w:rsid w:val="00873442"/>
    <w:rsid w:val="008737DC"/>
    <w:rsid w:val="008746D4"/>
    <w:rsid w:val="008748E3"/>
    <w:rsid w:val="008752CB"/>
    <w:rsid w:val="0087598D"/>
    <w:rsid w:val="008761A2"/>
    <w:rsid w:val="00876439"/>
    <w:rsid w:val="00877192"/>
    <w:rsid w:val="008771B1"/>
    <w:rsid w:val="0088049E"/>
    <w:rsid w:val="008808B1"/>
    <w:rsid w:val="00880D00"/>
    <w:rsid w:val="008816CC"/>
    <w:rsid w:val="00881A8F"/>
    <w:rsid w:val="00881CE0"/>
    <w:rsid w:val="008827FD"/>
    <w:rsid w:val="00882D37"/>
    <w:rsid w:val="00882E28"/>
    <w:rsid w:val="00883459"/>
    <w:rsid w:val="008850DC"/>
    <w:rsid w:val="00887CEB"/>
    <w:rsid w:val="00887FEF"/>
    <w:rsid w:val="0089018D"/>
    <w:rsid w:val="00890502"/>
    <w:rsid w:val="008907CE"/>
    <w:rsid w:val="00890B99"/>
    <w:rsid w:val="00890E14"/>
    <w:rsid w:val="00892277"/>
    <w:rsid w:val="00892467"/>
    <w:rsid w:val="00893BCB"/>
    <w:rsid w:val="00894ECE"/>
    <w:rsid w:val="00895EA6"/>
    <w:rsid w:val="00896CCB"/>
    <w:rsid w:val="00896CE4"/>
    <w:rsid w:val="00896DB4"/>
    <w:rsid w:val="0089730D"/>
    <w:rsid w:val="00897404"/>
    <w:rsid w:val="008A37BE"/>
    <w:rsid w:val="008A4809"/>
    <w:rsid w:val="008A4BCF"/>
    <w:rsid w:val="008A4E56"/>
    <w:rsid w:val="008A56B1"/>
    <w:rsid w:val="008A6463"/>
    <w:rsid w:val="008A743B"/>
    <w:rsid w:val="008B12BB"/>
    <w:rsid w:val="008B18ED"/>
    <w:rsid w:val="008B37D6"/>
    <w:rsid w:val="008B3DC9"/>
    <w:rsid w:val="008B43F7"/>
    <w:rsid w:val="008B7066"/>
    <w:rsid w:val="008B7A9C"/>
    <w:rsid w:val="008B7D8F"/>
    <w:rsid w:val="008B7FD5"/>
    <w:rsid w:val="008C077F"/>
    <w:rsid w:val="008C2102"/>
    <w:rsid w:val="008C2930"/>
    <w:rsid w:val="008C32AC"/>
    <w:rsid w:val="008C33B2"/>
    <w:rsid w:val="008C3415"/>
    <w:rsid w:val="008C49B1"/>
    <w:rsid w:val="008C4A44"/>
    <w:rsid w:val="008C4FC6"/>
    <w:rsid w:val="008C6B05"/>
    <w:rsid w:val="008C7E64"/>
    <w:rsid w:val="008D0AAF"/>
    <w:rsid w:val="008D1FEA"/>
    <w:rsid w:val="008D2C89"/>
    <w:rsid w:val="008D32FC"/>
    <w:rsid w:val="008D3971"/>
    <w:rsid w:val="008D42C4"/>
    <w:rsid w:val="008D4D1A"/>
    <w:rsid w:val="008D7143"/>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40A2"/>
    <w:rsid w:val="009051DA"/>
    <w:rsid w:val="0090554D"/>
    <w:rsid w:val="009056C6"/>
    <w:rsid w:val="009063F7"/>
    <w:rsid w:val="00906CC9"/>
    <w:rsid w:val="009079A0"/>
    <w:rsid w:val="00910EC0"/>
    <w:rsid w:val="00911288"/>
    <w:rsid w:val="00911566"/>
    <w:rsid w:val="00912031"/>
    <w:rsid w:val="0091327B"/>
    <w:rsid w:val="00913E04"/>
    <w:rsid w:val="00914338"/>
    <w:rsid w:val="00914616"/>
    <w:rsid w:val="00914786"/>
    <w:rsid w:val="00915A61"/>
    <w:rsid w:val="00915ABE"/>
    <w:rsid w:val="00915AEB"/>
    <w:rsid w:val="00916BC7"/>
    <w:rsid w:val="009170E7"/>
    <w:rsid w:val="00917A40"/>
    <w:rsid w:val="00920A08"/>
    <w:rsid w:val="00921140"/>
    <w:rsid w:val="00921516"/>
    <w:rsid w:val="00921C3B"/>
    <w:rsid w:val="00922532"/>
    <w:rsid w:val="00922F94"/>
    <w:rsid w:val="009250FD"/>
    <w:rsid w:val="0092555E"/>
    <w:rsid w:val="00926E7E"/>
    <w:rsid w:val="00927B34"/>
    <w:rsid w:val="00930662"/>
    <w:rsid w:val="00931540"/>
    <w:rsid w:val="00931AD8"/>
    <w:rsid w:val="00932660"/>
    <w:rsid w:val="00934EBF"/>
    <w:rsid w:val="00935098"/>
    <w:rsid w:val="0093595B"/>
    <w:rsid w:val="0093679A"/>
    <w:rsid w:val="00936BC1"/>
    <w:rsid w:val="009373AE"/>
    <w:rsid w:val="00942587"/>
    <w:rsid w:val="00943856"/>
    <w:rsid w:val="00943908"/>
    <w:rsid w:val="00943D16"/>
    <w:rsid w:val="009442AB"/>
    <w:rsid w:val="00944F6F"/>
    <w:rsid w:val="00945157"/>
    <w:rsid w:val="00946206"/>
    <w:rsid w:val="00947201"/>
    <w:rsid w:val="00947A0F"/>
    <w:rsid w:val="00947F61"/>
    <w:rsid w:val="009501FF"/>
    <w:rsid w:val="009502D6"/>
    <w:rsid w:val="0095062E"/>
    <w:rsid w:val="0095225F"/>
    <w:rsid w:val="00952C1C"/>
    <w:rsid w:val="009532EB"/>
    <w:rsid w:val="0095574F"/>
    <w:rsid w:val="00955CA9"/>
    <w:rsid w:val="00957426"/>
    <w:rsid w:val="00957846"/>
    <w:rsid w:val="00957E6C"/>
    <w:rsid w:val="00962890"/>
    <w:rsid w:val="009629E0"/>
    <w:rsid w:val="009635A0"/>
    <w:rsid w:val="00963656"/>
    <w:rsid w:val="00964049"/>
    <w:rsid w:val="009645DC"/>
    <w:rsid w:val="00965004"/>
    <w:rsid w:val="0096534A"/>
    <w:rsid w:val="00965658"/>
    <w:rsid w:val="00965838"/>
    <w:rsid w:val="00965D43"/>
    <w:rsid w:val="00966119"/>
    <w:rsid w:val="00966FF4"/>
    <w:rsid w:val="0096769D"/>
    <w:rsid w:val="009704D1"/>
    <w:rsid w:val="009707B2"/>
    <w:rsid w:val="0097080B"/>
    <w:rsid w:val="00970CCB"/>
    <w:rsid w:val="00970FFA"/>
    <w:rsid w:val="0097120C"/>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6CEC"/>
    <w:rsid w:val="009A7EB5"/>
    <w:rsid w:val="009B1E68"/>
    <w:rsid w:val="009B1F19"/>
    <w:rsid w:val="009B2B14"/>
    <w:rsid w:val="009B54E2"/>
    <w:rsid w:val="009B580C"/>
    <w:rsid w:val="009B5A15"/>
    <w:rsid w:val="009B6169"/>
    <w:rsid w:val="009B6912"/>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0903"/>
    <w:rsid w:val="009D1139"/>
    <w:rsid w:val="009D1793"/>
    <w:rsid w:val="009D17F2"/>
    <w:rsid w:val="009D3871"/>
    <w:rsid w:val="009D3E36"/>
    <w:rsid w:val="009D49D1"/>
    <w:rsid w:val="009D5388"/>
    <w:rsid w:val="009D573E"/>
    <w:rsid w:val="009D5F3E"/>
    <w:rsid w:val="009D6263"/>
    <w:rsid w:val="009D6F58"/>
    <w:rsid w:val="009D70C4"/>
    <w:rsid w:val="009D7874"/>
    <w:rsid w:val="009E049B"/>
    <w:rsid w:val="009E072B"/>
    <w:rsid w:val="009E0785"/>
    <w:rsid w:val="009E393A"/>
    <w:rsid w:val="009E46B9"/>
    <w:rsid w:val="009E490A"/>
    <w:rsid w:val="009E4E4D"/>
    <w:rsid w:val="009E57F4"/>
    <w:rsid w:val="009E5BF7"/>
    <w:rsid w:val="009E5FFA"/>
    <w:rsid w:val="009E6654"/>
    <w:rsid w:val="009E6F8A"/>
    <w:rsid w:val="009E7143"/>
    <w:rsid w:val="009F11B3"/>
    <w:rsid w:val="009F12B6"/>
    <w:rsid w:val="009F2426"/>
    <w:rsid w:val="009F4986"/>
    <w:rsid w:val="009F6DDC"/>
    <w:rsid w:val="009F7DA2"/>
    <w:rsid w:val="00A02416"/>
    <w:rsid w:val="00A02B4F"/>
    <w:rsid w:val="00A056D5"/>
    <w:rsid w:val="00A059BD"/>
    <w:rsid w:val="00A06891"/>
    <w:rsid w:val="00A06C03"/>
    <w:rsid w:val="00A07021"/>
    <w:rsid w:val="00A072F7"/>
    <w:rsid w:val="00A07937"/>
    <w:rsid w:val="00A10BA1"/>
    <w:rsid w:val="00A10F4A"/>
    <w:rsid w:val="00A11628"/>
    <w:rsid w:val="00A12B82"/>
    <w:rsid w:val="00A135A8"/>
    <w:rsid w:val="00A1479D"/>
    <w:rsid w:val="00A14F94"/>
    <w:rsid w:val="00A176C8"/>
    <w:rsid w:val="00A21007"/>
    <w:rsid w:val="00A21534"/>
    <w:rsid w:val="00A21AC2"/>
    <w:rsid w:val="00A237CF"/>
    <w:rsid w:val="00A23BA1"/>
    <w:rsid w:val="00A2403A"/>
    <w:rsid w:val="00A240F2"/>
    <w:rsid w:val="00A24C76"/>
    <w:rsid w:val="00A24FA9"/>
    <w:rsid w:val="00A30523"/>
    <w:rsid w:val="00A30866"/>
    <w:rsid w:val="00A30870"/>
    <w:rsid w:val="00A308BD"/>
    <w:rsid w:val="00A309A4"/>
    <w:rsid w:val="00A30C93"/>
    <w:rsid w:val="00A31634"/>
    <w:rsid w:val="00A31832"/>
    <w:rsid w:val="00A3258F"/>
    <w:rsid w:val="00A32F6B"/>
    <w:rsid w:val="00A33408"/>
    <w:rsid w:val="00A336D0"/>
    <w:rsid w:val="00A34E9D"/>
    <w:rsid w:val="00A42561"/>
    <w:rsid w:val="00A43720"/>
    <w:rsid w:val="00A446F9"/>
    <w:rsid w:val="00A44B40"/>
    <w:rsid w:val="00A44B5E"/>
    <w:rsid w:val="00A458C5"/>
    <w:rsid w:val="00A458FA"/>
    <w:rsid w:val="00A45C87"/>
    <w:rsid w:val="00A46224"/>
    <w:rsid w:val="00A46598"/>
    <w:rsid w:val="00A46FAE"/>
    <w:rsid w:val="00A5014D"/>
    <w:rsid w:val="00A50157"/>
    <w:rsid w:val="00A50216"/>
    <w:rsid w:val="00A50A71"/>
    <w:rsid w:val="00A50B86"/>
    <w:rsid w:val="00A50C24"/>
    <w:rsid w:val="00A5175C"/>
    <w:rsid w:val="00A51869"/>
    <w:rsid w:val="00A52151"/>
    <w:rsid w:val="00A52273"/>
    <w:rsid w:val="00A54A8B"/>
    <w:rsid w:val="00A54C83"/>
    <w:rsid w:val="00A55437"/>
    <w:rsid w:val="00A55879"/>
    <w:rsid w:val="00A56461"/>
    <w:rsid w:val="00A56A8E"/>
    <w:rsid w:val="00A571A3"/>
    <w:rsid w:val="00A576F4"/>
    <w:rsid w:val="00A57748"/>
    <w:rsid w:val="00A578C7"/>
    <w:rsid w:val="00A60DEF"/>
    <w:rsid w:val="00A60F95"/>
    <w:rsid w:val="00A615B2"/>
    <w:rsid w:val="00A61A01"/>
    <w:rsid w:val="00A61A45"/>
    <w:rsid w:val="00A61F94"/>
    <w:rsid w:val="00A61FA3"/>
    <w:rsid w:val="00A6210A"/>
    <w:rsid w:val="00A630CE"/>
    <w:rsid w:val="00A6369E"/>
    <w:rsid w:val="00A6375D"/>
    <w:rsid w:val="00A640E4"/>
    <w:rsid w:val="00A64851"/>
    <w:rsid w:val="00A6488C"/>
    <w:rsid w:val="00A65AD5"/>
    <w:rsid w:val="00A65D78"/>
    <w:rsid w:val="00A6759D"/>
    <w:rsid w:val="00A67A69"/>
    <w:rsid w:val="00A704B6"/>
    <w:rsid w:val="00A70B5B"/>
    <w:rsid w:val="00A72C79"/>
    <w:rsid w:val="00A72CF6"/>
    <w:rsid w:val="00A7335F"/>
    <w:rsid w:val="00A74967"/>
    <w:rsid w:val="00A74EB8"/>
    <w:rsid w:val="00A7600D"/>
    <w:rsid w:val="00A763C1"/>
    <w:rsid w:val="00A763D9"/>
    <w:rsid w:val="00A76A89"/>
    <w:rsid w:val="00A76DBF"/>
    <w:rsid w:val="00A80182"/>
    <w:rsid w:val="00A80627"/>
    <w:rsid w:val="00A811C3"/>
    <w:rsid w:val="00A82516"/>
    <w:rsid w:val="00A82C62"/>
    <w:rsid w:val="00A82E0B"/>
    <w:rsid w:val="00A82F74"/>
    <w:rsid w:val="00A82FC1"/>
    <w:rsid w:val="00A832A0"/>
    <w:rsid w:val="00A83BC1"/>
    <w:rsid w:val="00A85242"/>
    <w:rsid w:val="00A9139A"/>
    <w:rsid w:val="00A918BA"/>
    <w:rsid w:val="00A930CE"/>
    <w:rsid w:val="00A93E2C"/>
    <w:rsid w:val="00A943B5"/>
    <w:rsid w:val="00A9480D"/>
    <w:rsid w:val="00A951D7"/>
    <w:rsid w:val="00A95C2F"/>
    <w:rsid w:val="00A96379"/>
    <w:rsid w:val="00A96BB4"/>
    <w:rsid w:val="00A96CF8"/>
    <w:rsid w:val="00A96D39"/>
    <w:rsid w:val="00A9736C"/>
    <w:rsid w:val="00AA0CEA"/>
    <w:rsid w:val="00AA19EF"/>
    <w:rsid w:val="00AA2F59"/>
    <w:rsid w:val="00AA3692"/>
    <w:rsid w:val="00AA391D"/>
    <w:rsid w:val="00AA3A5E"/>
    <w:rsid w:val="00AA40FD"/>
    <w:rsid w:val="00AA4A01"/>
    <w:rsid w:val="00AA52BC"/>
    <w:rsid w:val="00AA592E"/>
    <w:rsid w:val="00AA5B15"/>
    <w:rsid w:val="00AA6629"/>
    <w:rsid w:val="00AA68A4"/>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6FB3"/>
    <w:rsid w:val="00AB78E2"/>
    <w:rsid w:val="00AB7FE2"/>
    <w:rsid w:val="00AC197C"/>
    <w:rsid w:val="00AC705E"/>
    <w:rsid w:val="00AC769E"/>
    <w:rsid w:val="00AC77AA"/>
    <w:rsid w:val="00AC7AC2"/>
    <w:rsid w:val="00AC7BF2"/>
    <w:rsid w:val="00AD074D"/>
    <w:rsid w:val="00AD0E74"/>
    <w:rsid w:val="00AD1C58"/>
    <w:rsid w:val="00AD2123"/>
    <w:rsid w:val="00AD234F"/>
    <w:rsid w:val="00AD32D5"/>
    <w:rsid w:val="00AD330B"/>
    <w:rsid w:val="00AD3EF1"/>
    <w:rsid w:val="00AD4025"/>
    <w:rsid w:val="00AD4484"/>
    <w:rsid w:val="00AD4F47"/>
    <w:rsid w:val="00AD6ADB"/>
    <w:rsid w:val="00AD6B6F"/>
    <w:rsid w:val="00AD6E60"/>
    <w:rsid w:val="00AD71D5"/>
    <w:rsid w:val="00AD7A53"/>
    <w:rsid w:val="00AE04DF"/>
    <w:rsid w:val="00AE17F4"/>
    <w:rsid w:val="00AE1CA8"/>
    <w:rsid w:val="00AE1F59"/>
    <w:rsid w:val="00AE3228"/>
    <w:rsid w:val="00AE403F"/>
    <w:rsid w:val="00AE471C"/>
    <w:rsid w:val="00AE4B48"/>
    <w:rsid w:val="00AE5B0D"/>
    <w:rsid w:val="00AE6FC9"/>
    <w:rsid w:val="00AE7B7B"/>
    <w:rsid w:val="00AF3BF6"/>
    <w:rsid w:val="00AF3CAF"/>
    <w:rsid w:val="00AF4F6D"/>
    <w:rsid w:val="00AF536A"/>
    <w:rsid w:val="00AF543A"/>
    <w:rsid w:val="00AF5EF5"/>
    <w:rsid w:val="00AF73F1"/>
    <w:rsid w:val="00AF7FB3"/>
    <w:rsid w:val="00B00F43"/>
    <w:rsid w:val="00B01B47"/>
    <w:rsid w:val="00B03118"/>
    <w:rsid w:val="00B04120"/>
    <w:rsid w:val="00B04621"/>
    <w:rsid w:val="00B06056"/>
    <w:rsid w:val="00B074C7"/>
    <w:rsid w:val="00B07A50"/>
    <w:rsid w:val="00B07F53"/>
    <w:rsid w:val="00B11CB3"/>
    <w:rsid w:val="00B11CBC"/>
    <w:rsid w:val="00B12333"/>
    <w:rsid w:val="00B1276C"/>
    <w:rsid w:val="00B13C5B"/>
    <w:rsid w:val="00B14532"/>
    <w:rsid w:val="00B15CDF"/>
    <w:rsid w:val="00B202AC"/>
    <w:rsid w:val="00B210BD"/>
    <w:rsid w:val="00B21630"/>
    <w:rsid w:val="00B21CB1"/>
    <w:rsid w:val="00B21DD2"/>
    <w:rsid w:val="00B23213"/>
    <w:rsid w:val="00B23823"/>
    <w:rsid w:val="00B2410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1F88"/>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3D8"/>
    <w:rsid w:val="00B557AE"/>
    <w:rsid w:val="00B56AB9"/>
    <w:rsid w:val="00B571E5"/>
    <w:rsid w:val="00B576B4"/>
    <w:rsid w:val="00B6074F"/>
    <w:rsid w:val="00B609D9"/>
    <w:rsid w:val="00B60C07"/>
    <w:rsid w:val="00B614AF"/>
    <w:rsid w:val="00B6185A"/>
    <w:rsid w:val="00B646F7"/>
    <w:rsid w:val="00B64891"/>
    <w:rsid w:val="00B64967"/>
    <w:rsid w:val="00B6792A"/>
    <w:rsid w:val="00B67BAC"/>
    <w:rsid w:val="00B67C9D"/>
    <w:rsid w:val="00B67CD2"/>
    <w:rsid w:val="00B71DF6"/>
    <w:rsid w:val="00B72656"/>
    <w:rsid w:val="00B741E2"/>
    <w:rsid w:val="00B748F4"/>
    <w:rsid w:val="00B77B58"/>
    <w:rsid w:val="00B804AB"/>
    <w:rsid w:val="00B8191F"/>
    <w:rsid w:val="00B81C82"/>
    <w:rsid w:val="00B833A4"/>
    <w:rsid w:val="00B83B5A"/>
    <w:rsid w:val="00B84096"/>
    <w:rsid w:val="00B84DA6"/>
    <w:rsid w:val="00B855B8"/>
    <w:rsid w:val="00B85EA4"/>
    <w:rsid w:val="00B867BE"/>
    <w:rsid w:val="00B86998"/>
    <w:rsid w:val="00B86C22"/>
    <w:rsid w:val="00B906EF"/>
    <w:rsid w:val="00B9136D"/>
    <w:rsid w:val="00B9143B"/>
    <w:rsid w:val="00B915D2"/>
    <w:rsid w:val="00B92790"/>
    <w:rsid w:val="00B949C0"/>
    <w:rsid w:val="00B94CC0"/>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1CAC"/>
    <w:rsid w:val="00BD27A0"/>
    <w:rsid w:val="00BD5DCE"/>
    <w:rsid w:val="00BD6C6E"/>
    <w:rsid w:val="00BD725E"/>
    <w:rsid w:val="00BD7C7A"/>
    <w:rsid w:val="00BE26A5"/>
    <w:rsid w:val="00BE49CC"/>
    <w:rsid w:val="00BE4F2C"/>
    <w:rsid w:val="00BE4F97"/>
    <w:rsid w:val="00BE598D"/>
    <w:rsid w:val="00BE6EC3"/>
    <w:rsid w:val="00BE6F8A"/>
    <w:rsid w:val="00BE7689"/>
    <w:rsid w:val="00BE7B0A"/>
    <w:rsid w:val="00BF0ECB"/>
    <w:rsid w:val="00BF13AC"/>
    <w:rsid w:val="00BF15AE"/>
    <w:rsid w:val="00BF39EE"/>
    <w:rsid w:val="00BF4A33"/>
    <w:rsid w:val="00BF5428"/>
    <w:rsid w:val="00BF68E9"/>
    <w:rsid w:val="00C00808"/>
    <w:rsid w:val="00C00E1F"/>
    <w:rsid w:val="00C0129A"/>
    <w:rsid w:val="00C01F17"/>
    <w:rsid w:val="00C01F71"/>
    <w:rsid w:val="00C021B6"/>
    <w:rsid w:val="00C03AA9"/>
    <w:rsid w:val="00C055B3"/>
    <w:rsid w:val="00C058EF"/>
    <w:rsid w:val="00C071D9"/>
    <w:rsid w:val="00C107B4"/>
    <w:rsid w:val="00C10C69"/>
    <w:rsid w:val="00C110D0"/>
    <w:rsid w:val="00C11672"/>
    <w:rsid w:val="00C11930"/>
    <w:rsid w:val="00C12049"/>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5AFC"/>
    <w:rsid w:val="00C26095"/>
    <w:rsid w:val="00C26625"/>
    <w:rsid w:val="00C30597"/>
    <w:rsid w:val="00C30B58"/>
    <w:rsid w:val="00C30F7B"/>
    <w:rsid w:val="00C31332"/>
    <w:rsid w:val="00C3214C"/>
    <w:rsid w:val="00C3284E"/>
    <w:rsid w:val="00C32C9C"/>
    <w:rsid w:val="00C331A6"/>
    <w:rsid w:val="00C3346D"/>
    <w:rsid w:val="00C35446"/>
    <w:rsid w:val="00C3577B"/>
    <w:rsid w:val="00C35BFB"/>
    <w:rsid w:val="00C35D48"/>
    <w:rsid w:val="00C360E2"/>
    <w:rsid w:val="00C365CA"/>
    <w:rsid w:val="00C41C1D"/>
    <w:rsid w:val="00C422E3"/>
    <w:rsid w:val="00C4276A"/>
    <w:rsid w:val="00C4327B"/>
    <w:rsid w:val="00C4583B"/>
    <w:rsid w:val="00C4639E"/>
    <w:rsid w:val="00C478DA"/>
    <w:rsid w:val="00C47DC5"/>
    <w:rsid w:val="00C505C9"/>
    <w:rsid w:val="00C506FE"/>
    <w:rsid w:val="00C50B85"/>
    <w:rsid w:val="00C50D47"/>
    <w:rsid w:val="00C513D9"/>
    <w:rsid w:val="00C534AC"/>
    <w:rsid w:val="00C53525"/>
    <w:rsid w:val="00C539B0"/>
    <w:rsid w:val="00C543C4"/>
    <w:rsid w:val="00C54C39"/>
    <w:rsid w:val="00C54EC2"/>
    <w:rsid w:val="00C55E28"/>
    <w:rsid w:val="00C57D93"/>
    <w:rsid w:val="00C6122A"/>
    <w:rsid w:val="00C615D1"/>
    <w:rsid w:val="00C626D3"/>
    <w:rsid w:val="00C6325B"/>
    <w:rsid w:val="00C633DF"/>
    <w:rsid w:val="00C637BA"/>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799"/>
    <w:rsid w:val="00C74CB5"/>
    <w:rsid w:val="00C74FCF"/>
    <w:rsid w:val="00C764F7"/>
    <w:rsid w:val="00C77130"/>
    <w:rsid w:val="00C80AE1"/>
    <w:rsid w:val="00C81547"/>
    <w:rsid w:val="00C8222A"/>
    <w:rsid w:val="00C831A3"/>
    <w:rsid w:val="00C838A7"/>
    <w:rsid w:val="00C84A85"/>
    <w:rsid w:val="00C84CDD"/>
    <w:rsid w:val="00C8675A"/>
    <w:rsid w:val="00C87406"/>
    <w:rsid w:val="00C877CF"/>
    <w:rsid w:val="00C8786A"/>
    <w:rsid w:val="00C91003"/>
    <w:rsid w:val="00C91BAB"/>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64F"/>
    <w:rsid w:val="00CB5939"/>
    <w:rsid w:val="00CB7B3C"/>
    <w:rsid w:val="00CC0E9C"/>
    <w:rsid w:val="00CC2AEB"/>
    <w:rsid w:val="00CC2CD2"/>
    <w:rsid w:val="00CC550A"/>
    <w:rsid w:val="00CC782A"/>
    <w:rsid w:val="00CC7852"/>
    <w:rsid w:val="00CC7DE9"/>
    <w:rsid w:val="00CD01D9"/>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545C"/>
    <w:rsid w:val="00CE719B"/>
    <w:rsid w:val="00CE798B"/>
    <w:rsid w:val="00CF05F8"/>
    <w:rsid w:val="00CF0E8A"/>
    <w:rsid w:val="00CF1DB4"/>
    <w:rsid w:val="00CF2E78"/>
    <w:rsid w:val="00CF2EA9"/>
    <w:rsid w:val="00CF4635"/>
    <w:rsid w:val="00CF47F7"/>
    <w:rsid w:val="00CF6323"/>
    <w:rsid w:val="00CF642C"/>
    <w:rsid w:val="00CF6B76"/>
    <w:rsid w:val="00CF795C"/>
    <w:rsid w:val="00CF7ABC"/>
    <w:rsid w:val="00CF7AE8"/>
    <w:rsid w:val="00CF7EA1"/>
    <w:rsid w:val="00D00178"/>
    <w:rsid w:val="00D001BD"/>
    <w:rsid w:val="00D00BAF"/>
    <w:rsid w:val="00D03B19"/>
    <w:rsid w:val="00D0465A"/>
    <w:rsid w:val="00D0473D"/>
    <w:rsid w:val="00D04B19"/>
    <w:rsid w:val="00D05034"/>
    <w:rsid w:val="00D05248"/>
    <w:rsid w:val="00D05352"/>
    <w:rsid w:val="00D0618C"/>
    <w:rsid w:val="00D07907"/>
    <w:rsid w:val="00D079BF"/>
    <w:rsid w:val="00D114B6"/>
    <w:rsid w:val="00D12DF0"/>
    <w:rsid w:val="00D132AB"/>
    <w:rsid w:val="00D133FA"/>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A87"/>
    <w:rsid w:val="00D35E91"/>
    <w:rsid w:val="00D3643B"/>
    <w:rsid w:val="00D3740B"/>
    <w:rsid w:val="00D37C0E"/>
    <w:rsid w:val="00D40943"/>
    <w:rsid w:val="00D40B2B"/>
    <w:rsid w:val="00D41E76"/>
    <w:rsid w:val="00D43C8A"/>
    <w:rsid w:val="00D43FE1"/>
    <w:rsid w:val="00D4457E"/>
    <w:rsid w:val="00D44847"/>
    <w:rsid w:val="00D44C0C"/>
    <w:rsid w:val="00D44E9F"/>
    <w:rsid w:val="00D45807"/>
    <w:rsid w:val="00D45945"/>
    <w:rsid w:val="00D45C8B"/>
    <w:rsid w:val="00D467CF"/>
    <w:rsid w:val="00D50519"/>
    <w:rsid w:val="00D520EE"/>
    <w:rsid w:val="00D54220"/>
    <w:rsid w:val="00D54B64"/>
    <w:rsid w:val="00D54C38"/>
    <w:rsid w:val="00D54DE9"/>
    <w:rsid w:val="00D54FCF"/>
    <w:rsid w:val="00D55664"/>
    <w:rsid w:val="00D55F23"/>
    <w:rsid w:val="00D56516"/>
    <w:rsid w:val="00D56DA4"/>
    <w:rsid w:val="00D574B1"/>
    <w:rsid w:val="00D57D5E"/>
    <w:rsid w:val="00D57DFA"/>
    <w:rsid w:val="00D63C14"/>
    <w:rsid w:val="00D64D6F"/>
    <w:rsid w:val="00D65719"/>
    <w:rsid w:val="00D65E7C"/>
    <w:rsid w:val="00D66420"/>
    <w:rsid w:val="00D66593"/>
    <w:rsid w:val="00D6678D"/>
    <w:rsid w:val="00D67329"/>
    <w:rsid w:val="00D709E6"/>
    <w:rsid w:val="00D72020"/>
    <w:rsid w:val="00D733C4"/>
    <w:rsid w:val="00D7352A"/>
    <w:rsid w:val="00D73F07"/>
    <w:rsid w:val="00D749AE"/>
    <w:rsid w:val="00D75F33"/>
    <w:rsid w:val="00D761D7"/>
    <w:rsid w:val="00D766F3"/>
    <w:rsid w:val="00D76870"/>
    <w:rsid w:val="00D7751B"/>
    <w:rsid w:val="00D803CD"/>
    <w:rsid w:val="00D80437"/>
    <w:rsid w:val="00D84CE5"/>
    <w:rsid w:val="00D8569E"/>
    <w:rsid w:val="00D85BE7"/>
    <w:rsid w:val="00D8669B"/>
    <w:rsid w:val="00D8704C"/>
    <w:rsid w:val="00D876AE"/>
    <w:rsid w:val="00D90500"/>
    <w:rsid w:val="00D90869"/>
    <w:rsid w:val="00D90A8C"/>
    <w:rsid w:val="00D90F96"/>
    <w:rsid w:val="00D91AA5"/>
    <w:rsid w:val="00D91BD8"/>
    <w:rsid w:val="00D91DC7"/>
    <w:rsid w:val="00D92CC1"/>
    <w:rsid w:val="00D94FFD"/>
    <w:rsid w:val="00D95883"/>
    <w:rsid w:val="00D964C6"/>
    <w:rsid w:val="00D97539"/>
    <w:rsid w:val="00DA01C2"/>
    <w:rsid w:val="00DA0B8C"/>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3D39"/>
    <w:rsid w:val="00DB426D"/>
    <w:rsid w:val="00DB4474"/>
    <w:rsid w:val="00DB5463"/>
    <w:rsid w:val="00DB5669"/>
    <w:rsid w:val="00DB7098"/>
    <w:rsid w:val="00DB729F"/>
    <w:rsid w:val="00DB748B"/>
    <w:rsid w:val="00DB7F1B"/>
    <w:rsid w:val="00DC0268"/>
    <w:rsid w:val="00DC16BD"/>
    <w:rsid w:val="00DC1D3C"/>
    <w:rsid w:val="00DC26EE"/>
    <w:rsid w:val="00DC2751"/>
    <w:rsid w:val="00DC2B84"/>
    <w:rsid w:val="00DC2BA4"/>
    <w:rsid w:val="00DC2DE8"/>
    <w:rsid w:val="00DC3160"/>
    <w:rsid w:val="00DC376C"/>
    <w:rsid w:val="00DC39DC"/>
    <w:rsid w:val="00DC454B"/>
    <w:rsid w:val="00DC4CF9"/>
    <w:rsid w:val="00DC53F0"/>
    <w:rsid w:val="00DC5642"/>
    <w:rsid w:val="00DC5BE6"/>
    <w:rsid w:val="00DC69E4"/>
    <w:rsid w:val="00DC7B2B"/>
    <w:rsid w:val="00DC7B70"/>
    <w:rsid w:val="00DD002E"/>
    <w:rsid w:val="00DD0C5B"/>
    <w:rsid w:val="00DD120A"/>
    <w:rsid w:val="00DD193D"/>
    <w:rsid w:val="00DD21A9"/>
    <w:rsid w:val="00DD3735"/>
    <w:rsid w:val="00DD4384"/>
    <w:rsid w:val="00DD5082"/>
    <w:rsid w:val="00DD50D0"/>
    <w:rsid w:val="00DD5D0F"/>
    <w:rsid w:val="00DD6059"/>
    <w:rsid w:val="00DD612C"/>
    <w:rsid w:val="00DD6253"/>
    <w:rsid w:val="00DD6584"/>
    <w:rsid w:val="00DD6A6F"/>
    <w:rsid w:val="00DD6F21"/>
    <w:rsid w:val="00DE014E"/>
    <w:rsid w:val="00DE09FE"/>
    <w:rsid w:val="00DE148B"/>
    <w:rsid w:val="00DE1FCB"/>
    <w:rsid w:val="00DE1FF2"/>
    <w:rsid w:val="00DE2087"/>
    <w:rsid w:val="00DE23CD"/>
    <w:rsid w:val="00DE2613"/>
    <w:rsid w:val="00DE5DA4"/>
    <w:rsid w:val="00DE6216"/>
    <w:rsid w:val="00DE6792"/>
    <w:rsid w:val="00DE6B0B"/>
    <w:rsid w:val="00DE71E1"/>
    <w:rsid w:val="00DF0640"/>
    <w:rsid w:val="00DF1070"/>
    <w:rsid w:val="00DF11F8"/>
    <w:rsid w:val="00DF1372"/>
    <w:rsid w:val="00DF1947"/>
    <w:rsid w:val="00DF4369"/>
    <w:rsid w:val="00DF4441"/>
    <w:rsid w:val="00DF6348"/>
    <w:rsid w:val="00DF658B"/>
    <w:rsid w:val="00DF76C3"/>
    <w:rsid w:val="00E02766"/>
    <w:rsid w:val="00E02CB9"/>
    <w:rsid w:val="00E0354C"/>
    <w:rsid w:val="00E038EB"/>
    <w:rsid w:val="00E043BB"/>
    <w:rsid w:val="00E045BF"/>
    <w:rsid w:val="00E05D2A"/>
    <w:rsid w:val="00E06700"/>
    <w:rsid w:val="00E07EEF"/>
    <w:rsid w:val="00E100C8"/>
    <w:rsid w:val="00E10752"/>
    <w:rsid w:val="00E10AFE"/>
    <w:rsid w:val="00E1325E"/>
    <w:rsid w:val="00E134F3"/>
    <w:rsid w:val="00E14A80"/>
    <w:rsid w:val="00E14AEC"/>
    <w:rsid w:val="00E15356"/>
    <w:rsid w:val="00E156E0"/>
    <w:rsid w:val="00E1583A"/>
    <w:rsid w:val="00E15924"/>
    <w:rsid w:val="00E1684E"/>
    <w:rsid w:val="00E20738"/>
    <w:rsid w:val="00E2073F"/>
    <w:rsid w:val="00E20FEF"/>
    <w:rsid w:val="00E21CAD"/>
    <w:rsid w:val="00E24A25"/>
    <w:rsid w:val="00E24B56"/>
    <w:rsid w:val="00E24FD6"/>
    <w:rsid w:val="00E25D88"/>
    <w:rsid w:val="00E26814"/>
    <w:rsid w:val="00E27542"/>
    <w:rsid w:val="00E27F57"/>
    <w:rsid w:val="00E30354"/>
    <w:rsid w:val="00E31488"/>
    <w:rsid w:val="00E317E0"/>
    <w:rsid w:val="00E32B23"/>
    <w:rsid w:val="00E335E5"/>
    <w:rsid w:val="00E33FCF"/>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3616"/>
    <w:rsid w:val="00E6509B"/>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3F2"/>
    <w:rsid w:val="00E75A13"/>
    <w:rsid w:val="00E76333"/>
    <w:rsid w:val="00E76ACC"/>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4488"/>
    <w:rsid w:val="00E95531"/>
    <w:rsid w:val="00E958F9"/>
    <w:rsid w:val="00E963F9"/>
    <w:rsid w:val="00E969B2"/>
    <w:rsid w:val="00E96C99"/>
    <w:rsid w:val="00E9751F"/>
    <w:rsid w:val="00E97A02"/>
    <w:rsid w:val="00E97BD7"/>
    <w:rsid w:val="00EA0FC1"/>
    <w:rsid w:val="00EA10BC"/>
    <w:rsid w:val="00EA21A4"/>
    <w:rsid w:val="00EA3E0F"/>
    <w:rsid w:val="00EA47C3"/>
    <w:rsid w:val="00EA52A4"/>
    <w:rsid w:val="00EA55BE"/>
    <w:rsid w:val="00EA6216"/>
    <w:rsid w:val="00EA63D9"/>
    <w:rsid w:val="00EA65D6"/>
    <w:rsid w:val="00EA664F"/>
    <w:rsid w:val="00EA67A8"/>
    <w:rsid w:val="00EA7C32"/>
    <w:rsid w:val="00EB0765"/>
    <w:rsid w:val="00EB10C9"/>
    <w:rsid w:val="00EB1180"/>
    <w:rsid w:val="00EB1378"/>
    <w:rsid w:val="00EB2239"/>
    <w:rsid w:val="00EB2C87"/>
    <w:rsid w:val="00EB2D32"/>
    <w:rsid w:val="00EB3347"/>
    <w:rsid w:val="00EB416B"/>
    <w:rsid w:val="00EB416F"/>
    <w:rsid w:val="00EB4596"/>
    <w:rsid w:val="00EB495B"/>
    <w:rsid w:val="00EB50B7"/>
    <w:rsid w:val="00EB6A2C"/>
    <w:rsid w:val="00EB75D7"/>
    <w:rsid w:val="00EB766A"/>
    <w:rsid w:val="00EB773D"/>
    <w:rsid w:val="00EB7753"/>
    <w:rsid w:val="00EB7882"/>
    <w:rsid w:val="00EC1F56"/>
    <w:rsid w:val="00EC25B7"/>
    <w:rsid w:val="00EC2BF2"/>
    <w:rsid w:val="00EC5F78"/>
    <w:rsid w:val="00ED1EB4"/>
    <w:rsid w:val="00ED1F76"/>
    <w:rsid w:val="00ED2951"/>
    <w:rsid w:val="00ED312B"/>
    <w:rsid w:val="00ED35FE"/>
    <w:rsid w:val="00ED4BFB"/>
    <w:rsid w:val="00ED746E"/>
    <w:rsid w:val="00ED79EF"/>
    <w:rsid w:val="00EE07DA"/>
    <w:rsid w:val="00EE0952"/>
    <w:rsid w:val="00EE111C"/>
    <w:rsid w:val="00EE261E"/>
    <w:rsid w:val="00EE262A"/>
    <w:rsid w:val="00EE31D4"/>
    <w:rsid w:val="00EE3865"/>
    <w:rsid w:val="00EE4EA1"/>
    <w:rsid w:val="00EE5629"/>
    <w:rsid w:val="00EE698E"/>
    <w:rsid w:val="00EE7C5F"/>
    <w:rsid w:val="00EE7EA3"/>
    <w:rsid w:val="00EF020C"/>
    <w:rsid w:val="00EF0616"/>
    <w:rsid w:val="00EF11C3"/>
    <w:rsid w:val="00EF3F09"/>
    <w:rsid w:val="00EF56E2"/>
    <w:rsid w:val="00EF58CC"/>
    <w:rsid w:val="00EF5A8C"/>
    <w:rsid w:val="00EF7EBE"/>
    <w:rsid w:val="00F001DF"/>
    <w:rsid w:val="00F0030F"/>
    <w:rsid w:val="00F00504"/>
    <w:rsid w:val="00F00565"/>
    <w:rsid w:val="00F00997"/>
    <w:rsid w:val="00F017C9"/>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3EA3"/>
    <w:rsid w:val="00F15EC1"/>
    <w:rsid w:val="00F169EE"/>
    <w:rsid w:val="00F16A87"/>
    <w:rsid w:val="00F20365"/>
    <w:rsid w:val="00F20991"/>
    <w:rsid w:val="00F219DD"/>
    <w:rsid w:val="00F22BEC"/>
    <w:rsid w:val="00F24D5C"/>
    <w:rsid w:val="00F25648"/>
    <w:rsid w:val="00F26895"/>
    <w:rsid w:val="00F26EF7"/>
    <w:rsid w:val="00F276BE"/>
    <w:rsid w:val="00F30D1A"/>
    <w:rsid w:val="00F30E5D"/>
    <w:rsid w:val="00F31AE3"/>
    <w:rsid w:val="00F321B7"/>
    <w:rsid w:val="00F323C6"/>
    <w:rsid w:val="00F3258F"/>
    <w:rsid w:val="00F32ED7"/>
    <w:rsid w:val="00F355E3"/>
    <w:rsid w:val="00F357B0"/>
    <w:rsid w:val="00F365F0"/>
    <w:rsid w:val="00F37E9C"/>
    <w:rsid w:val="00F40101"/>
    <w:rsid w:val="00F40264"/>
    <w:rsid w:val="00F414B6"/>
    <w:rsid w:val="00F438C0"/>
    <w:rsid w:val="00F439B4"/>
    <w:rsid w:val="00F45A9D"/>
    <w:rsid w:val="00F45AFA"/>
    <w:rsid w:val="00F45F68"/>
    <w:rsid w:val="00F46383"/>
    <w:rsid w:val="00F465A2"/>
    <w:rsid w:val="00F4719F"/>
    <w:rsid w:val="00F472DC"/>
    <w:rsid w:val="00F475C4"/>
    <w:rsid w:val="00F47E19"/>
    <w:rsid w:val="00F50026"/>
    <w:rsid w:val="00F504B3"/>
    <w:rsid w:val="00F51079"/>
    <w:rsid w:val="00F5208F"/>
    <w:rsid w:val="00F54250"/>
    <w:rsid w:val="00F54E43"/>
    <w:rsid w:val="00F55658"/>
    <w:rsid w:val="00F55AB6"/>
    <w:rsid w:val="00F5681D"/>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9C1"/>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20"/>
    <w:rsid w:val="00F90E7B"/>
    <w:rsid w:val="00F92083"/>
    <w:rsid w:val="00F9267F"/>
    <w:rsid w:val="00F946E0"/>
    <w:rsid w:val="00F95067"/>
    <w:rsid w:val="00F95DE5"/>
    <w:rsid w:val="00F96418"/>
    <w:rsid w:val="00F96858"/>
    <w:rsid w:val="00F9698F"/>
    <w:rsid w:val="00FA0301"/>
    <w:rsid w:val="00FA17B2"/>
    <w:rsid w:val="00FA1C2A"/>
    <w:rsid w:val="00FA1CEA"/>
    <w:rsid w:val="00FA2CFB"/>
    <w:rsid w:val="00FA2D7D"/>
    <w:rsid w:val="00FA3880"/>
    <w:rsid w:val="00FA4057"/>
    <w:rsid w:val="00FA4143"/>
    <w:rsid w:val="00FA41EF"/>
    <w:rsid w:val="00FA5683"/>
    <w:rsid w:val="00FA5690"/>
    <w:rsid w:val="00FA5B45"/>
    <w:rsid w:val="00FA5F15"/>
    <w:rsid w:val="00FA6278"/>
    <w:rsid w:val="00FA6458"/>
    <w:rsid w:val="00FA6A10"/>
    <w:rsid w:val="00FA6B6D"/>
    <w:rsid w:val="00FA6F17"/>
    <w:rsid w:val="00FA728E"/>
    <w:rsid w:val="00FA77CD"/>
    <w:rsid w:val="00FB0185"/>
    <w:rsid w:val="00FB1045"/>
    <w:rsid w:val="00FB1304"/>
    <w:rsid w:val="00FB16E4"/>
    <w:rsid w:val="00FB1D38"/>
    <w:rsid w:val="00FB1F63"/>
    <w:rsid w:val="00FB2466"/>
    <w:rsid w:val="00FB2485"/>
    <w:rsid w:val="00FB32C5"/>
    <w:rsid w:val="00FB3B44"/>
    <w:rsid w:val="00FB58E1"/>
    <w:rsid w:val="00FB5DE3"/>
    <w:rsid w:val="00FB7892"/>
    <w:rsid w:val="00FC1645"/>
    <w:rsid w:val="00FC186D"/>
    <w:rsid w:val="00FC23A2"/>
    <w:rsid w:val="00FC2741"/>
    <w:rsid w:val="00FC30DD"/>
    <w:rsid w:val="00FC39AB"/>
    <w:rsid w:val="00FC5CC9"/>
    <w:rsid w:val="00FC69CB"/>
    <w:rsid w:val="00FC7EDE"/>
    <w:rsid w:val="00FD0639"/>
    <w:rsid w:val="00FD07FA"/>
    <w:rsid w:val="00FD0CE6"/>
    <w:rsid w:val="00FD1152"/>
    <w:rsid w:val="00FD16B9"/>
    <w:rsid w:val="00FD1F2F"/>
    <w:rsid w:val="00FD2CF9"/>
    <w:rsid w:val="00FD34CB"/>
    <w:rsid w:val="00FD3EB9"/>
    <w:rsid w:val="00FD4403"/>
    <w:rsid w:val="00FD6E6F"/>
    <w:rsid w:val="00FD71FB"/>
    <w:rsid w:val="00FD73D9"/>
    <w:rsid w:val="00FE0258"/>
    <w:rsid w:val="00FE0C7A"/>
    <w:rsid w:val="00FE0F43"/>
    <w:rsid w:val="00FE1784"/>
    <w:rsid w:val="00FE2DCB"/>
    <w:rsid w:val="00FE55C6"/>
    <w:rsid w:val="00FE573D"/>
    <w:rsid w:val="00FE5845"/>
    <w:rsid w:val="00FE6828"/>
    <w:rsid w:val="00FE6F06"/>
    <w:rsid w:val="00FE7AE9"/>
    <w:rsid w:val="00FF1006"/>
    <w:rsid w:val="00FF224B"/>
    <w:rsid w:val="00FF309D"/>
    <w:rsid w:val="00FF3740"/>
    <w:rsid w:val="00FF3A3B"/>
    <w:rsid w:val="00FF4286"/>
    <w:rsid w:val="00FF48D9"/>
    <w:rsid w:val="00FF654A"/>
    <w:rsid w:val="00FF75F0"/>
    <w:rsid w:val="00FF7E7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E75A13"/>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Mencinsinresolver1">
    <w:name w:val="Mención sin resolver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605D8B"/>
    <w:pPr>
      <w:tabs>
        <w:tab w:val="left" w:pos="1985"/>
        <w:tab w:val="left" w:pos="2401"/>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FE0C7A"/>
    <w:pPr>
      <w:spacing w:after="10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paragraph" w:styleId="Kuvaotsikko">
    <w:name w:val="caption"/>
    <w:basedOn w:val="Normaali"/>
    <w:next w:val="Normaali"/>
    <w:uiPriority w:val="35"/>
    <w:unhideWhenUsed/>
    <w:qFormat/>
    <w:rsid w:val="00CD49DE"/>
    <w:pPr>
      <w:spacing w:after="200" w:line="240" w:lineRule="auto"/>
    </w:pPr>
    <w:rPr>
      <w:i/>
      <w:iCs/>
      <w:color w:val="44546A" w:themeColor="text2"/>
      <w:sz w:val="18"/>
      <w:szCs w:val="18"/>
    </w:rPr>
  </w:style>
  <w:style w:type="paragraph" w:styleId="Loppuviitteenteksti">
    <w:name w:val="endnote text"/>
    <w:basedOn w:val="Normaali"/>
    <w:link w:val="LoppuviitteentekstiChar"/>
    <w:uiPriority w:val="99"/>
    <w:semiHidden/>
    <w:unhideWhenUsed/>
    <w:rsid w:val="00CD49DE"/>
    <w:pPr>
      <w:spacing w:after="0" w:line="240" w:lineRule="auto"/>
    </w:pPr>
    <w:rPr>
      <w:sz w:val="20"/>
    </w:rPr>
  </w:style>
  <w:style w:type="character" w:customStyle="1" w:styleId="LoppuviitteentekstiChar">
    <w:name w:val="Loppuviitteen teksti Char"/>
    <w:basedOn w:val="Kappaleenoletusfontti"/>
    <w:link w:val="Loppuviitteenteksti"/>
    <w:uiPriority w:val="99"/>
    <w:semiHidden/>
    <w:rsid w:val="00CD49DE"/>
    <w:rPr>
      <w:rFonts w:ascii="Verdana" w:eastAsiaTheme="minorHAnsi" w:hAnsi="Verdana"/>
      <w:kern w:val="20"/>
      <w:sz w:val="20"/>
      <w:szCs w:val="20"/>
    </w:rPr>
  </w:style>
  <w:style w:type="character" w:styleId="Loppuviitteenviite">
    <w:name w:val="endnote reference"/>
    <w:basedOn w:val="Kappaleenoletusfontti"/>
    <w:uiPriority w:val="99"/>
    <w:semiHidden/>
    <w:unhideWhenUsed/>
    <w:rsid w:val="00CD49DE"/>
    <w:rPr>
      <w:vertAlign w:val="superscript"/>
    </w:rPr>
  </w:style>
  <w:style w:type="table" w:styleId="TaulukkoRuudukko">
    <w:name w:val="Table Grid"/>
    <w:basedOn w:val="Normaalitaulukko"/>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Normaalitaulukko"/>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sluet3">
    <w:name w:val="toc 3"/>
    <w:basedOn w:val="Normaali"/>
    <w:next w:val="Normaali"/>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Kuvaotsikkoluettelo">
    <w:name w:val="table of figures"/>
    <w:basedOn w:val="Normaali"/>
    <w:next w:val="Normaali"/>
    <w:uiPriority w:val="99"/>
    <w:unhideWhenUsed/>
    <w:rsid w:val="00FA0301"/>
    <w:pPr>
      <w:spacing w:after="0"/>
    </w:pPr>
  </w:style>
  <w:style w:type="character" w:styleId="Kommentinviite">
    <w:name w:val="annotation reference"/>
    <w:basedOn w:val="Kappaleenoletusfontti"/>
    <w:uiPriority w:val="99"/>
    <w:semiHidden/>
    <w:unhideWhenUsed/>
    <w:rsid w:val="00517D39"/>
    <w:rPr>
      <w:sz w:val="16"/>
      <w:szCs w:val="16"/>
    </w:rPr>
  </w:style>
  <w:style w:type="paragraph" w:styleId="Kommentinteksti">
    <w:name w:val="annotation text"/>
    <w:basedOn w:val="Normaali"/>
    <w:link w:val="KommentintekstiChar"/>
    <w:uiPriority w:val="99"/>
    <w:semiHidden/>
    <w:unhideWhenUsed/>
    <w:rsid w:val="00517D39"/>
    <w:pPr>
      <w:spacing w:line="240" w:lineRule="auto"/>
    </w:pPr>
    <w:rPr>
      <w:sz w:val="20"/>
    </w:rPr>
  </w:style>
  <w:style w:type="character" w:customStyle="1" w:styleId="KommentintekstiChar">
    <w:name w:val="Kommentin teksti Char"/>
    <w:basedOn w:val="Kappaleenoletusfontti"/>
    <w:link w:val="Kommentinteksti"/>
    <w:uiPriority w:val="99"/>
    <w:semiHidden/>
    <w:rsid w:val="00517D39"/>
    <w:rPr>
      <w:rFonts w:ascii="Verdana" w:eastAsiaTheme="minorHAnsi" w:hAnsi="Verdana"/>
      <w:kern w:val="20"/>
      <w:sz w:val="20"/>
      <w:szCs w:val="20"/>
    </w:rPr>
  </w:style>
  <w:style w:type="paragraph" w:styleId="Muutos">
    <w:name w:val="Revision"/>
    <w:hidden/>
    <w:uiPriority w:val="99"/>
    <w:semiHidden/>
    <w:rsid w:val="00F5681D"/>
    <w:rPr>
      <w:rFonts w:ascii="Verdana" w:eastAsiaTheme="minorHAnsi" w:hAnsi="Verdana"/>
      <w:kern w:val="20"/>
      <w:szCs w:val="20"/>
    </w:rPr>
  </w:style>
  <w:style w:type="character" w:styleId="Ratkaisematonmaininta">
    <w:name w:val="Unresolved Mention"/>
    <w:basedOn w:val="Kappaleenoletusfontti"/>
    <w:uiPriority w:val="99"/>
    <w:semiHidden/>
    <w:unhideWhenUsed/>
    <w:rsid w:val="006D3B76"/>
    <w:rPr>
      <w:color w:val="605E5C"/>
      <w:shd w:val="clear" w:color="auto" w:fill="E1DFDD"/>
    </w:rPr>
  </w:style>
  <w:style w:type="character" w:styleId="AvattuHyperlinkki">
    <w:name w:val="FollowedHyperlink"/>
    <w:basedOn w:val="Kappaleenoletusfontti"/>
    <w:uiPriority w:val="99"/>
    <w:semiHidden/>
    <w:unhideWhenUsed/>
    <w:rsid w:val="00D050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63D0AC-B907-4D17-9D1E-330E6D009C9B}">
  <ds:schemaRefs>
    <ds:schemaRef ds:uri="http://schemas.openxmlformats.org/officeDocument/2006/bibliography"/>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40</Pages>
  <Words>4036</Words>
  <Characters>32696</Characters>
  <Application>Microsoft Office Word</Application>
  <DocSecurity>0</DocSecurity>
  <Lines>272</Lines>
  <Paragraphs>73</Paragraphs>
  <ScaleCrop>false</ScaleCrop>
  <HeadingPairs>
    <vt:vector size="10" baseType="variant">
      <vt:variant>
        <vt:lpstr>Otsikko</vt:lpstr>
      </vt:variant>
      <vt:variant>
        <vt:i4>1</vt:i4>
      </vt:variant>
      <vt:variant>
        <vt:lpstr>Título</vt:lpstr>
      </vt:variant>
      <vt:variant>
        <vt:i4>1</vt:i4>
      </vt:variant>
      <vt:variant>
        <vt:lpstr>Titel</vt:lpstr>
      </vt:variant>
      <vt:variant>
        <vt:i4>1</vt:i4>
      </vt:variant>
      <vt:variant>
        <vt:lpstr>Title</vt:lpstr>
      </vt:variant>
      <vt:variant>
        <vt:i4>1</vt:i4>
      </vt:variant>
      <vt:variant>
        <vt:lpstr>Τίτλος</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36659</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2021-02-26T12:35:00Z</dcterms:created>
  <dcterms:modified xsi:type="dcterms:W3CDTF">2022-04-19T19:56:00Z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