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fi"/>
        </w:rPr>
        <w:drawing>
          <wp:anchor distT="0" distB="0" distL="0" distR="0" simplePos="0" relativeHeight="251657216" behindDoc="1" locked="0" layoutInCell="1" allowOverlap="1" wp14:anchorId="1CFB4C35" wp14:editId="6B806A5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f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4731A4" wp14:editId="387CD144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7522F" w14:textId="77777777" w:rsidR="00A04EAE" w:rsidRPr="00A04EAE" w:rsidRDefault="00A04EAE" w:rsidP="00A04EAE">
                            <w:pPr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A04EAE"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  <w:lang w:val="es-ES"/>
                              </w:rPr>
                              <w:t>MATERIAL DE EVALUACIÓN</w:t>
                            </w:r>
                          </w:p>
                          <w:p w14:paraId="7F184D31" w14:textId="77777777" w:rsidR="00A04EAE" w:rsidRDefault="00A04EAE" w:rsidP="00A04EAE">
                            <w:pPr>
                              <w:jc w:val="center"/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  <w:p w14:paraId="2A354423" w14:textId="63BD44D1" w:rsidR="00A04EAE" w:rsidRPr="00A04EAE" w:rsidRDefault="00A04EAE" w:rsidP="00A04EAE">
                            <w:pPr>
                              <w:jc w:val="center"/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A04EAE"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  <w:t xml:space="preserve">Unidad </w:t>
                            </w:r>
                            <w:r w:rsidR="00C145A5"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  <w:t>didáctica</w:t>
                            </w:r>
                            <w:r w:rsidRPr="00A04EAE">
                              <w:rPr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lang w:val="es-ES"/>
                              </w:rPr>
                              <w:t xml:space="preserve"> 3</w:t>
                            </w:r>
                          </w:p>
                          <w:p w14:paraId="180C3D8C" w14:textId="5883A956" w:rsidR="004146E9" w:rsidRPr="00A04EAE" w:rsidRDefault="00A04EAE" w:rsidP="00A04EAE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 w:eastAsia="en-US"/>
                              </w:rPr>
                            </w:pPr>
                            <w:r w:rsidRPr="00A04EAE">
                              <w:rPr>
                                <w:bCs/>
                                <w:color w:val="FFFFFF"/>
                                <w:kern w:val="0"/>
                                <w:sz w:val="48"/>
                                <w:szCs w:val="48"/>
                                <w:lang w:val="es-ES"/>
                              </w:rPr>
                              <w:t>PLANIFICACIÓN DEL TRABAJO Y GESTIÓN DE EQUIPOS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39F7522F" w14:textId="77777777" w:rsidR="00A04EAE" w:rsidRPr="00A04EAE" w:rsidRDefault="00A04EAE" w:rsidP="00A04EAE">
                      <w:pPr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</w:pPr>
                      <w:r w:rsidRPr="00A04EAE"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  <w:lang w:val="es-ES"/>
                        </w:rPr>
                        <w:t>MATERIAL DE EVALUACIÓN</w:t>
                      </w:r>
                    </w:p>
                    <w:p w14:paraId="7F184D31" w14:textId="77777777" w:rsidR="00A04EAE" w:rsidRDefault="00A04EAE" w:rsidP="00A04EAE">
                      <w:pPr>
                        <w:jc w:val="center"/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</w:pPr>
                    </w:p>
                    <w:p w14:paraId="2A354423" w14:textId="63BD44D1" w:rsidR="00A04EAE" w:rsidRPr="00A04EAE" w:rsidRDefault="00A04EAE" w:rsidP="00A04EAE">
                      <w:pPr>
                        <w:jc w:val="center"/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</w:pPr>
                      <w:r w:rsidRPr="00A04EAE"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  <w:t xml:space="preserve">Unidad </w:t>
                      </w:r>
                      <w:r w:rsidR="00C145A5"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  <w:t>didáctica</w:t>
                      </w:r>
                      <w:r w:rsidRPr="00A04EAE">
                        <w:rPr>
                          <w:bCs/>
                          <w:color w:val="FFFFFF"/>
                          <w:kern w:val="0"/>
                          <w:sz w:val="40"/>
                          <w:szCs w:val="40"/>
                          <w:lang w:val="es-ES"/>
                        </w:rPr>
                        <w:t xml:space="preserve"> 3</w:t>
                      </w:r>
                    </w:p>
                    <w:p w14:paraId="180C3D8C" w14:textId="5883A956" w:rsidR="004146E9" w:rsidRPr="00A04EAE" w:rsidRDefault="00A04EAE" w:rsidP="00A04EAE">
                      <w:pPr>
                        <w:jc w:val="center"/>
                        <w:rPr>
                          <w:rFonts w:ascii="Noto Sans" w:eastAsia="Noto Sans" w:hAnsi="Noto Sans" w:cs="Noto Sans"/>
                          <w:bCs/>
                          <w:color w:val="FFFFFF" w:themeColor="background1"/>
                          <w:sz w:val="36"/>
                          <w:szCs w:val="36"/>
                          <w:lang w:val="es-ES" w:eastAsia="en-US"/>
                        </w:rPr>
                      </w:pPr>
                      <w:r w:rsidRPr="00A04EAE">
                        <w:rPr>
                          <w:bCs/>
                          <w:color w:val="FFFFFF"/>
                          <w:kern w:val="0"/>
                          <w:sz w:val="48"/>
                          <w:szCs w:val="48"/>
                          <w:lang w:val="es-ES"/>
                        </w:rPr>
                        <w:t>PLANIFICACIÓN DEL TRABAJO Y GESTIÓN DE EQUIPOS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f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990041" wp14:editId="2774FE23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09084B3E" w:rsidR="00806D92" w:rsidRPr="00232111" w:rsidRDefault="00806D92" w:rsidP="00A04EAE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es-ES" w:eastAsia="en-US"/>
                              </w:rPr>
                            </w:pPr>
                            <w:r w:rsidRPr="00232111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es-ES"/>
                              </w:rPr>
                              <w:t>UPWOOD</w:t>
                            </w:r>
                          </w:p>
                          <w:p w14:paraId="75938044" w14:textId="1426ACA7" w:rsidR="00D058B3" w:rsidRPr="00A04EAE" w:rsidRDefault="00A04EAE" w:rsidP="00A04EAE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 w:rsidRPr="00A04EAE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Capacitaci</w:t>
                            </w:r>
                            <w:r w:rsidRPr="00A04EAE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A04EAE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de los trabajadores de la construcci</w:t>
                            </w:r>
                            <w:r w:rsidRPr="00A04EAE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A04EAE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en m</w:t>
                            </w:r>
                            <w:r w:rsidRPr="00A04EAE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é</w:t>
                            </w:r>
                            <w:r w:rsidRPr="00A04EAE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todos de construcci</w:t>
                            </w:r>
                            <w:r w:rsidRPr="00A04EAE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ó</w:t>
                            </w:r>
                            <w:r w:rsidRPr="00A04EAE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n con madera para edificios energ</w:t>
                            </w:r>
                            <w:r w:rsidRPr="00A04EAE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é</w:t>
                            </w:r>
                            <w:r w:rsidRPr="00A04EAE"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es-ES" w:eastAsia="en-US"/>
                              </w:rPr>
                              <w:t>ticamente eficientes</w:t>
                            </w:r>
                          </w:p>
                          <w:p w14:paraId="1947E5FB" w14:textId="77777777" w:rsidR="00806D92" w:rsidRPr="0031365C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31365C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31365C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-1in;margin-top:265.05pt;width:594.75pt;height:94.6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" fillcolor="#548235" stroked="f" strokeweight=".5pt">
                <v:textbox>
                  <w:txbxContent>
                    <w:p w14:paraId="2566BC08" w14:textId="09084B3E" w:rsidR="00806D92" w:rsidRPr="00232111" w:rsidRDefault="00806D92" w:rsidP="00A04EAE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es-ES" w:eastAsia="en-US"/>
                        </w:rPr>
                      </w:pPr>
                      <w:r w:rsidRPr="00232111">
                        <w:rPr>
                          <w:color w:val="FFFFFF"/>
                          <w:kern w:val="0"/>
                          <w:sz w:val="32"/>
                          <w:szCs w:val="22"/>
                          <w:lang w:val="es-ES"/>
                        </w:rPr>
                        <w:t>UPWOOD</w:t>
                      </w:r>
                    </w:p>
                    <w:p w14:paraId="75938044" w14:textId="1426ACA7" w:rsidR="00D058B3" w:rsidRPr="00A04EAE" w:rsidRDefault="00A04EAE" w:rsidP="00A04EAE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 w:rsidRPr="00A04EAE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Capacitaci</w:t>
                      </w:r>
                      <w:r w:rsidRPr="00A04EAE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A04EAE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de los trabajadores de la construcci</w:t>
                      </w:r>
                      <w:r w:rsidRPr="00A04EAE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A04EAE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en m</w:t>
                      </w:r>
                      <w:r w:rsidRPr="00A04EAE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é</w:t>
                      </w:r>
                      <w:r w:rsidRPr="00A04EAE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todos de construcci</w:t>
                      </w:r>
                      <w:r w:rsidRPr="00A04EAE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ó</w:t>
                      </w:r>
                      <w:r w:rsidRPr="00A04EAE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n con madera para edificios energ</w:t>
                      </w:r>
                      <w:r w:rsidRPr="00A04EAE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é</w:t>
                      </w:r>
                      <w:r w:rsidRPr="00A04EAE"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val="es-ES" w:eastAsia="en-US"/>
                        </w:rPr>
                        <w:t>ticamente eficientes</w:t>
                      </w:r>
                    </w:p>
                    <w:p w14:paraId="1947E5FB" w14:textId="77777777" w:rsidR="00806D92" w:rsidRPr="0031365C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31365C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31365C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6BA80016" w14:textId="77777777" w:rsidR="00A04EAE" w:rsidRDefault="00A04EAE">
      <w:pPr>
        <w:pStyle w:val="TDC1"/>
        <w:tabs>
          <w:tab w:val="left" w:pos="1701"/>
          <w:tab w:val="right" w:leader="dot" w:pos="9017"/>
        </w:tabs>
        <w:rPr>
          <w:lang w:val="fi-FI"/>
        </w:rPr>
      </w:pPr>
      <w:bookmarkStart w:id="1" w:name="_Toc58788030"/>
      <w:r w:rsidRPr="00A04EAE">
        <w:rPr>
          <w:lang w:val="fi-FI"/>
        </w:rPr>
        <w:lastRenderedPageBreak/>
        <w:t>Tabla de contenido</w:t>
      </w:r>
    </w:p>
    <w:sdt>
      <w:sdtPr>
        <w:rPr>
          <w:b/>
          <w:bCs/>
          <w:lang w:val="fi-FI"/>
        </w:rPr>
        <w:id w:val="2035460008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1" w:displacedByCustomXml="prev"/>
        <w:p w14:paraId="494A5712" w14:textId="7717EB3A" w:rsidR="00F50B99" w:rsidRDefault="00263497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546090" w:history="1">
            <w:r w:rsidR="00F50B99" w:rsidRPr="0006068D">
              <w:rPr>
                <w:rStyle w:val="Hipervnculo"/>
                <w:noProof/>
              </w:rPr>
              <w:t>1.</w:t>
            </w:r>
            <w:r w:rsidR="00F50B9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04EAE" w:rsidRPr="00A04EAE">
              <w:rPr>
                <w:rStyle w:val="Hipervnculo"/>
                <w:noProof/>
              </w:rPr>
              <w:t>Preguntas frecuentes</w:t>
            </w:r>
            <w:r w:rsidR="00F50B99">
              <w:rPr>
                <w:noProof/>
                <w:webHidden/>
              </w:rPr>
              <w:tab/>
            </w:r>
            <w:r w:rsidR="00F50B99">
              <w:rPr>
                <w:noProof/>
                <w:webHidden/>
              </w:rPr>
              <w:fldChar w:fldCharType="begin"/>
            </w:r>
            <w:r w:rsidR="00F50B99">
              <w:rPr>
                <w:noProof/>
                <w:webHidden/>
              </w:rPr>
              <w:instrText xml:space="preserve"> PAGEREF _Toc68546090 \h </w:instrText>
            </w:r>
            <w:r w:rsidR="00F50B99">
              <w:rPr>
                <w:noProof/>
                <w:webHidden/>
              </w:rPr>
            </w:r>
            <w:r w:rsidR="00F50B99">
              <w:rPr>
                <w:noProof/>
                <w:webHidden/>
              </w:rPr>
              <w:fldChar w:fldCharType="separate"/>
            </w:r>
            <w:r w:rsidR="00F50B99">
              <w:rPr>
                <w:noProof/>
                <w:webHidden/>
              </w:rPr>
              <w:t>2</w:t>
            </w:r>
            <w:r w:rsidR="00F50B99">
              <w:rPr>
                <w:noProof/>
                <w:webHidden/>
              </w:rPr>
              <w:fldChar w:fldCharType="end"/>
            </w:r>
          </w:hyperlink>
        </w:p>
        <w:p w14:paraId="43FB22CF" w14:textId="1DC212E7" w:rsidR="00F50B99" w:rsidRDefault="009F073B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091" w:history="1">
            <w:r w:rsidR="00F50B99" w:rsidRPr="0006068D">
              <w:rPr>
                <w:rStyle w:val="Hipervnculo"/>
                <w:noProof/>
              </w:rPr>
              <w:t>2.</w:t>
            </w:r>
            <w:r w:rsidR="00F50B9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04EAE" w:rsidRPr="00A04EAE">
              <w:rPr>
                <w:rStyle w:val="Hipervnculo"/>
                <w:noProof/>
              </w:rPr>
              <w:t>Preguntas de respuestas múltiples</w:t>
            </w:r>
            <w:r w:rsidR="00F50B99">
              <w:rPr>
                <w:noProof/>
                <w:webHidden/>
              </w:rPr>
              <w:tab/>
            </w:r>
            <w:r w:rsidR="00F50B99">
              <w:rPr>
                <w:noProof/>
                <w:webHidden/>
              </w:rPr>
              <w:fldChar w:fldCharType="begin"/>
            </w:r>
            <w:r w:rsidR="00F50B99">
              <w:rPr>
                <w:noProof/>
                <w:webHidden/>
              </w:rPr>
              <w:instrText xml:space="preserve"> PAGEREF _Toc68546091 \h </w:instrText>
            </w:r>
            <w:r w:rsidR="00F50B99">
              <w:rPr>
                <w:noProof/>
                <w:webHidden/>
              </w:rPr>
            </w:r>
            <w:r w:rsidR="00F50B99">
              <w:rPr>
                <w:noProof/>
                <w:webHidden/>
              </w:rPr>
              <w:fldChar w:fldCharType="separate"/>
            </w:r>
            <w:r w:rsidR="00F50B99">
              <w:rPr>
                <w:noProof/>
                <w:webHidden/>
              </w:rPr>
              <w:t>3</w:t>
            </w:r>
            <w:r w:rsidR="00F50B99">
              <w:rPr>
                <w:noProof/>
                <w:webHidden/>
              </w:rPr>
              <w:fldChar w:fldCharType="end"/>
            </w:r>
          </w:hyperlink>
        </w:p>
        <w:p w14:paraId="14732DCD" w14:textId="2FA957B6" w:rsidR="00F50B99" w:rsidRDefault="009F073B">
          <w:pPr>
            <w:pStyle w:val="TDC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092" w:history="1">
            <w:r w:rsidR="00F50B99" w:rsidRPr="0006068D">
              <w:rPr>
                <w:rStyle w:val="Hipervnculo"/>
                <w:noProof/>
              </w:rPr>
              <w:t>3.</w:t>
            </w:r>
            <w:r w:rsidR="00F50B9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04EAE" w:rsidRPr="00A04EAE">
              <w:rPr>
                <w:rStyle w:val="Hipervnculo"/>
                <w:noProof/>
              </w:rPr>
              <w:t>Estudios de caso</w:t>
            </w:r>
            <w:r w:rsidR="00F50B99">
              <w:rPr>
                <w:noProof/>
                <w:webHidden/>
              </w:rPr>
              <w:tab/>
            </w:r>
            <w:r w:rsidR="00F50B99">
              <w:rPr>
                <w:noProof/>
                <w:webHidden/>
              </w:rPr>
              <w:fldChar w:fldCharType="begin"/>
            </w:r>
            <w:r w:rsidR="00F50B99">
              <w:rPr>
                <w:noProof/>
                <w:webHidden/>
              </w:rPr>
              <w:instrText xml:space="preserve"> PAGEREF _Toc68546092 \h </w:instrText>
            </w:r>
            <w:r w:rsidR="00F50B99">
              <w:rPr>
                <w:noProof/>
                <w:webHidden/>
              </w:rPr>
            </w:r>
            <w:r w:rsidR="00F50B99">
              <w:rPr>
                <w:noProof/>
                <w:webHidden/>
              </w:rPr>
              <w:fldChar w:fldCharType="separate"/>
            </w:r>
            <w:r w:rsidR="00F50B99">
              <w:rPr>
                <w:noProof/>
                <w:webHidden/>
              </w:rPr>
              <w:t>3</w:t>
            </w:r>
            <w:r w:rsidR="00F50B99">
              <w:rPr>
                <w:noProof/>
                <w:webHidden/>
              </w:rPr>
              <w:fldChar w:fldCharType="end"/>
            </w:r>
          </w:hyperlink>
        </w:p>
        <w:p w14:paraId="21B0D9B5" w14:textId="55B4FB3F" w:rsidR="00F50B99" w:rsidRDefault="009F073B">
          <w:pPr>
            <w:pStyle w:val="TD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093" w:history="1">
            <w:r w:rsidR="00F50B99" w:rsidRPr="0006068D">
              <w:rPr>
                <w:rStyle w:val="Hipervnculo"/>
                <w:noProof/>
              </w:rPr>
              <w:t>3.1</w:t>
            </w:r>
            <w:r w:rsidR="00F50B9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04EAE" w:rsidRPr="00A04EAE">
              <w:rPr>
                <w:rStyle w:val="Hipervnculo"/>
                <w:noProof/>
              </w:rPr>
              <w:t>Estudio de caso 1</w:t>
            </w:r>
            <w:r w:rsidR="00F50B99">
              <w:rPr>
                <w:noProof/>
                <w:webHidden/>
              </w:rPr>
              <w:tab/>
            </w:r>
            <w:r w:rsidR="00F50B99">
              <w:rPr>
                <w:noProof/>
                <w:webHidden/>
              </w:rPr>
              <w:fldChar w:fldCharType="begin"/>
            </w:r>
            <w:r w:rsidR="00F50B99">
              <w:rPr>
                <w:noProof/>
                <w:webHidden/>
              </w:rPr>
              <w:instrText xml:space="preserve"> PAGEREF _Toc68546093 \h </w:instrText>
            </w:r>
            <w:r w:rsidR="00F50B99">
              <w:rPr>
                <w:noProof/>
                <w:webHidden/>
              </w:rPr>
            </w:r>
            <w:r w:rsidR="00F50B99">
              <w:rPr>
                <w:noProof/>
                <w:webHidden/>
              </w:rPr>
              <w:fldChar w:fldCharType="separate"/>
            </w:r>
            <w:r w:rsidR="00F50B99">
              <w:rPr>
                <w:noProof/>
                <w:webHidden/>
              </w:rPr>
              <w:t>3</w:t>
            </w:r>
            <w:r w:rsidR="00F50B99">
              <w:rPr>
                <w:noProof/>
                <w:webHidden/>
              </w:rPr>
              <w:fldChar w:fldCharType="end"/>
            </w:r>
          </w:hyperlink>
        </w:p>
        <w:p w14:paraId="189CAC21" w14:textId="3C16263D" w:rsidR="00F50B99" w:rsidRDefault="009F073B">
          <w:pPr>
            <w:pStyle w:val="TDC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68546094" w:history="1">
            <w:r w:rsidR="00F50B99" w:rsidRPr="0006068D">
              <w:rPr>
                <w:rStyle w:val="Hipervnculo"/>
                <w:noProof/>
              </w:rPr>
              <w:t>3.2</w:t>
            </w:r>
            <w:r w:rsidR="00F50B99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A04EAE" w:rsidRPr="00A04EAE">
              <w:rPr>
                <w:rStyle w:val="Hipervnculo"/>
                <w:noProof/>
              </w:rPr>
              <w:t>Estudio de caso 2</w:t>
            </w:r>
            <w:r w:rsidR="00F50B99">
              <w:rPr>
                <w:noProof/>
                <w:webHidden/>
              </w:rPr>
              <w:tab/>
            </w:r>
            <w:r w:rsidR="00F50B99">
              <w:rPr>
                <w:noProof/>
                <w:webHidden/>
              </w:rPr>
              <w:fldChar w:fldCharType="begin"/>
            </w:r>
            <w:r w:rsidR="00F50B99">
              <w:rPr>
                <w:noProof/>
                <w:webHidden/>
              </w:rPr>
              <w:instrText xml:space="preserve"> PAGEREF _Toc68546094 \h </w:instrText>
            </w:r>
            <w:r w:rsidR="00F50B99">
              <w:rPr>
                <w:noProof/>
                <w:webHidden/>
              </w:rPr>
            </w:r>
            <w:r w:rsidR="00F50B99">
              <w:rPr>
                <w:noProof/>
                <w:webHidden/>
              </w:rPr>
              <w:fldChar w:fldCharType="separate"/>
            </w:r>
            <w:r w:rsidR="00F50B99">
              <w:rPr>
                <w:noProof/>
                <w:webHidden/>
              </w:rPr>
              <w:t>3</w:t>
            </w:r>
            <w:r w:rsidR="00F50B99">
              <w:rPr>
                <w:noProof/>
                <w:webHidden/>
              </w:rPr>
              <w:fldChar w:fldCharType="end"/>
            </w:r>
          </w:hyperlink>
        </w:p>
        <w:p w14:paraId="515AB7D6" w14:textId="4D842A61" w:rsidR="00263497" w:rsidRPr="0075292F" w:rsidRDefault="00263497" w:rsidP="00F00D7F">
          <w:pPr>
            <w:rPr>
              <w:lang w:val="fi-FI"/>
            </w:rPr>
          </w:pPr>
          <w:r>
            <w:rPr>
              <w:b/>
              <w:bCs/>
            </w:rPr>
            <w:fldChar w:fldCharType="end"/>
          </w:r>
        </w:p>
      </w:sdtContent>
    </w:sdt>
    <w:p w14:paraId="11C1272A" w14:textId="4AE6B475" w:rsidR="00622A03" w:rsidRPr="0075292F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  <w:lang w:val="fi-FI"/>
        </w:rPr>
      </w:pPr>
      <w:r w:rsidRPr="0075292F">
        <w:rPr>
          <w:rFonts w:ascii="Arial Narrow" w:hAnsi="Arial Narrow"/>
          <w:noProof/>
          <w:color w:val="000000" w:themeColor="text1"/>
          <w:sz w:val="22"/>
          <w:lang w:val="fi-FI"/>
        </w:rPr>
        <w:br w:type="page"/>
      </w:r>
    </w:p>
    <w:bookmarkEnd w:id="0"/>
    <w:p w14:paraId="42ED40DC" w14:textId="6D10C967" w:rsidR="00263497" w:rsidRPr="00C45CE8" w:rsidRDefault="00A04EAE" w:rsidP="0075292F">
      <w:pPr>
        <w:pStyle w:val="Ttulo1"/>
      </w:pPr>
      <w:proofErr w:type="spellStart"/>
      <w:r w:rsidRPr="00A04EAE">
        <w:lastRenderedPageBreak/>
        <w:t>Preguntas</w:t>
      </w:r>
      <w:proofErr w:type="spellEnd"/>
      <w:r w:rsidRPr="00A04EAE">
        <w:t xml:space="preserve"> </w:t>
      </w:r>
      <w:proofErr w:type="spellStart"/>
      <w:r w:rsidRPr="00A04EAE">
        <w:t>frecuentes</w:t>
      </w:r>
      <w:proofErr w:type="spellEnd"/>
    </w:p>
    <w:p w14:paraId="08E229F9" w14:textId="77777777" w:rsidR="00A04EAE" w:rsidRPr="00A04EAE" w:rsidRDefault="00A04EAE" w:rsidP="00A04EAE">
      <w:pPr>
        <w:rPr>
          <w:szCs w:val="28"/>
          <w:lang w:val="es-ES"/>
        </w:rPr>
      </w:pPr>
      <w:r w:rsidRPr="00A04EAE">
        <w:rPr>
          <w:szCs w:val="28"/>
          <w:lang w:val="es-ES"/>
        </w:rPr>
        <w:t>Pregunta: ¿Qué es el liderazgo?</w:t>
      </w:r>
    </w:p>
    <w:p w14:paraId="6770EDCD" w14:textId="77777777" w:rsidR="00A04EAE" w:rsidRPr="00A04EAE" w:rsidRDefault="00A04EAE" w:rsidP="00A04EAE">
      <w:pPr>
        <w:rPr>
          <w:szCs w:val="28"/>
          <w:lang w:val="es-ES"/>
        </w:rPr>
      </w:pPr>
      <w:r w:rsidRPr="00A04EAE">
        <w:rPr>
          <w:szCs w:val="28"/>
          <w:lang w:val="es-ES"/>
        </w:rPr>
        <w:t>Respuesta: La gestión incluye todas las actividades de orientación o evaluación que se realizan en la organización para especificar metas y orientar las actividades de acuerdo con las metas establecidas.</w:t>
      </w:r>
    </w:p>
    <w:p w14:paraId="725FC216" w14:textId="77777777" w:rsidR="00A04EAE" w:rsidRPr="00A04EAE" w:rsidRDefault="00A04EAE" w:rsidP="00A04EAE">
      <w:pPr>
        <w:rPr>
          <w:szCs w:val="28"/>
          <w:lang w:val="es-ES"/>
        </w:rPr>
      </w:pPr>
      <w:r w:rsidRPr="00A04EAE">
        <w:rPr>
          <w:szCs w:val="28"/>
          <w:lang w:val="es-ES"/>
        </w:rPr>
        <w:t>Pregunta: ¿Por qué es tan importante la planificación del trabajo?</w:t>
      </w:r>
    </w:p>
    <w:p w14:paraId="31D4058D" w14:textId="5EA5C66B" w:rsidR="008F4EE5" w:rsidRPr="00A04EAE" w:rsidRDefault="00A04EAE" w:rsidP="00A04EAE">
      <w:pPr>
        <w:rPr>
          <w:lang w:val="es-ES"/>
        </w:rPr>
      </w:pPr>
      <w:r w:rsidRPr="00A04EAE">
        <w:rPr>
          <w:szCs w:val="28"/>
          <w:lang w:val="es-ES"/>
        </w:rPr>
        <w:t>Respuesta: La persona que realiza el proyecto de construcción debe liderar y dirigir el proyecto en su conjunto, lo que considera tanto la planificación del proyecto, las adquisiciones y el tiempo necesario para las fases de construcción.</w:t>
      </w:r>
    </w:p>
    <w:p w14:paraId="64DAC796" w14:textId="3827A361" w:rsidR="008F4EE5" w:rsidRPr="00A04EAE" w:rsidRDefault="008F4EE5">
      <w:pPr>
        <w:spacing w:after="0" w:line="240" w:lineRule="auto"/>
        <w:jc w:val="left"/>
        <w:rPr>
          <w:lang w:val="es-ES"/>
        </w:rPr>
      </w:pPr>
      <w:r w:rsidRPr="00A04EAE">
        <w:rPr>
          <w:lang w:val="es-ES"/>
        </w:rPr>
        <w:br w:type="page"/>
      </w:r>
    </w:p>
    <w:p w14:paraId="63B38A91" w14:textId="23131B3E" w:rsidR="008F4EE5" w:rsidRPr="00340AA7" w:rsidRDefault="00340AA7" w:rsidP="008F4EE5">
      <w:pPr>
        <w:pStyle w:val="Ttulo1"/>
        <w:rPr>
          <w:lang w:val="es-ES"/>
        </w:rPr>
      </w:pPr>
      <w:r w:rsidRPr="00340AA7">
        <w:rPr>
          <w:lang w:val="es-ES"/>
        </w:rPr>
        <w:lastRenderedPageBreak/>
        <w:t>Preguntas de opción múltiple</w:t>
      </w:r>
    </w:p>
    <w:p w14:paraId="738E3046" w14:textId="714DCE29" w:rsidR="00C86E04" w:rsidRPr="003C7494" w:rsidRDefault="003C7494" w:rsidP="004B1672">
      <w:pPr>
        <w:pStyle w:val="Prrafodelista"/>
        <w:numPr>
          <w:ilvl w:val="0"/>
          <w:numId w:val="22"/>
        </w:numPr>
      </w:pPr>
      <w:r w:rsidRPr="003C7494">
        <w:t>Informar sobre el sitio de construcción sirve principalmente</w:t>
      </w:r>
    </w:p>
    <w:p w14:paraId="727ABDE5" w14:textId="4C641845" w:rsidR="00C86E04" w:rsidRPr="003C7494" w:rsidRDefault="00486D2B" w:rsidP="00C86E04">
      <w:pPr>
        <w:pStyle w:val="Prrafodelista"/>
        <w:numPr>
          <w:ilvl w:val="1"/>
          <w:numId w:val="22"/>
        </w:numPr>
        <w:rPr>
          <w:u w:val="single"/>
        </w:rPr>
      </w:pPr>
      <w:r>
        <w:rPr>
          <w:u w:val="single"/>
        </w:rPr>
        <w:t xml:space="preserve">A las </w:t>
      </w:r>
      <w:r w:rsidR="003C7494" w:rsidRPr="003C7494">
        <w:rPr>
          <w:u w:val="single"/>
        </w:rPr>
        <w:t>personas para evitar movimientos innecesarios en la zona.</w:t>
      </w:r>
    </w:p>
    <w:p w14:paraId="7D2B59F2" w14:textId="49411034" w:rsidR="00C86E04" w:rsidRPr="003C7494" w:rsidRDefault="00486D2B" w:rsidP="00C86E04">
      <w:pPr>
        <w:pStyle w:val="Prrafodelista"/>
        <w:numPr>
          <w:ilvl w:val="1"/>
          <w:numId w:val="22"/>
        </w:numPr>
      </w:pPr>
      <w:r>
        <w:t xml:space="preserve">A </w:t>
      </w:r>
      <w:r w:rsidR="003C7494" w:rsidRPr="003C7494">
        <w:t>compradores de vivienda e inversores interesados en obra para ponerse en contacto con el constructor.</w:t>
      </w:r>
    </w:p>
    <w:p w14:paraId="36E44F3B" w14:textId="0D31A7B7" w:rsidR="00C86E04" w:rsidRDefault="003C7494" w:rsidP="00C86E04">
      <w:pPr>
        <w:pStyle w:val="Prrafodelista"/>
        <w:numPr>
          <w:ilvl w:val="1"/>
          <w:numId w:val="22"/>
        </w:numPr>
      </w:pPr>
      <w:r w:rsidRPr="003C7494">
        <w:t>solo las autoridades.</w:t>
      </w:r>
    </w:p>
    <w:p w14:paraId="7801B89B" w14:textId="0C8DA7D5" w:rsidR="008F4EE5" w:rsidRPr="003C7494" w:rsidRDefault="003C7494" w:rsidP="004B1672">
      <w:pPr>
        <w:pStyle w:val="Prrafodelista"/>
        <w:numPr>
          <w:ilvl w:val="0"/>
          <w:numId w:val="22"/>
        </w:numPr>
      </w:pPr>
      <w:r w:rsidRPr="003C7494">
        <w:t>La tarea básica de la gestión es</w:t>
      </w:r>
    </w:p>
    <w:p w14:paraId="0EBF8EEA" w14:textId="656B25E9" w:rsidR="00F24E75" w:rsidRPr="003C7494" w:rsidRDefault="003C7494" w:rsidP="00F24E75">
      <w:pPr>
        <w:pStyle w:val="Prrafodelista"/>
        <w:numPr>
          <w:ilvl w:val="1"/>
          <w:numId w:val="22"/>
        </w:numPr>
      </w:pPr>
      <w:r w:rsidRPr="003C7494">
        <w:t>proporcione un diagrama de tiempo y lugar para dividir el sitio en bloques y subsitios.</w:t>
      </w:r>
    </w:p>
    <w:p w14:paraId="0A3ED383" w14:textId="77777777" w:rsidR="003C7494" w:rsidRPr="003C7494" w:rsidRDefault="003C7494" w:rsidP="002D2868">
      <w:pPr>
        <w:pStyle w:val="Prrafodelista"/>
        <w:numPr>
          <w:ilvl w:val="1"/>
          <w:numId w:val="22"/>
        </w:numPr>
      </w:pPr>
      <w:r w:rsidRPr="003C7494">
        <w:rPr>
          <w:u w:val="single"/>
        </w:rPr>
        <w:t>apoyar las actividades de la organización y crear las mejores condiciones posibles para un trabajo productivo y de alta calidad.</w:t>
      </w:r>
    </w:p>
    <w:p w14:paraId="78657056" w14:textId="04CA6057" w:rsidR="0097204B" w:rsidRPr="003C7494" w:rsidRDefault="003C7494" w:rsidP="002D2868">
      <w:pPr>
        <w:pStyle w:val="Prrafodelista"/>
        <w:numPr>
          <w:ilvl w:val="1"/>
          <w:numId w:val="22"/>
        </w:numPr>
      </w:pPr>
      <w:r>
        <w:t>d</w:t>
      </w:r>
      <w:r w:rsidRPr="003C7494">
        <w:t>irigir a las personas con un comportamiento interactivo e influyente.</w:t>
      </w:r>
    </w:p>
    <w:p w14:paraId="4DA91B0F" w14:textId="463E70E6" w:rsidR="00FA677C" w:rsidRPr="00340AA7" w:rsidRDefault="00340AA7" w:rsidP="00AB3093">
      <w:pPr>
        <w:pStyle w:val="Ttulo1"/>
        <w:rPr>
          <w:lang w:val="es-ES"/>
        </w:rPr>
      </w:pPr>
      <w:r w:rsidRPr="00340AA7">
        <w:rPr>
          <w:lang w:val="es-ES"/>
        </w:rPr>
        <w:t>Estudios de casos</w:t>
      </w:r>
    </w:p>
    <w:p w14:paraId="22E84CF7" w14:textId="176E1CE4" w:rsidR="00FA677C" w:rsidRPr="00340AA7" w:rsidRDefault="00340AA7" w:rsidP="00AB3093">
      <w:pPr>
        <w:pStyle w:val="Ttulo2"/>
        <w:numPr>
          <w:ilvl w:val="1"/>
          <w:numId w:val="23"/>
        </w:numPr>
        <w:rPr>
          <w:lang w:val="es-ES"/>
        </w:rPr>
      </w:pPr>
      <w:r w:rsidRPr="00340AA7">
        <w:rPr>
          <w:lang w:val="es-ES"/>
        </w:rPr>
        <w:t>Estudio de caso 1</w:t>
      </w:r>
    </w:p>
    <w:p w14:paraId="0CED335E" w14:textId="77777777" w:rsidR="00340AA7" w:rsidRPr="00340AA7" w:rsidRDefault="00340AA7" w:rsidP="00340AA7">
      <w:pPr>
        <w:rPr>
          <w:lang w:val="es-ES"/>
        </w:rPr>
      </w:pPr>
      <w:r w:rsidRPr="00340AA7">
        <w:rPr>
          <w:lang w:val="es-ES"/>
        </w:rPr>
        <w:t>Las tareas son trabajos o actividades que requieren tiempo y recursos. La duración de la tarea se puede calcular utilizando la disponibilidad del trabajo o los requisitos laborales del grupo de trabajo.</w:t>
      </w:r>
    </w:p>
    <w:p w14:paraId="1284E0E9" w14:textId="77777777" w:rsidR="00340AA7" w:rsidRPr="00232111" w:rsidRDefault="00340AA7" w:rsidP="00340AA7">
      <w:pPr>
        <w:rPr>
          <w:lang w:val="es-ES"/>
        </w:rPr>
      </w:pPr>
      <w:r w:rsidRPr="00340AA7">
        <w:rPr>
          <w:lang w:val="es-ES"/>
        </w:rPr>
        <w:t xml:space="preserve">En este ejemplo, calculemos la duración de la tarea si el número de tareas es 100 m2, la disponibilidad de trabajo es 10,00 m2 / turno y el requisito de mano de obra es 0,70 horas de empleado / m2. </w:t>
      </w:r>
      <w:r w:rsidRPr="00232111">
        <w:rPr>
          <w:lang w:val="es-ES"/>
        </w:rPr>
        <w:t>Un turno incluye 7,5 horas de trabajo.</w:t>
      </w:r>
    </w:p>
    <w:p w14:paraId="7451CFB7" w14:textId="149CBA11" w:rsidR="00340AA7" w:rsidRPr="00340AA7" w:rsidRDefault="00340AA7" w:rsidP="00232111">
      <w:pPr>
        <w:spacing w:line="240" w:lineRule="auto"/>
        <w:rPr>
          <w:lang w:val="es-ES"/>
        </w:rPr>
      </w:pPr>
      <w:r w:rsidRPr="00340AA7">
        <w:rPr>
          <w:b/>
          <w:bCs/>
          <w:lang w:val="es-ES"/>
        </w:rPr>
        <w:t>Duración de la tarea:</w:t>
      </w:r>
      <w:r w:rsidRPr="00340AA7">
        <w:rPr>
          <w:lang w:val="es-ES"/>
        </w:rPr>
        <w:t xml:space="preserve"> </w:t>
      </w:r>
      <w:r w:rsidRPr="00340AA7">
        <w:rPr>
          <w:i/>
          <w:iCs/>
          <w:lang w:val="es-ES"/>
        </w:rPr>
        <w:t>(Número de tareas x requerimiento de mano de obra) / grupo de trabajo</w:t>
      </w:r>
      <w:r>
        <w:rPr>
          <w:i/>
          <w:iCs/>
          <w:lang w:val="es-ES"/>
        </w:rPr>
        <w:t xml:space="preserve"> </w:t>
      </w:r>
      <w:r w:rsidRPr="00340AA7">
        <w:rPr>
          <w:lang w:val="es-ES"/>
        </w:rPr>
        <w:t>(100 m</w:t>
      </w:r>
      <w:r w:rsidRPr="00340AA7">
        <w:rPr>
          <w:vertAlign w:val="superscript"/>
          <w:lang w:val="es-ES"/>
        </w:rPr>
        <w:t xml:space="preserve">2 </w:t>
      </w:r>
      <w:r w:rsidRPr="00340AA7">
        <w:rPr>
          <w:lang w:val="es-ES"/>
        </w:rPr>
        <w:t>x 0,70 horas empleado / m</w:t>
      </w:r>
      <w:r w:rsidRPr="00340AA7">
        <w:rPr>
          <w:vertAlign w:val="superscript"/>
          <w:lang w:val="es-ES"/>
        </w:rPr>
        <w:t>2</w:t>
      </w:r>
      <w:r w:rsidRPr="00340AA7">
        <w:rPr>
          <w:lang w:val="es-ES"/>
        </w:rPr>
        <w:t>) / 7,5 horas empleado = 9,33 (turnos)</w:t>
      </w:r>
    </w:p>
    <w:p w14:paraId="5E62F5D9" w14:textId="019A8DD1" w:rsidR="00340AA7" w:rsidRPr="00340AA7" w:rsidRDefault="00340AA7" w:rsidP="00340AA7">
      <w:pPr>
        <w:rPr>
          <w:lang w:val="es-ES"/>
        </w:rPr>
      </w:pPr>
      <w:r w:rsidRPr="00340AA7">
        <w:rPr>
          <w:lang w:val="es-ES"/>
        </w:rPr>
        <w:t>Como resultado, se requieren 9,33 turnos para completar tareas de 100 m</w:t>
      </w:r>
      <w:r w:rsidRPr="00340AA7">
        <w:rPr>
          <w:vertAlign w:val="superscript"/>
          <w:lang w:val="es-ES"/>
        </w:rPr>
        <w:t>2</w:t>
      </w:r>
      <w:r w:rsidRPr="00340AA7">
        <w:rPr>
          <w:lang w:val="es-ES"/>
        </w:rPr>
        <w:t>.</w:t>
      </w:r>
    </w:p>
    <w:p w14:paraId="52ECBA47" w14:textId="217D27E6" w:rsidR="0054083E" w:rsidRPr="00340AA7" w:rsidRDefault="00340AA7" w:rsidP="00AB3093">
      <w:pPr>
        <w:pStyle w:val="Ttulo2"/>
        <w:numPr>
          <w:ilvl w:val="1"/>
          <w:numId w:val="23"/>
        </w:numPr>
        <w:rPr>
          <w:lang w:val="es-ES"/>
        </w:rPr>
      </w:pPr>
      <w:r w:rsidRPr="00340AA7">
        <w:rPr>
          <w:lang w:val="es-ES"/>
        </w:rPr>
        <w:t>Estudio de caso 2</w:t>
      </w:r>
    </w:p>
    <w:p w14:paraId="6CDB0CD5" w14:textId="77777777" w:rsidR="00340AA7" w:rsidRDefault="00340AA7" w:rsidP="0054083E">
      <w:pPr>
        <w:rPr>
          <w:lang w:val="es-ES"/>
        </w:rPr>
      </w:pPr>
      <w:r w:rsidRPr="00340AA7">
        <w:rPr>
          <w:lang w:val="es-ES"/>
        </w:rPr>
        <w:t>Calcule el grupo de trabajo necesario para realizar una tarea de 230 m</w:t>
      </w:r>
      <w:r w:rsidRPr="00340AA7">
        <w:rPr>
          <w:vertAlign w:val="superscript"/>
          <w:lang w:val="es-ES"/>
        </w:rPr>
        <w:t>2</w:t>
      </w:r>
      <w:r w:rsidRPr="00340AA7">
        <w:rPr>
          <w:lang w:val="es-ES"/>
        </w:rPr>
        <w:t xml:space="preserve"> en dos turnos durante siete días. Un turno incluye 7,5 horas de trabajo y el requisito de mano de obra es de 0,25 horas empleado / m</w:t>
      </w:r>
      <w:r w:rsidRPr="00340AA7">
        <w:rPr>
          <w:vertAlign w:val="superscript"/>
          <w:lang w:val="es-ES"/>
        </w:rPr>
        <w:t>2</w:t>
      </w:r>
      <w:r w:rsidRPr="00340AA7">
        <w:rPr>
          <w:lang w:val="es-ES"/>
        </w:rPr>
        <w:t>.</w:t>
      </w:r>
    </w:p>
    <w:p w14:paraId="30524B44" w14:textId="65F73041" w:rsidR="0054083E" w:rsidRPr="00232111" w:rsidRDefault="00340AA7" w:rsidP="00232111">
      <w:pPr>
        <w:spacing w:line="240" w:lineRule="auto"/>
        <w:rPr>
          <w:lang w:val="es-ES"/>
        </w:rPr>
      </w:pPr>
      <w:r w:rsidRPr="00340AA7">
        <w:rPr>
          <w:b/>
          <w:bCs/>
          <w:lang w:val="es-ES"/>
        </w:rPr>
        <w:t xml:space="preserve">Grupo de trabajo requerido: </w:t>
      </w:r>
      <w:r w:rsidRPr="00340AA7">
        <w:rPr>
          <w:i/>
          <w:iCs/>
          <w:lang w:val="es-ES"/>
        </w:rPr>
        <w:t xml:space="preserve">(Número de tareas x requerimiento de mano de obra) / </w:t>
      </w:r>
      <w:proofErr w:type="gramStart"/>
      <w:r w:rsidRPr="00340AA7">
        <w:rPr>
          <w:i/>
          <w:iCs/>
          <w:lang w:val="es-ES"/>
        </w:rPr>
        <w:t>Duración</w:t>
      </w:r>
      <w:r w:rsidRPr="00232111">
        <w:rPr>
          <w:lang w:val="es-ES"/>
        </w:rPr>
        <w:t>(</w:t>
      </w:r>
      <w:proofErr w:type="gramEnd"/>
      <w:r w:rsidRPr="00232111">
        <w:rPr>
          <w:lang w:val="es-ES"/>
        </w:rPr>
        <w:t>230 m2 x 0,25 horas empleado / m2) / 14 turnos = 4.107…</w:t>
      </w:r>
    </w:p>
    <w:p w14:paraId="1B327F67" w14:textId="6C1D5563" w:rsidR="00841ED5" w:rsidRPr="00232111" w:rsidRDefault="00340AA7" w:rsidP="00340AA7">
      <w:pPr>
        <w:rPr>
          <w:lang w:val="es-ES"/>
        </w:rPr>
      </w:pPr>
      <w:r w:rsidRPr="00340AA7">
        <w:rPr>
          <w:lang w:val="es-ES"/>
        </w:rPr>
        <w:t>Como resultado, se requieren al menos 4 empleados para completar el trabajo.</w:t>
      </w:r>
    </w:p>
    <w:sectPr w:rsidR="00841ED5" w:rsidRPr="00232111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0F042" w14:textId="77777777" w:rsidR="009F073B" w:rsidRDefault="009F073B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7A8409C9" w14:textId="77777777" w:rsidR="009F073B" w:rsidRDefault="009F073B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43593413" w14:textId="77777777" w:rsidR="009F073B" w:rsidRDefault="009F07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57415167" w:rsidR="005F3FB1" w:rsidRDefault="006E20D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fi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423F5">
          <w:rPr>
            <w:noProof/>
            <w:lang w:val="fi"/>
          </w:rPr>
          <w:t>8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8309A7">
          <w:rPr>
            <w:color w:val="7F7F7F" w:themeColor="background1" w:themeShade="7F"/>
            <w:spacing w:val="60"/>
            <w:lang w:val="fi"/>
          </w:rPr>
          <w:t>Pag</w:t>
        </w:r>
        <w:r w:rsidR="00A04EAE">
          <w:rPr>
            <w:color w:val="7F7F7F" w:themeColor="background1" w:themeShade="7F"/>
            <w:spacing w:val="60"/>
            <w:lang w:val="fi"/>
          </w:rPr>
          <w:t>ína</w:t>
        </w:r>
      </w:p>
    </w:sdtContent>
  </w:sdt>
  <w:p w14:paraId="7B0BF032" w14:textId="637DA65B" w:rsidR="00751121" w:rsidRDefault="006E20D8" w:rsidP="006E20D8">
    <w:pPr>
      <w:pStyle w:val="Piedepgina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Piedepgina"/>
      <w:tabs>
        <w:tab w:val="clear" w:pos="4680"/>
        <w:tab w:val="clear" w:pos="9360"/>
        <w:tab w:val="left" w:pos="6540"/>
      </w:tabs>
    </w:pPr>
    <w:r>
      <w:rPr>
        <w:noProof/>
        <w:lang w:val="fi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fi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135FF" w14:textId="77777777" w:rsidR="009F073B" w:rsidRDefault="009F073B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19C03509" w14:textId="77777777" w:rsidR="009F073B" w:rsidRDefault="009F073B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30699ACD" w14:textId="77777777" w:rsidR="009F073B" w:rsidRDefault="009F07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Encabezado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fi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B23A58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fi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9609D2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o&#10;0yi6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Encabezado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0A76AC96"/>
    <w:lvl w:ilvl="0" w:tplc="FA124456">
      <w:start w:val="1"/>
      <w:numFmt w:val="decimal"/>
      <w:pStyle w:val="Ttulo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90798"/>
    <w:multiLevelType w:val="hybridMultilevel"/>
    <w:tmpl w:val="B66CC3C0"/>
    <w:lvl w:ilvl="0" w:tplc="C3344FF4">
      <w:start w:val="1"/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FCC"/>
    <w:multiLevelType w:val="hybridMultilevel"/>
    <w:tmpl w:val="4754B7E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7592D"/>
    <w:multiLevelType w:val="hybridMultilevel"/>
    <w:tmpl w:val="D7C8D4B0"/>
    <w:lvl w:ilvl="0" w:tplc="0CAC7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9EF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8C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D061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DE5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26C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2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2C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49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5920DE1"/>
    <w:multiLevelType w:val="hybridMultilevel"/>
    <w:tmpl w:val="263AC0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D4825"/>
    <w:multiLevelType w:val="hybridMultilevel"/>
    <w:tmpl w:val="12826AC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3F51E4"/>
    <w:multiLevelType w:val="hybridMultilevel"/>
    <w:tmpl w:val="2424E3C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E06859"/>
    <w:multiLevelType w:val="hybridMultilevel"/>
    <w:tmpl w:val="B8F4D96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2E051D"/>
    <w:multiLevelType w:val="hybridMultilevel"/>
    <w:tmpl w:val="B84E2FB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72B8F"/>
    <w:multiLevelType w:val="multilevel"/>
    <w:tmpl w:val="C18E131E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0" w15:restartNumberingAfterBreak="0">
    <w:nsid w:val="358E4D56"/>
    <w:multiLevelType w:val="hybridMultilevel"/>
    <w:tmpl w:val="3F10CF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40222"/>
    <w:multiLevelType w:val="hybridMultilevel"/>
    <w:tmpl w:val="3CFA9BB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904CF8"/>
    <w:multiLevelType w:val="hybridMultilevel"/>
    <w:tmpl w:val="19E25F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805B2"/>
    <w:multiLevelType w:val="hybridMultilevel"/>
    <w:tmpl w:val="03E272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27920"/>
    <w:multiLevelType w:val="hybridMultilevel"/>
    <w:tmpl w:val="A712FF84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D57DBA"/>
    <w:multiLevelType w:val="hybridMultilevel"/>
    <w:tmpl w:val="07301762"/>
    <w:lvl w:ilvl="0" w:tplc="573AE6D6">
      <w:start w:val="1"/>
      <w:numFmt w:val="lowerLetter"/>
      <w:lvlText w:val="%1)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8FE25862">
      <w:numFmt w:val="bullet"/>
      <w:lvlText w:val="•"/>
      <w:lvlJc w:val="left"/>
      <w:pPr>
        <w:ind w:left="1800" w:hanging="720"/>
      </w:pPr>
      <w:rPr>
        <w:rFonts w:ascii="Verdana" w:eastAsiaTheme="minorHAnsi" w:hAnsi="Verdana" w:cstheme="minorBidi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70238"/>
    <w:multiLevelType w:val="hybridMultilevel"/>
    <w:tmpl w:val="A61625B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408E8"/>
    <w:multiLevelType w:val="hybridMultilevel"/>
    <w:tmpl w:val="DF6E1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3345F20"/>
    <w:multiLevelType w:val="multilevel"/>
    <w:tmpl w:val="35707CC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880"/>
      </w:pPr>
      <w:rPr>
        <w:rFonts w:hint="default"/>
      </w:rPr>
    </w:lvl>
  </w:abstractNum>
  <w:abstractNum w:abstractNumId="20" w15:restartNumberingAfterBreak="0">
    <w:nsid w:val="759C3D3C"/>
    <w:multiLevelType w:val="hybridMultilevel"/>
    <w:tmpl w:val="16A648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1B324F"/>
    <w:multiLevelType w:val="hybridMultilevel"/>
    <w:tmpl w:val="1EBEA74E"/>
    <w:lvl w:ilvl="0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D8D578C"/>
    <w:multiLevelType w:val="hybridMultilevel"/>
    <w:tmpl w:val="B6BCD7C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0"/>
  </w:num>
  <w:num w:numId="4">
    <w:abstractNumId w:val="15"/>
  </w:num>
  <w:num w:numId="5">
    <w:abstractNumId w:val="16"/>
  </w:num>
  <w:num w:numId="6">
    <w:abstractNumId w:val="20"/>
  </w:num>
  <w:num w:numId="7">
    <w:abstractNumId w:val="7"/>
  </w:num>
  <w:num w:numId="8">
    <w:abstractNumId w:val="5"/>
  </w:num>
  <w:num w:numId="9">
    <w:abstractNumId w:val="8"/>
  </w:num>
  <w:num w:numId="10">
    <w:abstractNumId w:val="10"/>
  </w:num>
  <w:num w:numId="11">
    <w:abstractNumId w:val="21"/>
  </w:num>
  <w:num w:numId="12">
    <w:abstractNumId w:val="14"/>
  </w:num>
  <w:num w:numId="13">
    <w:abstractNumId w:val="6"/>
  </w:num>
  <w:num w:numId="14">
    <w:abstractNumId w:val="22"/>
  </w:num>
  <w:num w:numId="15">
    <w:abstractNumId w:val="13"/>
  </w:num>
  <w:num w:numId="16">
    <w:abstractNumId w:val="12"/>
  </w:num>
  <w:num w:numId="17">
    <w:abstractNumId w:val="3"/>
  </w:num>
  <w:num w:numId="18">
    <w:abstractNumId w:val="4"/>
  </w:num>
  <w:num w:numId="19">
    <w:abstractNumId w:val="2"/>
  </w:num>
  <w:num w:numId="20">
    <w:abstractNumId w:val="17"/>
  </w:num>
  <w:num w:numId="21">
    <w:abstractNumId w:val="1"/>
  </w:num>
  <w:num w:numId="22">
    <w:abstractNumId w:val="11"/>
  </w:num>
  <w:num w:numId="23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08F0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2FE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BF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4432"/>
    <w:rsid w:val="00064E46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208E"/>
    <w:rsid w:val="0009458A"/>
    <w:rsid w:val="0009547B"/>
    <w:rsid w:val="000A03A7"/>
    <w:rsid w:val="000A1151"/>
    <w:rsid w:val="000A17FA"/>
    <w:rsid w:val="000A1A92"/>
    <w:rsid w:val="000A224D"/>
    <w:rsid w:val="000A236A"/>
    <w:rsid w:val="000A360B"/>
    <w:rsid w:val="000A4FFB"/>
    <w:rsid w:val="000A5170"/>
    <w:rsid w:val="000A56F0"/>
    <w:rsid w:val="000B0F6B"/>
    <w:rsid w:val="000B2454"/>
    <w:rsid w:val="000B298B"/>
    <w:rsid w:val="000B29F9"/>
    <w:rsid w:val="000B328A"/>
    <w:rsid w:val="000B3425"/>
    <w:rsid w:val="000B3492"/>
    <w:rsid w:val="000B3D31"/>
    <w:rsid w:val="000B454A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43D9"/>
    <w:rsid w:val="000D5579"/>
    <w:rsid w:val="000D635D"/>
    <w:rsid w:val="000D6660"/>
    <w:rsid w:val="000D6A0F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602"/>
    <w:rsid w:val="000F7AB2"/>
    <w:rsid w:val="000F7F62"/>
    <w:rsid w:val="0010086E"/>
    <w:rsid w:val="00100F3A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157"/>
    <w:rsid w:val="001352BB"/>
    <w:rsid w:val="00136528"/>
    <w:rsid w:val="00136B2A"/>
    <w:rsid w:val="0013743B"/>
    <w:rsid w:val="0013778B"/>
    <w:rsid w:val="00137FCB"/>
    <w:rsid w:val="0014106A"/>
    <w:rsid w:val="0014199B"/>
    <w:rsid w:val="001455E4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02B"/>
    <w:rsid w:val="00157CA5"/>
    <w:rsid w:val="0016054D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3E87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81C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260AB"/>
    <w:rsid w:val="0022680A"/>
    <w:rsid w:val="002317D6"/>
    <w:rsid w:val="00232111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497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B7FA1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4CA3"/>
    <w:rsid w:val="002E5A52"/>
    <w:rsid w:val="002E60CF"/>
    <w:rsid w:val="002E6CD7"/>
    <w:rsid w:val="002E7350"/>
    <w:rsid w:val="002F4FBA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365C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DE8"/>
    <w:rsid w:val="0032517D"/>
    <w:rsid w:val="00325ADD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0AA7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47D1B"/>
    <w:rsid w:val="00351AC6"/>
    <w:rsid w:val="00352242"/>
    <w:rsid w:val="00352D92"/>
    <w:rsid w:val="00354B4B"/>
    <w:rsid w:val="003559F1"/>
    <w:rsid w:val="003563DB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2156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494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E02B2"/>
    <w:rsid w:val="003E0907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2C83"/>
    <w:rsid w:val="003F65D6"/>
    <w:rsid w:val="004009C8"/>
    <w:rsid w:val="00400E4B"/>
    <w:rsid w:val="0040115D"/>
    <w:rsid w:val="00401646"/>
    <w:rsid w:val="00401851"/>
    <w:rsid w:val="0040339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18D"/>
    <w:rsid w:val="00417563"/>
    <w:rsid w:val="00417DFE"/>
    <w:rsid w:val="00420974"/>
    <w:rsid w:val="004214F6"/>
    <w:rsid w:val="00421700"/>
    <w:rsid w:val="004222F2"/>
    <w:rsid w:val="00422CD0"/>
    <w:rsid w:val="004243E0"/>
    <w:rsid w:val="0042515D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86D2B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1672"/>
    <w:rsid w:val="004B2632"/>
    <w:rsid w:val="004B36C7"/>
    <w:rsid w:val="004B3B5E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62C6"/>
    <w:rsid w:val="005018A4"/>
    <w:rsid w:val="00501B18"/>
    <w:rsid w:val="00501EED"/>
    <w:rsid w:val="005034E7"/>
    <w:rsid w:val="005053E2"/>
    <w:rsid w:val="0050688A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73E6"/>
    <w:rsid w:val="0054083E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56B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A86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67F0"/>
    <w:rsid w:val="00596E7D"/>
    <w:rsid w:val="00596FA1"/>
    <w:rsid w:val="00597898"/>
    <w:rsid w:val="00597D6A"/>
    <w:rsid w:val="005A2206"/>
    <w:rsid w:val="005A3216"/>
    <w:rsid w:val="005A6352"/>
    <w:rsid w:val="005A6D63"/>
    <w:rsid w:val="005A7B7F"/>
    <w:rsid w:val="005B00A4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47B6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36F"/>
    <w:rsid w:val="00605E54"/>
    <w:rsid w:val="00606AFF"/>
    <w:rsid w:val="00606E14"/>
    <w:rsid w:val="00611B4D"/>
    <w:rsid w:val="00612D09"/>
    <w:rsid w:val="00612F9F"/>
    <w:rsid w:val="00613336"/>
    <w:rsid w:val="00613660"/>
    <w:rsid w:val="00613B47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1E6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32E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6C43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247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05F3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2A0C"/>
    <w:rsid w:val="007043FB"/>
    <w:rsid w:val="007049F7"/>
    <w:rsid w:val="00705D1A"/>
    <w:rsid w:val="007066C6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17F48"/>
    <w:rsid w:val="007205C7"/>
    <w:rsid w:val="00720708"/>
    <w:rsid w:val="00722206"/>
    <w:rsid w:val="00722EEB"/>
    <w:rsid w:val="00723300"/>
    <w:rsid w:val="00723B56"/>
    <w:rsid w:val="007241BE"/>
    <w:rsid w:val="007263BF"/>
    <w:rsid w:val="00726F9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1E40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292F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218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0850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E7BC1"/>
    <w:rsid w:val="007F052B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07D79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09A7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1ED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501"/>
    <w:rsid w:val="008746D4"/>
    <w:rsid w:val="008748E3"/>
    <w:rsid w:val="00874ED7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1333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A7770"/>
    <w:rsid w:val="008B18ED"/>
    <w:rsid w:val="008B2A3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591D"/>
    <w:rsid w:val="008C6B05"/>
    <w:rsid w:val="008C7554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9D0"/>
    <w:rsid w:val="008F1EE9"/>
    <w:rsid w:val="008F2168"/>
    <w:rsid w:val="008F291D"/>
    <w:rsid w:val="008F33F9"/>
    <w:rsid w:val="008F4EE5"/>
    <w:rsid w:val="008F7CBC"/>
    <w:rsid w:val="008F7DC3"/>
    <w:rsid w:val="0090040A"/>
    <w:rsid w:val="00901D17"/>
    <w:rsid w:val="00901D42"/>
    <w:rsid w:val="00902B8C"/>
    <w:rsid w:val="00902ECC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49CB"/>
    <w:rsid w:val="00955CA9"/>
    <w:rsid w:val="00956867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204B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86FEC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1E68"/>
    <w:rsid w:val="009B1F19"/>
    <w:rsid w:val="009B268D"/>
    <w:rsid w:val="009B2B14"/>
    <w:rsid w:val="009B30FA"/>
    <w:rsid w:val="009B54E2"/>
    <w:rsid w:val="009B580C"/>
    <w:rsid w:val="009B69F6"/>
    <w:rsid w:val="009B7612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6E8C"/>
    <w:rsid w:val="009C7258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2E20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073B"/>
    <w:rsid w:val="009F12B6"/>
    <w:rsid w:val="009F2426"/>
    <w:rsid w:val="009F4323"/>
    <w:rsid w:val="009F4986"/>
    <w:rsid w:val="009F6DDC"/>
    <w:rsid w:val="009F7DA2"/>
    <w:rsid w:val="00A02B4F"/>
    <w:rsid w:val="00A03815"/>
    <w:rsid w:val="00A04EAE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1007"/>
    <w:rsid w:val="00A21AC2"/>
    <w:rsid w:val="00A22C97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3A7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093"/>
    <w:rsid w:val="00AB3A23"/>
    <w:rsid w:val="00AB3A74"/>
    <w:rsid w:val="00AB4281"/>
    <w:rsid w:val="00AB4631"/>
    <w:rsid w:val="00AB4649"/>
    <w:rsid w:val="00AB4EC6"/>
    <w:rsid w:val="00AB688F"/>
    <w:rsid w:val="00AB6AA9"/>
    <w:rsid w:val="00AB78E2"/>
    <w:rsid w:val="00AC705E"/>
    <w:rsid w:val="00AC7366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640"/>
    <w:rsid w:val="00AE17F4"/>
    <w:rsid w:val="00AE1CA8"/>
    <w:rsid w:val="00AE1F59"/>
    <w:rsid w:val="00AE3228"/>
    <w:rsid w:val="00AE403F"/>
    <w:rsid w:val="00AE4089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2C49"/>
    <w:rsid w:val="00B13C5B"/>
    <w:rsid w:val="00B14532"/>
    <w:rsid w:val="00B15CDF"/>
    <w:rsid w:val="00B202AC"/>
    <w:rsid w:val="00B210BD"/>
    <w:rsid w:val="00B21CB1"/>
    <w:rsid w:val="00B23213"/>
    <w:rsid w:val="00B23823"/>
    <w:rsid w:val="00B24B68"/>
    <w:rsid w:val="00B24DA6"/>
    <w:rsid w:val="00B25D38"/>
    <w:rsid w:val="00B260C6"/>
    <w:rsid w:val="00B303BB"/>
    <w:rsid w:val="00B304A1"/>
    <w:rsid w:val="00B308FE"/>
    <w:rsid w:val="00B30D89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2D30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5ABD"/>
    <w:rsid w:val="00B6792A"/>
    <w:rsid w:val="00B67C9D"/>
    <w:rsid w:val="00B67CD2"/>
    <w:rsid w:val="00B7180C"/>
    <w:rsid w:val="00B72656"/>
    <w:rsid w:val="00B741E2"/>
    <w:rsid w:val="00B748F4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725E"/>
    <w:rsid w:val="00BD7C7A"/>
    <w:rsid w:val="00BD7FC1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5A5"/>
    <w:rsid w:val="00C1468E"/>
    <w:rsid w:val="00C14783"/>
    <w:rsid w:val="00C14927"/>
    <w:rsid w:val="00C15E15"/>
    <w:rsid w:val="00C17318"/>
    <w:rsid w:val="00C175B3"/>
    <w:rsid w:val="00C1767C"/>
    <w:rsid w:val="00C203F2"/>
    <w:rsid w:val="00C22169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5CE8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3EC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8222A"/>
    <w:rsid w:val="00C838A7"/>
    <w:rsid w:val="00C8473E"/>
    <w:rsid w:val="00C84A85"/>
    <w:rsid w:val="00C84CDD"/>
    <w:rsid w:val="00C862FB"/>
    <w:rsid w:val="00C8675A"/>
    <w:rsid w:val="00C86E04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3DC"/>
    <w:rsid w:val="00CD76C1"/>
    <w:rsid w:val="00CD7C63"/>
    <w:rsid w:val="00CD7EF1"/>
    <w:rsid w:val="00CE036B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5028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08DF"/>
    <w:rsid w:val="00D114B6"/>
    <w:rsid w:val="00D12477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1DC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3C3F"/>
    <w:rsid w:val="00D54B64"/>
    <w:rsid w:val="00D54DE9"/>
    <w:rsid w:val="00D54FCF"/>
    <w:rsid w:val="00D55664"/>
    <w:rsid w:val="00D56516"/>
    <w:rsid w:val="00D574B1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2082"/>
    <w:rsid w:val="00D733C4"/>
    <w:rsid w:val="00D7352A"/>
    <w:rsid w:val="00D73F07"/>
    <w:rsid w:val="00D761D7"/>
    <w:rsid w:val="00D766F3"/>
    <w:rsid w:val="00D7751B"/>
    <w:rsid w:val="00D803CD"/>
    <w:rsid w:val="00D80437"/>
    <w:rsid w:val="00D842A3"/>
    <w:rsid w:val="00D84CE5"/>
    <w:rsid w:val="00D85BE7"/>
    <w:rsid w:val="00D8704C"/>
    <w:rsid w:val="00D876AE"/>
    <w:rsid w:val="00D87B50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DAD"/>
    <w:rsid w:val="00DA4BFB"/>
    <w:rsid w:val="00DA4F68"/>
    <w:rsid w:val="00DA61BE"/>
    <w:rsid w:val="00DA6E83"/>
    <w:rsid w:val="00DA76E5"/>
    <w:rsid w:val="00DA79AD"/>
    <w:rsid w:val="00DA7A91"/>
    <w:rsid w:val="00DA7C7F"/>
    <w:rsid w:val="00DA7D61"/>
    <w:rsid w:val="00DB1DC3"/>
    <w:rsid w:val="00DB3AD2"/>
    <w:rsid w:val="00DB418E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040"/>
    <w:rsid w:val="00DD0C5B"/>
    <w:rsid w:val="00DD120A"/>
    <w:rsid w:val="00DD21A9"/>
    <w:rsid w:val="00DD3735"/>
    <w:rsid w:val="00DD4384"/>
    <w:rsid w:val="00DD4F29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47C4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60E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81E"/>
    <w:rsid w:val="00E81E2A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5EA8"/>
    <w:rsid w:val="00EA5EE9"/>
    <w:rsid w:val="00EA6216"/>
    <w:rsid w:val="00EA63D9"/>
    <w:rsid w:val="00EA65D6"/>
    <w:rsid w:val="00EA664F"/>
    <w:rsid w:val="00EA7C32"/>
    <w:rsid w:val="00EB0765"/>
    <w:rsid w:val="00EB1180"/>
    <w:rsid w:val="00EB1378"/>
    <w:rsid w:val="00EB241F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0C65"/>
    <w:rsid w:val="00ED1EB4"/>
    <w:rsid w:val="00ED1F76"/>
    <w:rsid w:val="00ED2951"/>
    <w:rsid w:val="00ED312B"/>
    <w:rsid w:val="00ED35FE"/>
    <w:rsid w:val="00ED4BFB"/>
    <w:rsid w:val="00ED667F"/>
    <w:rsid w:val="00EE0952"/>
    <w:rsid w:val="00EE261E"/>
    <w:rsid w:val="00EE2D06"/>
    <w:rsid w:val="00EE3865"/>
    <w:rsid w:val="00EE7C5F"/>
    <w:rsid w:val="00EE7EA3"/>
    <w:rsid w:val="00EF020C"/>
    <w:rsid w:val="00EF11C3"/>
    <w:rsid w:val="00EF46E1"/>
    <w:rsid w:val="00EF4764"/>
    <w:rsid w:val="00EF56E2"/>
    <w:rsid w:val="00EF58CC"/>
    <w:rsid w:val="00EF5A8C"/>
    <w:rsid w:val="00EF5F9D"/>
    <w:rsid w:val="00F001DF"/>
    <w:rsid w:val="00F0030F"/>
    <w:rsid w:val="00F00504"/>
    <w:rsid w:val="00F00565"/>
    <w:rsid w:val="00F00997"/>
    <w:rsid w:val="00F00AE7"/>
    <w:rsid w:val="00F00D7F"/>
    <w:rsid w:val="00F0410E"/>
    <w:rsid w:val="00F04820"/>
    <w:rsid w:val="00F059B2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4E75"/>
    <w:rsid w:val="00F25648"/>
    <w:rsid w:val="00F26895"/>
    <w:rsid w:val="00F26EF7"/>
    <w:rsid w:val="00F276BE"/>
    <w:rsid w:val="00F302A8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07B3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B99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27AC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1FCB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77C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0B8A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0DF"/>
    <w:rsid w:val="00FF224B"/>
    <w:rsid w:val="00FF309D"/>
    <w:rsid w:val="00FF3740"/>
    <w:rsid w:val="00FF3A3B"/>
    <w:rsid w:val="00FF4286"/>
    <w:rsid w:val="00FF48D9"/>
    <w:rsid w:val="00FF4D41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Ttul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do">
    <w:name w:val="Salutation"/>
    <w:basedOn w:val="Normal"/>
    <w:link w:val="SaludoCar"/>
    <w:uiPriority w:val="4"/>
    <w:unhideWhenUsed/>
    <w:qFormat/>
    <w:rsid w:val="003E24DF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ierreCar">
    <w:name w:val="Cierre Car"/>
    <w:basedOn w:val="Fuentedeprrafopredeter"/>
    <w:link w:val="Cierr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FirmaCar">
    <w:name w:val="Firma Car"/>
    <w:basedOn w:val="Fuentedeprrafopredeter"/>
    <w:link w:val="Firma"/>
    <w:uiPriority w:val="7"/>
    <w:rsid w:val="00204F5C"/>
    <w:rPr>
      <w:rFonts w:eastAsiaTheme="minorHAnsi"/>
      <w:b/>
      <w:bCs/>
      <w:kern w:val="20"/>
      <w:szCs w:val="20"/>
    </w:rPr>
  </w:style>
  <w:style w:type="paragraph" w:styleId="Encabezado">
    <w:name w:val="header"/>
    <w:basedOn w:val="Normal"/>
    <w:link w:val="Encabezado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7B45"/>
    <w:rPr>
      <w:rFonts w:eastAsiaTheme="minorHAnsi"/>
      <w:kern w:val="20"/>
      <w:szCs w:val="20"/>
    </w:rPr>
  </w:style>
  <w:style w:type="character" w:styleId="Textoennegrita">
    <w:name w:val="Strong"/>
    <w:basedOn w:val="Fuentedeprrafopredeter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Ttulo2Car">
    <w:name w:val="Título 2 Car"/>
    <w:basedOn w:val="Fuentedeprrafopredeter"/>
    <w:link w:val="Ttul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tulo">
    <w:name w:val="Title"/>
    <w:basedOn w:val="Ttulo1"/>
    <w:next w:val="Normal"/>
    <w:link w:val="TtuloCar"/>
    <w:uiPriority w:val="10"/>
    <w:rsid w:val="00D45945"/>
    <w:rPr>
      <w:color w:val="000000" w:themeColor="text1"/>
    </w:rPr>
  </w:style>
  <w:style w:type="character" w:customStyle="1" w:styleId="TtuloCar">
    <w:name w:val="Título Car"/>
    <w:basedOn w:val="Fuentedeprrafopredeter"/>
    <w:link w:val="Ttul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Sinespaciado">
    <w:name w:val="No Spacing"/>
    <w:link w:val="SinespaciadoCar"/>
    <w:uiPriority w:val="1"/>
    <w:qFormat/>
    <w:rsid w:val="00156B81"/>
    <w:rPr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56B81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Fuentedeprrafopredeter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Fuentedeprrafopredeter"/>
    <w:rsid w:val="00755CCD"/>
  </w:style>
  <w:style w:type="character" w:customStyle="1" w:styleId="spellingerror">
    <w:name w:val="spellingerror"/>
    <w:basedOn w:val="Fuentedeprrafopredeter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Fuentedeprrafopredeter"/>
    <w:rsid w:val="00660097"/>
  </w:style>
  <w:style w:type="paragraph" w:styleId="TtuloTDC">
    <w:name w:val="TOC Heading"/>
    <w:basedOn w:val="Ttulo1"/>
    <w:next w:val="Normal"/>
    <w:uiPriority w:val="39"/>
    <w:unhideWhenUsed/>
    <w:qFormat/>
    <w:rsid w:val="00176005"/>
  </w:style>
  <w:style w:type="paragraph" w:styleId="TDC2">
    <w:name w:val="toc 2"/>
    <w:basedOn w:val="Normal"/>
    <w:next w:val="Normal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DC1">
    <w:name w:val="toc 1"/>
    <w:basedOn w:val="Normal"/>
    <w:next w:val="Normal"/>
    <w:autoRedefine/>
    <w:uiPriority w:val="39"/>
    <w:unhideWhenUsed/>
    <w:rsid w:val="00FE0C7A"/>
    <w:pPr>
      <w:spacing w:after="100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0B454A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0A360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F76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0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500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2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11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94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EA0EA6-5629-4935-A3FB-B67A664963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437</Words>
  <Characters>2407</Characters>
  <Application>Microsoft Office Word</Application>
  <DocSecurity>0</DocSecurity>
  <Lines>20</Lines>
  <Paragraphs>5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2839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2022-01-19T12:45:00Z</dcterms:created>
  <dcterms:modified xsi:type="dcterms:W3CDTF">2022-01-19T12:45:00Z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