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E36454" w14:textId="7DDEFBEC" w:rsidR="00084C0C" w:rsidRPr="00E70DF7" w:rsidRDefault="004146E9" w:rsidP="004146E9">
      <w:pPr>
        <w:spacing w:line="276" w:lineRule="auto"/>
        <w:rPr>
          <w:rFonts w:ascii="Arial Narrow" w:hAnsi="Arial Narrow"/>
          <w:noProof/>
          <w:color w:val="000000" w:themeColor="text1"/>
          <w:sz w:val="22"/>
        </w:rPr>
      </w:pPr>
      <w:r>
        <w:rPr>
          <w:noProof/>
          <w:sz w:val="22"/>
          <w:lang w:eastAsia="lv-LV"/>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3D7BE9B3" w:rsidR="0002235F" w:rsidRDefault="00B001BE" w:rsidP="0002235F">
      <w:pPr>
        <w:spacing w:line="276" w:lineRule="auto"/>
        <w:ind w:left="1984"/>
        <w:rPr>
          <w:rFonts w:ascii="Arial Narrow" w:hAnsi="Arial Narrow"/>
          <w:noProof/>
          <w:color w:val="000000" w:themeColor="text1"/>
          <w:sz w:val="22"/>
        </w:rPr>
      </w:pPr>
      <w:r>
        <w:rPr>
          <w:noProof/>
          <w:sz w:val="22"/>
          <w:lang w:eastAsia="lv-LV"/>
        </w:rPr>
        <mc:AlternateContent>
          <mc:Choice Requires="wps">
            <w:drawing>
              <wp:anchor distT="0" distB="0" distL="114300" distR="114300" simplePos="0" relativeHeight="251657216" behindDoc="0" locked="0" layoutInCell="1" allowOverlap="1" wp14:anchorId="784731A4" wp14:editId="3CFFCB9A">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4E088247" w14:textId="204F1A77" w:rsidR="009C4C19" w:rsidRDefault="00B6130C" w:rsidP="009C4C19">
                            <w:pPr>
                              <w:spacing w:before="240" w:line="240" w:lineRule="auto"/>
                              <w:jc w:val="center"/>
                              <w:rPr>
                                <w:b/>
                                <w:color w:val="FFFFFF"/>
                                <w:kern w:val="0"/>
                                <w:sz w:val="56"/>
                                <w:szCs w:val="56"/>
                              </w:rPr>
                            </w:pPr>
                            <w:bookmarkStart w:id="0" w:name="_GoBack"/>
                            <w:r>
                              <w:rPr>
                                <w:b/>
                                <w:color w:val="FFFFFF"/>
                                <w:sz w:val="56"/>
                              </w:rPr>
                              <w:t>PĀRBAUDĪJUMA</w:t>
                            </w:r>
                            <w:bookmarkEnd w:id="0"/>
                            <w:r w:rsidR="009C4C19">
                              <w:rPr>
                                <w:b/>
                                <w:color w:val="FFFFFF"/>
                                <w:sz w:val="56"/>
                              </w:rPr>
                              <w:t xml:space="preserve"> MATERIĀLS</w:t>
                            </w:r>
                          </w:p>
                          <w:p w14:paraId="4FADC43E" w14:textId="77777777" w:rsidR="002644B0" w:rsidRPr="002A0D1A" w:rsidRDefault="002644B0" w:rsidP="009C4C19">
                            <w:pPr>
                              <w:spacing w:before="240" w:line="240" w:lineRule="auto"/>
                              <w:jc w:val="center"/>
                              <w:rPr>
                                <w:b/>
                                <w:color w:val="FFFFFF"/>
                                <w:kern w:val="0"/>
                                <w:sz w:val="56"/>
                                <w:szCs w:val="56"/>
                              </w:rPr>
                            </w:pPr>
                          </w:p>
                          <w:p w14:paraId="48F3A87D" w14:textId="5C96B6E1" w:rsidR="00B66861" w:rsidRPr="009C4C19" w:rsidRDefault="009C4C19" w:rsidP="001A247F">
                            <w:pPr>
                              <w:jc w:val="center"/>
                              <w:rPr>
                                <w:b/>
                                <w:color w:val="FFFFFF" w:themeColor="background1"/>
                                <w:sz w:val="44"/>
                                <w:szCs w:val="44"/>
                              </w:rPr>
                            </w:pPr>
                            <w:r>
                              <w:rPr>
                                <w:color w:val="FFFFFF" w:themeColor="background1"/>
                                <w:sz w:val="44"/>
                              </w:rPr>
                              <w:t>2. mācību nodaļa</w:t>
                            </w:r>
                          </w:p>
                          <w:p w14:paraId="180C3D8C" w14:textId="6237DE91" w:rsidR="004146E9" w:rsidRPr="00A87538" w:rsidRDefault="001F28B7" w:rsidP="00A87538">
                            <w:pPr>
                              <w:jc w:val="center"/>
                              <w:rPr>
                                <w:color w:val="FFFFFF" w:themeColor="background1"/>
                                <w:sz w:val="44"/>
                                <w:szCs w:val="44"/>
                              </w:rPr>
                            </w:pPr>
                            <w:r>
                              <w:rPr>
                                <w:color w:val="FFFFFF" w:themeColor="background1"/>
                                <w:sz w:val="44"/>
                              </w:rPr>
                              <w:t>BŪVIZSTRĀDĀJUMU IZMANTOŠANA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" fillcolor="#a1785b" stroked="f" strokeweight=".5pt">
                <v:textbox>
                  <w:txbxContent>
                    <w:p w14:paraId="4E088247" w14:textId="204F1A77" w:rsidR="009C4C19" w:rsidRDefault="00B6130C" w:rsidP="009C4C19">
                      <w:pPr>
                        <w:spacing w:before="240" w:line="240" w:lineRule="auto"/>
                        <w:jc w:val="center"/>
                        <w:rPr>
                          <w:b/>
                          <w:color w:val="FFFFFF"/>
                          <w:kern w:val="0"/>
                          <w:sz w:val="56"/>
                          <w:szCs w:val="56"/>
                        </w:rPr>
                      </w:pPr>
                      <w:bookmarkStart w:id="1" w:name="_GoBack"/>
                      <w:r>
                        <w:rPr>
                          <w:b/>
                          <w:color w:val="FFFFFF"/>
                          <w:sz w:val="56"/>
                        </w:rPr>
                        <w:t>PĀRBAUDĪJUMA</w:t>
                      </w:r>
                      <w:bookmarkEnd w:id="1"/>
                      <w:r w:rsidR="009C4C19">
                        <w:rPr>
                          <w:b/>
                          <w:color w:val="FFFFFF"/>
                          <w:sz w:val="56"/>
                        </w:rPr>
                        <w:t xml:space="preserve"> MATERIĀLS</w:t>
                      </w:r>
                    </w:p>
                    <w:p w14:paraId="4FADC43E" w14:textId="77777777" w:rsidR="002644B0" w:rsidRPr="002A0D1A" w:rsidRDefault="002644B0" w:rsidP="009C4C19">
                      <w:pPr>
                        <w:spacing w:before="240" w:line="240" w:lineRule="auto"/>
                        <w:jc w:val="center"/>
                        <w:rPr>
                          <w:b/>
                          <w:color w:val="FFFFFF"/>
                          <w:kern w:val="0"/>
                          <w:sz w:val="56"/>
                          <w:szCs w:val="56"/>
                        </w:rPr>
                      </w:pPr>
                    </w:p>
                    <w:p w14:paraId="48F3A87D" w14:textId="5C96B6E1" w:rsidR="00B66861" w:rsidRPr="009C4C19" w:rsidRDefault="009C4C19" w:rsidP="001A247F">
                      <w:pPr>
                        <w:jc w:val="center"/>
                        <w:rPr>
                          <w:b/>
                          <w:color w:val="FFFFFF" w:themeColor="background1"/>
                          <w:sz w:val="44"/>
                          <w:szCs w:val="44"/>
                        </w:rPr>
                      </w:pPr>
                      <w:r>
                        <w:rPr>
                          <w:color w:val="FFFFFF" w:themeColor="background1"/>
                          <w:sz w:val="44"/>
                        </w:rPr>
                        <w:t>2. mācību nodaļa</w:t>
                      </w:r>
                    </w:p>
                    <w:p w14:paraId="180C3D8C" w14:textId="6237DE91" w:rsidR="004146E9" w:rsidRPr="00A87538" w:rsidRDefault="001F28B7" w:rsidP="00A87538">
                      <w:pPr>
                        <w:jc w:val="center"/>
                        <w:rPr>
                          <w:color w:val="FFFFFF" w:themeColor="background1"/>
                          <w:sz w:val="44"/>
                          <w:szCs w:val="44"/>
                        </w:rPr>
                      </w:pPr>
                      <w:r>
                        <w:rPr>
                          <w:color w:val="FFFFFF" w:themeColor="background1"/>
                          <w:sz w:val="44"/>
                        </w:rPr>
                        <w:t>BŪVIZSTRĀDĀJUMU IZMANTOŠANA</w:t>
                      </w:r>
                    </w:p>
                  </w:txbxContent>
                </v:textbox>
              </v:shape>
            </w:pict>
          </mc:Fallback>
        </mc:AlternateContent>
      </w:r>
      <w:r>
        <w:rPr>
          <w:noProof/>
          <w:lang w:eastAsia="lv-LV"/>
        </w:rPr>
        <mc:AlternateContent>
          <mc:Choice Requires="wps">
            <w:drawing>
              <wp:anchor distT="0" distB="0" distL="114300" distR="114300" simplePos="0" relativeHeight="251659264" behindDoc="0" locked="0" layoutInCell="1" allowOverlap="1" wp14:anchorId="2E990041" wp14:editId="58C4E0A6">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18DD40A7" w14:textId="5D806CFC" w:rsidR="00806D92" w:rsidRPr="002A0D1A"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rPr>
                            </w:pPr>
                            <w:r>
                              <w:rPr>
                                <w:color w:val="FFFFFF"/>
                                <w:sz w:val="32"/>
                              </w:rPr>
                              <w:t>UPWOOD</w:t>
                            </w:r>
                          </w:p>
                          <w:p w14:paraId="75EBED4E" w14:textId="77777777" w:rsidR="00E2351E" w:rsidRPr="00AD3E4A" w:rsidRDefault="00E2351E" w:rsidP="00E2351E">
                            <w:pPr>
                              <w:widowControl w:val="0"/>
                              <w:autoSpaceDE w:val="0"/>
                              <w:autoSpaceDN w:val="0"/>
                              <w:spacing w:before="11" w:line="242" w:lineRule="auto"/>
                              <w:ind w:right="113"/>
                              <w:jc w:val="center"/>
                              <w:rPr>
                                <w:rFonts w:ascii="Noto Sans" w:hAnsi="Noto Sans"/>
                                <w:i/>
                                <w:color w:val="FFFFFF"/>
                                <w:sz w:val="32"/>
                              </w:rPr>
                            </w:pPr>
                            <w:r w:rsidRPr="00AD3E4A">
                              <w:rPr>
                                <w:rFonts w:ascii="Noto Sans" w:hAnsi="Noto Sans"/>
                                <w:i/>
                                <w:color w:val="FFFFFF"/>
                                <w:sz w:val="32"/>
                              </w:rPr>
                              <w:t>Būvstrādnieku kvalifikācijas celšana koka konstrukciju izgatavošanas metodēs energoefektīvās ēkās</w:t>
                            </w:r>
                          </w:p>
                          <w:p w14:paraId="2EE4546B" w14:textId="77777777" w:rsidR="00D058B3" w:rsidRPr="00E2351E" w:rsidRDefault="00D058B3"/>
                          <w:p w14:paraId="08874F7C"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color w:val="FFFFFF"/>
                                <w:sz w:val="32"/>
                              </w:rPr>
                              <w:t>UPWOOD-PUU</w:t>
                            </w:r>
                          </w:p>
                          <w:p w14:paraId="4A010DE1" w14:textId="77777777"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i/>
                                <w:color w:val="FFFFFF"/>
                                <w:sz w:val="32"/>
                              </w:rPr>
                              <w:t>Rakennustyöläisten ammattitaito energiatehokkaiden rakennusten puurakentamisenmenetelmissä</w:t>
                            </w:r>
                          </w:p>
                          <w:p w14:paraId="257E55AB" w14:textId="77777777" w:rsidR="00806D92" w:rsidRPr="001A247F" w:rsidRDefault="00806D92" w:rsidP="004146E9">
                            <w:pPr>
                              <w:jc w:val="center"/>
                              <w:rPr>
                                <w:rFonts w:ascii="Noto Sans" w:eastAsia="Noto Sans" w:hAnsi="Noto Sans" w:cs="Noto Sans"/>
                                <w:b/>
                                <w:bCs/>
                                <w:color w:val="FFFFFF"/>
                                <w:kern w:val="0"/>
                                <w:sz w:val="56"/>
                                <w:szCs w:val="56"/>
                                <w:lang w:val="fi-FI" w:eastAsia="en-US"/>
                              </w:rPr>
                            </w:pPr>
                          </w:p>
                          <w:p w14:paraId="7AA94E4B" w14:textId="77777777" w:rsidR="000D009F" w:rsidRPr="00634B29" w:rsidRDefault="000D009F">
                            <w:pPr>
                              <w:rPr>
                                <w:lang w:val="fi-FI"/>
                              </w:rPr>
                            </w:pPr>
                          </w:p>
                          <w:p w14:paraId="2566BC08" w14:textId="4C2D96E5" w:rsidR="00806D92" w:rsidRPr="001A247F"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rPr>
                            </w:pPr>
                            <w:r>
                              <w:rPr>
                                <w:color w:val="FFFFFF"/>
                                <w:sz w:val="32"/>
                              </w:rPr>
                              <w:t>UPPWOOD</w:t>
                            </w:r>
                          </w:p>
                          <w:p w14:paraId="71485047" w14:textId="77777777" w:rsidR="00806D92" w:rsidRPr="001A247F"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rPr>
                            </w:pPr>
                            <w:r>
                              <w:rPr>
                                <w:i/>
                                <w:color w:val="FFFFFF"/>
                                <w:sz w:val="32"/>
                              </w:rPr>
                              <w:t>Rakennustyöläisten ammattitaito energiatehokkaiden rakennusten puurakentamisenmenetelmissä</w:t>
                            </w:r>
                          </w:p>
                          <w:p w14:paraId="75938044" w14:textId="77777777" w:rsidR="00D058B3" w:rsidRPr="001A247F" w:rsidRDefault="00D058B3">
                            <w:pPr>
                              <w:rPr>
                                <w:lang w:val="fi-FI"/>
                              </w:rPr>
                            </w:pPr>
                          </w:p>
                          <w:p w14:paraId="1947E5FB"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color w:val="FFFFFF"/>
                                <w:sz w:val="32"/>
                              </w:rPr>
                              <w:t>UPWOOD-PUU</w:t>
                            </w:r>
                          </w:p>
                          <w:p w14:paraId="764E9237" w14:textId="1E98473D"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i/>
                                <w:color w:val="FFFFFF"/>
                                <w:sz w:val="32"/>
                              </w:rPr>
                              <w:t>Rakennustyöläisten ammattitaito energiatehokkaiden rakennusten puurakentamisenmenetelmissä</w:t>
                            </w:r>
                          </w:p>
                          <w:p w14:paraId="03939E72" w14:textId="523978EE" w:rsidR="00806D92" w:rsidRPr="001A247F"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7" type="#_x0000_t202" style="position:absolute;left:0;text-align:left;margin-left:-1in;margin-top:265.05pt;width:594.75pt;height:9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" fillcolor="#548235" stroked="f" strokeweight=".5pt">
                <v:textbox>
                  <w:txbxContent>
                    <w:p w14:paraId="18DD40A7" w14:textId="5D806CFC" w:rsidR="00806D92" w:rsidRPr="002A0D1A"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rPr>
                      </w:pPr>
                      <w:r>
                        <w:rPr>
                          <w:color w:val="FFFFFF"/>
                          <w:sz w:val="32"/>
                        </w:rPr>
                        <w:t>UPWOOD</w:t>
                      </w:r>
                    </w:p>
                    <w:p w14:paraId="75EBED4E" w14:textId="77777777" w:rsidR="00E2351E" w:rsidRPr="00AD3E4A" w:rsidRDefault="00E2351E" w:rsidP="00E2351E">
                      <w:pPr>
                        <w:widowControl w:val="0"/>
                        <w:autoSpaceDE w:val="0"/>
                        <w:autoSpaceDN w:val="0"/>
                        <w:spacing w:before="11" w:line="242" w:lineRule="auto"/>
                        <w:ind w:right="113"/>
                        <w:jc w:val="center"/>
                        <w:rPr>
                          <w:rFonts w:ascii="Noto Sans" w:hAnsi="Noto Sans"/>
                          <w:i/>
                          <w:color w:val="FFFFFF"/>
                          <w:sz w:val="32"/>
                        </w:rPr>
                      </w:pPr>
                      <w:r w:rsidRPr="00AD3E4A">
                        <w:rPr>
                          <w:rFonts w:ascii="Noto Sans" w:hAnsi="Noto Sans"/>
                          <w:i/>
                          <w:color w:val="FFFFFF"/>
                          <w:sz w:val="32"/>
                        </w:rPr>
                        <w:t>Būvstrādnieku kvalifikācijas celšana koka konstrukciju izgatavošanas metodēs energoefektīvās ēkās</w:t>
                      </w:r>
                    </w:p>
                    <w:p w14:paraId="2EE4546B" w14:textId="77777777" w:rsidR="00D058B3" w:rsidRPr="00E2351E" w:rsidRDefault="00D058B3"/>
                    <w:p w14:paraId="08874F7C"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color w:val="FFFFFF"/>
                          <w:sz w:val="32"/>
                        </w:rPr>
                        <w:t>UPWOOD-PUU</w:t>
                      </w:r>
                    </w:p>
                    <w:p w14:paraId="4A010DE1" w14:textId="77777777"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i/>
                          <w:color w:val="FFFFFF"/>
                          <w:sz w:val="32"/>
                        </w:rPr>
                        <w:t>Rakennustyöläisten ammattitaito energiatehokkaiden rakennusten puurakentamisenmenetelmissä</w:t>
                      </w:r>
                    </w:p>
                    <w:p w14:paraId="257E55AB" w14:textId="77777777" w:rsidR="00806D92" w:rsidRPr="001A247F" w:rsidRDefault="00806D92" w:rsidP="004146E9">
                      <w:pPr>
                        <w:jc w:val="center"/>
                        <w:rPr>
                          <w:rFonts w:ascii="Noto Sans" w:eastAsia="Noto Sans" w:hAnsi="Noto Sans" w:cs="Noto Sans"/>
                          <w:b/>
                          <w:bCs/>
                          <w:color w:val="FFFFFF"/>
                          <w:kern w:val="0"/>
                          <w:sz w:val="56"/>
                          <w:szCs w:val="56"/>
                          <w:lang w:val="fi-FI" w:eastAsia="en-US"/>
                        </w:rPr>
                      </w:pPr>
                    </w:p>
                    <w:p w14:paraId="7AA94E4B" w14:textId="77777777" w:rsidR="000D009F" w:rsidRPr="00634B29" w:rsidRDefault="000D009F">
                      <w:pPr>
                        <w:rPr>
                          <w:lang w:val="fi-FI"/>
                        </w:rPr>
                      </w:pPr>
                    </w:p>
                    <w:p w14:paraId="2566BC08" w14:textId="4C2D96E5" w:rsidR="00806D92" w:rsidRPr="001A247F"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rPr>
                      </w:pPr>
                      <w:r>
                        <w:rPr>
                          <w:color w:val="FFFFFF"/>
                          <w:sz w:val="32"/>
                        </w:rPr>
                        <w:t>UPPWOOD</w:t>
                      </w:r>
                    </w:p>
                    <w:p w14:paraId="71485047" w14:textId="77777777" w:rsidR="00806D92" w:rsidRPr="001A247F"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rPr>
                      </w:pPr>
                      <w:r>
                        <w:rPr>
                          <w:i/>
                          <w:color w:val="FFFFFF"/>
                          <w:sz w:val="32"/>
                        </w:rPr>
                        <w:t>Rakennustyöläisten ammattitaito energiatehokkaiden rakennusten puurakentamisenmenetelmissä</w:t>
                      </w:r>
                    </w:p>
                    <w:p w14:paraId="75938044" w14:textId="77777777" w:rsidR="00D058B3" w:rsidRPr="001A247F" w:rsidRDefault="00D058B3">
                      <w:pPr>
                        <w:rPr>
                          <w:lang w:val="fi-FI"/>
                        </w:rPr>
                      </w:pPr>
                    </w:p>
                    <w:p w14:paraId="1947E5FB"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color w:val="FFFFFF"/>
                          <w:sz w:val="32"/>
                        </w:rPr>
                        <w:t>UPWOOD-PUU</w:t>
                      </w:r>
                    </w:p>
                    <w:p w14:paraId="764E9237" w14:textId="1E98473D"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i/>
                          <w:color w:val="FFFFFF"/>
                          <w:sz w:val="32"/>
                        </w:rPr>
                        <w:t>Rakennustyöläisten ammattitaito energiatehokkaiden rakennusten puurakentamisenmenetelmissä</w:t>
                      </w:r>
                    </w:p>
                    <w:p w14:paraId="03939E72" w14:textId="523978EE" w:rsidR="00806D92" w:rsidRPr="001A247F"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br w:type="page"/>
      </w:r>
      <w:bookmarkStart w:id="2" w:name="_Toc39576256"/>
    </w:p>
    <w:p w14:paraId="09B97CC9" w14:textId="54CDF52C" w:rsidR="00AB688F" w:rsidRPr="00CF65B5" w:rsidRDefault="004F4DC8" w:rsidP="00601B48">
      <w:r>
        <w:lastRenderedPageBreak/>
        <w:t>Satura rādītājs</w:t>
      </w:r>
    </w:p>
    <w:bookmarkStart w:id="3" w:name="_Toc59104785" w:displacedByCustomXml="next"/>
    <w:sdt>
      <w:sdtPr>
        <w:id w:val="917291519"/>
        <w:docPartObj>
          <w:docPartGallery w:val="Table of Contents"/>
          <w:docPartUnique/>
        </w:docPartObj>
      </w:sdtPr>
      <w:sdtEndPr/>
      <w:sdtContent>
        <w:bookmarkEnd w:id="3" w:displacedByCustomXml="prev"/>
        <w:p w14:paraId="592394F3" w14:textId="69EB2208" w:rsidR="00555767" w:rsidRDefault="00806D15">
          <w:pPr>
            <w:pStyle w:val="TOC1"/>
            <w:tabs>
              <w:tab w:val="right" w:leader="dot" w:pos="9017"/>
            </w:tabs>
            <w:rPr>
              <w:rFonts w:asciiTheme="minorHAnsi" w:eastAsiaTheme="minorEastAsia" w:hAnsiTheme="minorHAnsi"/>
              <w:noProof/>
              <w:kern w:val="0"/>
              <w:sz w:val="22"/>
              <w:szCs w:val="22"/>
              <w:lang w:val="en-US" w:eastAsia="en-US"/>
            </w:rPr>
          </w:pPr>
          <w:r>
            <w:fldChar w:fldCharType="begin"/>
          </w:r>
          <w:r>
            <w:instrText xml:space="preserve"> TOC \o "1-3" \h \z \u </w:instrText>
          </w:r>
          <w:r>
            <w:fldChar w:fldCharType="separate"/>
          </w:r>
          <w:hyperlink w:anchor="_Toc75456647" w:history="1">
            <w:r w:rsidR="00555767" w:rsidRPr="00285337">
              <w:rPr>
                <w:rStyle w:val="Hyperlink"/>
                <w:noProof/>
                <w14:scene3d>
                  <w14:camera w14:prst="orthographicFront"/>
                  <w14:lightRig w14:rig="threePt" w14:dir="t">
                    <w14:rot w14:lat="0" w14:lon="0" w14:rev="0"/>
                  </w14:lightRig>
                </w14:scene3d>
              </w:rPr>
              <w:t>1.</w:t>
            </w:r>
            <w:r w:rsidR="00555767">
              <w:rPr>
                <w:rFonts w:asciiTheme="minorHAnsi" w:eastAsiaTheme="minorEastAsia" w:hAnsiTheme="minorHAnsi"/>
                <w:noProof/>
                <w:kern w:val="0"/>
                <w:sz w:val="22"/>
                <w:szCs w:val="22"/>
                <w:lang w:val="en-US" w:eastAsia="en-US"/>
              </w:rPr>
              <w:tab/>
            </w:r>
            <w:r w:rsidR="00555767" w:rsidRPr="00285337">
              <w:rPr>
                <w:rStyle w:val="Hyperlink"/>
                <w:noProof/>
              </w:rPr>
              <w:t>Bieži uzdotie jautājumi</w:t>
            </w:r>
            <w:r w:rsidR="00555767">
              <w:rPr>
                <w:noProof/>
                <w:webHidden/>
              </w:rPr>
              <w:tab/>
            </w:r>
            <w:r w:rsidR="00555767">
              <w:rPr>
                <w:noProof/>
                <w:webHidden/>
              </w:rPr>
              <w:fldChar w:fldCharType="begin"/>
            </w:r>
            <w:r w:rsidR="00555767">
              <w:rPr>
                <w:noProof/>
                <w:webHidden/>
              </w:rPr>
              <w:instrText xml:space="preserve"> PAGEREF _Toc75456647 \h </w:instrText>
            </w:r>
            <w:r w:rsidR="00555767">
              <w:rPr>
                <w:noProof/>
                <w:webHidden/>
              </w:rPr>
            </w:r>
            <w:r w:rsidR="00555767">
              <w:rPr>
                <w:noProof/>
                <w:webHidden/>
              </w:rPr>
              <w:fldChar w:fldCharType="separate"/>
            </w:r>
            <w:r w:rsidR="00555767">
              <w:rPr>
                <w:noProof/>
                <w:webHidden/>
              </w:rPr>
              <w:t>2</w:t>
            </w:r>
            <w:r w:rsidR="00555767">
              <w:rPr>
                <w:noProof/>
                <w:webHidden/>
              </w:rPr>
              <w:fldChar w:fldCharType="end"/>
            </w:r>
          </w:hyperlink>
        </w:p>
        <w:p w14:paraId="45161E5F" w14:textId="67F97443" w:rsidR="00555767" w:rsidRDefault="003C7819">
          <w:pPr>
            <w:pStyle w:val="TOC1"/>
            <w:tabs>
              <w:tab w:val="right" w:leader="dot" w:pos="9017"/>
            </w:tabs>
            <w:rPr>
              <w:rFonts w:asciiTheme="minorHAnsi" w:eastAsiaTheme="minorEastAsia" w:hAnsiTheme="minorHAnsi"/>
              <w:noProof/>
              <w:kern w:val="0"/>
              <w:sz w:val="22"/>
              <w:szCs w:val="22"/>
              <w:lang w:val="en-US" w:eastAsia="en-US"/>
            </w:rPr>
          </w:pPr>
          <w:hyperlink w:anchor="_Toc75456648" w:history="1">
            <w:r w:rsidR="00555767" w:rsidRPr="00285337">
              <w:rPr>
                <w:rStyle w:val="Hyperlink"/>
                <w:noProof/>
                <w14:scene3d>
                  <w14:camera w14:prst="orthographicFront"/>
                  <w14:lightRig w14:rig="threePt" w14:dir="t">
                    <w14:rot w14:lat="0" w14:lon="0" w14:rev="0"/>
                  </w14:lightRig>
                </w14:scene3d>
              </w:rPr>
              <w:t>2.</w:t>
            </w:r>
            <w:r w:rsidR="00555767">
              <w:rPr>
                <w:rFonts w:asciiTheme="minorHAnsi" w:eastAsiaTheme="minorEastAsia" w:hAnsiTheme="minorHAnsi"/>
                <w:noProof/>
                <w:kern w:val="0"/>
                <w:sz w:val="22"/>
                <w:szCs w:val="22"/>
                <w:lang w:val="en-US" w:eastAsia="en-US"/>
              </w:rPr>
              <w:tab/>
            </w:r>
            <w:r w:rsidR="00555767" w:rsidRPr="00285337">
              <w:rPr>
                <w:rStyle w:val="Hyperlink"/>
                <w:noProof/>
              </w:rPr>
              <w:t>Jautājumi ar atbilžu variantiem</w:t>
            </w:r>
            <w:r w:rsidR="00555767">
              <w:rPr>
                <w:noProof/>
                <w:webHidden/>
              </w:rPr>
              <w:tab/>
            </w:r>
            <w:r w:rsidR="00555767">
              <w:rPr>
                <w:noProof/>
                <w:webHidden/>
              </w:rPr>
              <w:fldChar w:fldCharType="begin"/>
            </w:r>
            <w:r w:rsidR="00555767">
              <w:rPr>
                <w:noProof/>
                <w:webHidden/>
              </w:rPr>
              <w:instrText xml:space="preserve"> PAGEREF _Toc75456648 \h </w:instrText>
            </w:r>
            <w:r w:rsidR="00555767">
              <w:rPr>
                <w:noProof/>
                <w:webHidden/>
              </w:rPr>
            </w:r>
            <w:r w:rsidR="00555767">
              <w:rPr>
                <w:noProof/>
                <w:webHidden/>
              </w:rPr>
              <w:fldChar w:fldCharType="separate"/>
            </w:r>
            <w:r w:rsidR="00555767">
              <w:rPr>
                <w:noProof/>
                <w:webHidden/>
              </w:rPr>
              <w:t>3</w:t>
            </w:r>
            <w:r w:rsidR="00555767">
              <w:rPr>
                <w:noProof/>
                <w:webHidden/>
              </w:rPr>
              <w:fldChar w:fldCharType="end"/>
            </w:r>
          </w:hyperlink>
        </w:p>
        <w:p w14:paraId="7C97F228" w14:textId="750D8AB6" w:rsidR="00555767" w:rsidRDefault="003C7819">
          <w:pPr>
            <w:pStyle w:val="TOC1"/>
            <w:tabs>
              <w:tab w:val="right" w:leader="dot" w:pos="9017"/>
            </w:tabs>
            <w:rPr>
              <w:rFonts w:asciiTheme="minorHAnsi" w:eastAsiaTheme="minorEastAsia" w:hAnsiTheme="minorHAnsi"/>
              <w:noProof/>
              <w:kern w:val="0"/>
              <w:sz w:val="22"/>
              <w:szCs w:val="22"/>
              <w:lang w:val="en-US" w:eastAsia="en-US"/>
            </w:rPr>
          </w:pPr>
          <w:hyperlink w:anchor="_Toc75456649" w:history="1">
            <w:r w:rsidR="00555767" w:rsidRPr="00285337">
              <w:rPr>
                <w:rStyle w:val="Hyperlink"/>
                <w:noProof/>
                <w14:scene3d>
                  <w14:camera w14:prst="orthographicFront"/>
                  <w14:lightRig w14:rig="threePt" w14:dir="t">
                    <w14:rot w14:lat="0" w14:lon="0" w14:rev="0"/>
                  </w14:lightRig>
                </w14:scene3d>
              </w:rPr>
              <w:t>3.</w:t>
            </w:r>
            <w:r w:rsidR="00555767">
              <w:rPr>
                <w:rFonts w:asciiTheme="minorHAnsi" w:eastAsiaTheme="minorEastAsia" w:hAnsiTheme="minorHAnsi"/>
                <w:noProof/>
                <w:kern w:val="0"/>
                <w:sz w:val="22"/>
                <w:szCs w:val="22"/>
                <w:lang w:val="en-US" w:eastAsia="en-US"/>
              </w:rPr>
              <w:tab/>
            </w:r>
            <w:r w:rsidR="00555767" w:rsidRPr="00285337">
              <w:rPr>
                <w:rStyle w:val="Hyperlink"/>
                <w:noProof/>
              </w:rPr>
              <w:t>Situāciju analīzes</w:t>
            </w:r>
            <w:r w:rsidR="00555767">
              <w:rPr>
                <w:noProof/>
                <w:webHidden/>
              </w:rPr>
              <w:tab/>
            </w:r>
            <w:r w:rsidR="00555767">
              <w:rPr>
                <w:noProof/>
                <w:webHidden/>
              </w:rPr>
              <w:fldChar w:fldCharType="begin"/>
            </w:r>
            <w:r w:rsidR="00555767">
              <w:rPr>
                <w:noProof/>
                <w:webHidden/>
              </w:rPr>
              <w:instrText xml:space="preserve"> PAGEREF _Toc75456649 \h </w:instrText>
            </w:r>
            <w:r w:rsidR="00555767">
              <w:rPr>
                <w:noProof/>
                <w:webHidden/>
              </w:rPr>
            </w:r>
            <w:r w:rsidR="00555767">
              <w:rPr>
                <w:noProof/>
                <w:webHidden/>
              </w:rPr>
              <w:fldChar w:fldCharType="separate"/>
            </w:r>
            <w:r w:rsidR="00555767">
              <w:rPr>
                <w:noProof/>
                <w:webHidden/>
              </w:rPr>
              <w:t>3</w:t>
            </w:r>
            <w:r w:rsidR="00555767">
              <w:rPr>
                <w:noProof/>
                <w:webHidden/>
              </w:rPr>
              <w:fldChar w:fldCharType="end"/>
            </w:r>
          </w:hyperlink>
        </w:p>
        <w:p w14:paraId="6C31EBF4" w14:textId="2A381025" w:rsidR="00555767" w:rsidRDefault="003C7819">
          <w:pPr>
            <w:pStyle w:val="TOC2"/>
            <w:tabs>
              <w:tab w:val="left" w:pos="2421"/>
            </w:tabs>
            <w:rPr>
              <w:rFonts w:asciiTheme="minorHAnsi" w:eastAsiaTheme="minorEastAsia" w:hAnsiTheme="minorHAnsi"/>
              <w:noProof/>
              <w:kern w:val="0"/>
              <w:sz w:val="22"/>
              <w:szCs w:val="22"/>
              <w:lang w:val="en-US" w:eastAsia="en-US"/>
            </w:rPr>
          </w:pPr>
          <w:hyperlink w:anchor="_Toc75456650" w:history="1">
            <w:r w:rsidR="00555767" w:rsidRPr="00285337">
              <w:rPr>
                <w:rStyle w:val="Hyperlink"/>
                <w:noProof/>
              </w:rPr>
              <w:t>3.1</w:t>
            </w:r>
            <w:r w:rsidR="00555767">
              <w:rPr>
                <w:rFonts w:asciiTheme="minorHAnsi" w:eastAsiaTheme="minorEastAsia" w:hAnsiTheme="minorHAnsi"/>
                <w:noProof/>
                <w:kern w:val="0"/>
                <w:sz w:val="22"/>
                <w:szCs w:val="22"/>
                <w:lang w:val="en-US" w:eastAsia="en-US"/>
              </w:rPr>
              <w:tab/>
            </w:r>
            <w:r w:rsidR="00555767" w:rsidRPr="00285337">
              <w:rPr>
                <w:rStyle w:val="Hyperlink"/>
                <w:noProof/>
              </w:rPr>
              <w:t>1. situācijas analīze</w:t>
            </w:r>
            <w:r w:rsidR="00555767">
              <w:rPr>
                <w:noProof/>
                <w:webHidden/>
              </w:rPr>
              <w:tab/>
            </w:r>
            <w:r w:rsidR="00555767">
              <w:rPr>
                <w:noProof/>
                <w:webHidden/>
              </w:rPr>
              <w:fldChar w:fldCharType="begin"/>
            </w:r>
            <w:r w:rsidR="00555767">
              <w:rPr>
                <w:noProof/>
                <w:webHidden/>
              </w:rPr>
              <w:instrText xml:space="preserve"> PAGEREF _Toc75456650 \h </w:instrText>
            </w:r>
            <w:r w:rsidR="00555767">
              <w:rPr>
                <w:noProof/>
                <w:webHidden/>
              </w:rPr>
            </w:r>
            <w:r w:rsidR="00555767">
              <w:rPr>
                <w:noProof/>
                <w:webHidden/>
              </w:rPr>
              <w:fldChar w:fldCharType="separate"/>
            </w:r>
            <w:r w:rsidR="00555767">
              <w:rPr>
                <w:noProof/>
                <w:webHidden/>
              </w:rPr>
              <w:t>3</w:t>
            </w:r>
            <w:r w:rsidR="00555767">
              <w:rPr>
                <w:noProof/>
                <w:webHidden/>
              </w:rPr>
              <w:fldChar w:fldCharType="end"/>
            </w:r>
          </w:hyperlink>
        </w:p>
        <w:p w14:paraId="5235E08F" w14:textId="030353D4" w:rsidR="00555767" w:rsidRDefault="003C7819">
          <w:pPr>
            <w:pStyle w:val="TOC2"/>
            <w:tabs>
              <w:tab w:val="left" w:pos="2421"/>
            </w:tabs>
            <w:rPr>
              <w:rFonts w:asciiTheme="minorHAnsi" w:eastAsiaTheme="minorEastAsia" w:hAnsiTheme="minorHAnsi"/>
              <w:noProof/>
              <w:kern w:val="0"/>
              <w:sz w:val="22"/>
              <w:szCs w:val="22"/>
              <w:lang w:val="en-US" w:eastAsia="en-US"/>
            </w:rPr>
          </w:pPr>
          <w:hyperlink w:anchor="_Toc75456651" w:history="1">
            <w:r w:rsidR="00555767" w:rsidRPr="00285337">
              <w:rPr>
                <w:rStyle w:val="Hyperlink"/>
                <w:noProof/>
              </w:rPr>
              <w:t>3.2</w:t>
            </w:r>
            <w:r w:rsidR="00555767">
              <w:rPr>
                <w:rFonts w:asciiTheme="minorHAnsi" w:eastAsiaTheme="minorEastAsia" w:hAnsiTheme="minorHAnsi"/>
                <w:noProof/>
                <w:kern w:val="0"/>
                <w:sz w:val="22"/>
                <w:szCs w:val="22"/>
                <w:lang w:val="en-US" w:eastAsia="en-US"/>
              </w:rPr>
              <w:tab/>
            </w:r>
            <w:r w:rsidR="00555767" w:rsidRPr="00285337">
              <w:rPr>
                <w:rStyle w:val="Hyperlink"/>
                <w:noProof/>
              </w:rPr>
              <w:t>2. situācijas analīze</w:t>
            </w:r>
            <w:r w:rsidR="00555767">
              <w:rPr>
                <w:noProof/>
                <w:webHidden/>
              </w:rPr>
              <w:tab/>
            </w:r>
            <w:r w:rsidR="00555767">
              <w:rPr>
                <w:noProof/>
                <w:webHidden/>
              </w:rPr>
              <w:fldChar w:fldCharType="begin"/>
            </w:r>
            <w:r w:rsidR="00555767">
              <w:rPr>
                <w:noProof/>
                <w:webHidden/>
              </w:rPr>
              <w:instrText xml:space="preserve"> PAGEREF _Toc75456651 \h </w:instrText>
            </w:r>
            <w:r w:rsidR="00555767">
              <w:rPr>
                <w:noProof/>
                <w:webHidden/>
              </w:rPr>
            </w:r>
            <w:r w:rsidR="00555767">
              <w:rPr>
                <w:noProof/>
                <w:webHidden/>
              </w:rPr>
              <w:fldChar w:fldCharType="separate"/>
            </w:r>
            <w:r w:rsidR="00555767">
              <w:rPr>
                <w:noProof/>
                <w:webHidden/>
              </w:rPr>
              <w:t>3</w:t>
            </w:r>
            <w:r w:rsidR="00555767">
              <w:rPr>
                <w:noProof/>
                <w:webHidden/>
              </w:rPr>
              <w:fldChar w:fldCharType="end"/>
            </w:r>
          </w:hyperlink>
        </w:p>
        <w:p w14:paraId="369F6514" w14:textId="77F49D98" w:rsidR="00806D15" w:rsidRDefault="00806D15">
          <w:r>
            <w:rPr>
              <w:b/>
            </w:rPr>
            <w:fldChar w:fldCharType="end"/>
          </w:r>
        </w:p>
      </w:sdtContent>
    </w:sdt>
    <w:p w14:paraId="11C1272A" w14:textId="77777777" w:rsidR="00622A03" w:rsidRDefault="00622A03">
      <w:pPr>
        <w:spacing w:after="0" w:line="240" w:lineRule="auto"/>
        <w:rPr>
          <w:rFonts w:ascii="Arial Narrow" w:hAnsi="Arial Narrow"/>
          <w:noProof/>
          <w:color w:val="000000" w:themeColor="text1"/>
          <w:sz w:val="22"/>
        </w:rPr>
      </w:pPr>
      <w:r>
        <w:br w:type="page"/>
      </w:r>
    </w:p>
    <w:p w14:paraId="2387BC82" w14:textId="513C8D9F" w:rsidR="00751121" w:rsidRPr="001A247F" w:rsidRDefault="00C7201A" w:rsidP="001236FE">
      <w:pPr>
        <w:pStyle w:val="Heading1"/>
      </w:pPr>
      <w:bookmarkStart w:id="4" w:name="_Toc75456647"/>
      <w:bookmarkEnd w:id="2"/>
      <w:r>
        <w:lastRenderedPageBreak/>
        <w:t>Bieži uzdotie jautājumi</w:t>
      </w:r>
      <w:bookmarkEnd w:id="4"/>
    </w:p>
    <w:p w14:paraId="51E74C51" w14:textId="7DABD734" w:rsidR="001C19CA" w:rsidRPr="001C19CA" w:rsidRDefault="001C19CA" w:rsidP="001C19CA">
      <w:r>
        <w:t>Jautājums: Kas ir moduļa elements?</w:t>
      </w:r>
    </w:p>
    <w:p w14:paraId="3167A4F4" w14:textId="07D6FBA4" w:rsidR="001C19CA" w:rsidRPr="001C19CA" w:rsidRDefault="001C19CA" w:rsidP="001C19CA">
      <w:r>
        <w:t>Atbilde: Moduļa element</w:t>
      </w:r>
      <w:r w:rsidR="00C45631">
        <w:t xml:space="preserve">s ir </w:t>
      </w:r>
      <w:r>
        <w:t xml:space="preserve"> noturīg</w:t>
      </w:r>
      <w:r w:rsidR="00C45631">
        <w:t>s</w:t>
      </w:r>
      <w:r>
        <w:t xml:space="preserve"> pret vērpi un transportēšan</w:t>
      </w:r>
      <w:r w:rsidR="00C45631">
        <w:t>as laikā nebojājas</w:t>
      </w:r>
      <w:r>
        <w:t>, pabeigt</w:t>
      </w:r>
      <w:r w:rsidR="00C45631">
        <w:t>s</w:t>
      </w:r>
      <w:r>
        <w:t xml:space="preserve"> mājas blok</w:t>
      </w:r>
      <w:r w:rsidR="00C45631">
        <w:t xml:space="preserve">s. Pielietojot moduļa elementu </w:t>
      </w:r>
      <w:r>
        <w:t>būvniecības laik</w:t>
      </w:r>
      <w:r w:rsidR="00C45631">
        <w:t xml:space="preserve">u </w:t>
      </w:r>
      <w:r>
        <w:t>ievērojami saīsin</w:t>
      </w:r>
      <w:r w:rsidR="00C45631">
        <w:t>a</w:t>
      </w:r>
      <w:r>
        <w:t xml:space="preserve"> un </w:t>
      </w:r>
      <w:r w:rsidR="00C45631">
        <w:t xml:space="preserve">uzlabo </w:t>
      </w:r>
      <w:r>
        <w:t>būvniecības kvalitāt</w:t>
      </w:r>
      <w:r w:rsidR="00C45631">
        <w:t>is</w:t>
      </w:r>
      <w:r>
        <w:t>.</w:t>
      </w:r>
    </w:p>
    <w:p w14:paraId="70300333" w14:textId="77777777" w:rsidR="001C19CA" w:rsidRPr="001C19CA" w:rsidRDefault="001C19CA" w:rsidP="001C19CA">
      <w:r>
        <w:t>Jautājums: Kas ir CE zīme?</w:t>
      </w:r>
    </w:p>
    <w:p w14:paraId="55BE3040" w14:textId="4A448D75" w:rsidR="0002165B" w:rsidRDefault="001C19CA" w:rsidP="001B6FE9">
      <w:pPr>
        <w:rPr>
          <w:szCs w:val="24"/>
        </w:rPr>
      </w:pPr>
      <w:r>
        <w:t xml:space="preserve">Atbilde: CE marķējums atvieglo ražojumu pārdošanu no vienas valsts uz citu un apzīmē būvizstrādājumu piemērotību, ja ražojumu aptver hEN vai EEA. CE marķējums nodrošina, ka ražojumu īpašības vienmēr ir norādītas ekspluatācijas īpašību deklarācijā, lai gan projektētāji, gan patērētāji varētu viegli salīdzināt būvizstrādājumus. </w:t>
      </w:r>
    </w:p>
    <w:p w14:paraId="42F3A36F" w14:textId="0405DA39" w:rsidR="002A0D1A" w:rsidRDefault="002A0D1A" w:rsidP="001B6FE9">
      <w:pPr>
        <w:rPr>
          <w:szCs w:val="24"/>
        </w:rPr>
      </w:pPr>
    </w:p>
    <w:p w14:paraId="4F44DE21" w14:textId="48D7DFF0" w:rsidR="00EF35A3" w:rsidRDefault="002A0D1A" w:rsidP="00A8479B">
      <w:pPr>
        <w:spacing w:after="0" w:line="240" w:lineRule="auto"/>
        <w:jc w:val="left"/>
        <w:rPr>
          <w:szCs w:val="24"/>
        </w:rPr>
      </w:pPr>
      <w:r>
        <w:br w:type="page"/>
      </w:r>
    </w:p>
    <w:p w14:paraId="1CB6E4BD" w14:textId="3A9C4B7A" w:rsidR="00A8479B" w:rsidRDefault="00657F1B" w:rsidP="00657F1B">
      <w:pPr>
        <w:pStyle w:val="Heading1"/>
      </w:pPr>
      <w:bookmarkStart w:id="5" w:name="_Toc75456648"/>
      <w:r>
        <w:lastRenderedPageBreak/>
        <w:t>Jautājumi ar atbilžu variantiem</w:t>
      </w:r>
      <w:bookmarkEnd w:id="5"/>
    </w:p>
    <w:p w14:paraId="1908619D" w14:textId="48022935" w:rsidR="00657F1B" w:rsidRDefault="006E0B24" w:rsidP="006E0B24">
      <w:pPr>
        <w:pStyle w:val="ListParagraph"/>
        <w:numPr>
          <w:ilvl w:val="0"/>
          <w:numId w:val="17"/>
        </w:numPr>
      </w:pPr>
      <w:r>
        <w:t xml:space="preserve">Ekomarķējums tiek izmantots, lai </w:t>
      </w:r>
    </w:p>
    <w:p w14:paraId="5268FC22" w14:textId="3A8000E5" w:rsidR="00236896" w:rsidRDefault="00DC01CC" w:rsidP="006E0B24">
      <w:pPr>
        <w:pStyle w:val="ListParagraph"/>
        <w:numPr>
          <w:ilvl w:val="1"/>
          <w:numId w:val="17"/>
        </w:numPr>
      </w:pPr>
      <w:r>
        <w:t>norādītu, ka produktu kalpošanas laika beigās var brīvi iznīcināt kā jauktus atkritumus.</w:t>
      </w:r>
    </w:p>
    <w:p w14:paraId="38D2EB4E" w14:textId="672A2512" w:rsidR="006E0B24" w:rsidRPr="00236896" w:rsidRDefault="00DC01CC" w:rsidP="006E0B24">
      <w:pPr>
        <w:pStyle w:val="ListParagraph"/>
        <w:numPr>
          <w:ilvl w:val="1"/>
          <w:numId w:val="17"/>
        </w:numPr>
        <w:rPr>
          <w:u w:val="single"/>
        </w:rPr>
      </w:pPr>
      <w:r>
        <w:rPr>
          <w:u w:val="single"/>
        </w:rPr>
        <w:t>norādītu, ka ražotais produkts atbilst ražošanas procesam noteiktajām prasībām, piemēram, ražojuma kalpošanas laikam, enerģijas patēriņam un atbildībai.</w:t>
      </w:r>
    </w:p>
    <w:p w14:paraId="1882D645" w14:textId="7B9A2E3D" w:rsidR="00425D4F" w:rsidRDefault="00DC01CC" w:rsidP="006E0B24">
      <w:pPr>
        <w:pStyle w:val="ListParagraph"/>
        <w:numPr>
          <w:ilvl w:val="1"/>
          <w:numId w:val="17"/>
        </w:numPr>
      </w:pPr>
      <w:r>
        <w:t>norādītu, ka produkts ir izgatavots tikai no atjaunojamiem vai pārstrādātiem materiāliem.</w:t>
      </w:r>
    </w:p>
    <w:p w14:paraId="2C4F3087" w14:textId="28E13218" w:rsidR="00FD62AE" w:rsidRDefault="00FD62AE" w:rsidP="009076A7">
      <w:pPr>
        <w:pStyle w:val="ListParagraph"/>
        <w:numPr>
          <w:ilvl w:val="0"/>
          <w:numId w:val="17"/>
        </w:numPr>
      </w:pPr>
      <w:r>
        <w:t>Kopumā ārdurvīm jāatbilst dažādām prasībām, t.i., siltumizolācijas un skaņas izolācijas. Kā nolasa siltumizolācijas U vērtību?</w:t>
      </w:r>
    </w:p>
    <w:p w14:paraId="4755B679" w14:textId="2D072D82" w:rsidR="00AA4FC4" w:rsidRPr="00362334" w:rsidRDefault="00AA4FC4" w:rsidP="00AA4FC4">
      <w:pPr>
        <w:pStyle w:val="ListParagraph"/>
        <w:numPr>
          <w:ilvl w:val="1"/>
          <w:numId w:val="17"/>
        </w:numPr>
        <w:rPr>
          <w:u w:val="single"/>
        </w:rPr>
      </w:pPr>
      <w:r>
        <w:rPr>
          <w:u w:val="single"/>
        </w:rPr>
        <w:t>Jo zemāka ārdurvju U vērtība, jo labāka siltumizolācija. Durvis, kam ir zema U vērtība, samazina izvadīto siltumu un enerģiju.</w:t>
      </w:r>
    </w:p>
    <w:p w14:paraId="0769A9F3" w14:textId="2E547A73" w:rsidR="00AA4FC4" w:rsidRDefault="00AA4FC4" w:rsidP="007A22E0">
      <w:pPr>
        <w:pStyle w:val="ListParagraph"/>
        <w:numPr>
          <w:ilvl w:val="1"/>
          <w:numId w:val="17"/>
        </w:numPr>
      </w:pPr>
      <w:r>
        <w:t>Jo augstāka U vērtība, jo labāka siltumizolācija. Durvis, kam ir augsta U vērtība, samazina izvadīto siltumu un enerģiju.</w:t>
      </w:r>
    </w:p>
    <w:p w14:paraId="6754259C" w14:textId="08EDF7FC" w:rsidR="009076A7" w:rsidRDefault="009076A7" w:rsidP="009076A7">
      <w:pPr>
        <w:pStyle w:val="ListParagraph"/>
        <w:numPr>
          <w:ilvl w:val="0"/>
          <w:numId w:val="17"/>
        </w:numPr>
      </w:pPr>
      <w:r>
        <w:t>MSE standartizēts loga veids ir:</w:t>
      </w:r>
    </w:p>
    <w:p w14:paraId="628B1E34" w14:textId="65232896" w:rsidR="009076A7" w:rsidRPr="00D20A9F" w:rsidRDefault="009076A7" w:rsidP="009076A7">
      <w:pPr>
        <w:pStyle w:val="ListParagraph"/>
        <w:numPr>
          <w:ilvl w:val="1"/>
          <w:numId w:val="17"/>
        </w:numPr>
        <w:rPr>
          <w:u w:val="single"/>
        </w:rPr>
      </w:pPr>
      <w:r>
        <w:rPr>
          <w:u w:val="single"/>
        </w:rPr>
        <w:t>Logs ar diviem rāmjiem un 3 stikliem, atveras uz iekšu</w:t>
      </w:r>
    </w:p>
    <w:p w14:paraId="10D8DEF5" w14:textId="5F74F4A3" w:rsidR="009076A7" w:rsidRDefault="009076A7" w:rsidP="009076A7">
      <w:pPr>
        <w:pStyle w:val="ListParagraph"/>
        <w:numPr>
          <w:ilvl w:val="1"/>
          <w:numId w:val="17"/>
        </w:numPr>
      </w:pPr>
      <w:r>
        <w:t>Logs ar 2 stikliem, atveras gan uz iekšu, gan āru</w:t>
      </w:r>
    </w:p>
    <w:p w14:paraId="299D2271" w14:textId="7D1B6F29" w:rsidR="006F26AA" w:rsidRDefault="009076A7" w:rsidP="006F26AA">
      <w:pPr>
        <w:pStyle w:val="ListParagraph"/>
        <w:numPr>
          <w:ilvl w:val="1"/>
          <w:numId w:val="17"/>
        </w:numPr>
      </w:pPr>
      <w:r>
        <w:t>Viens rāmis iestiklots ar 2 vai 3 stikla elementiem, atveras uz iekšu</w:t>
      </w:r>
    </w:p>
    <w:p w14:paraId="20847421" w14:textId="169325A3" w:rsidR="006F26AA" w:rsidRDefault="006F26AA" w:rsidP="006F26AA">
      <w:pPr>
        <w:pStyle w:val="Heading1"/>
      </w:pPr>
      <w:bookmarkStart w:id="6" w:name="_Toc75456649"/>
      <w:r>
        <w:t>Situāciju analīzes</w:t>
      </w:r>
      <w:bookmarkEnd w:id="6"/>
    </w:p>
    <w:p w14:paraId="26178E52" w14:textId="4D51EBC2" w:rsidR="006F26AA" w:rsidRDefault="006F26AA" w:rsidP="002438FD">
      <w:pPr>
        <w:pStyle w:val="Heading2"/>
        <w:numPr>
          <w:ilvl w:val="1"/>
          <w:numId w:val="2"/>
        </w:numPr>
      </w:pPr>
      <w:bookmarkStart w:id="7" w:name="_Toc75456650"/>
      <w:r>
        <w:t>1. situācijas analīze</w:t>
      </w:r>
      <w:bookmarkEnd w:id="7"/>
    </w:p>
    <w:p w14:paraId="2F1CD71D" w14:textId="7CC3174E" w:rsidR="006F26AA" w:rsidRDefault="00117775" w:rsidP="006F26AA">
      <w:r>
        <w:t xml:space="preserve">Loga laukums parasti pārnes siltumu gandrīz sešas reizes vairāk nekā ārsienas laukums. Atsaucoties uz mācību materiālu, aprakstiet lietas, kas jāņem vērā, uzstādot logu. Kas jāapsver </w:t>
      </w:r>
      <w:r w:rsidR="00C45631">
        <w:t xml:space="preserve">loga </w:t>
      </w:r>
      <w:r>
        <w:t>uzstādīšanas un apdares laikā?</w:t>
      </w:r>
    </w:p>
    <w:p w14:paraId="348E8DD4" w14:textId="0D051E80" w:rsidR="00DB4DF0" w:rsidRDefault="00DB4DF0" w:rsidP="002438FD">
      <w:pPr>
        <w:pStyle w:val="Heading2"/>
        <w:numPr>
          <w:ilvl w:val="1"/>
          <w:numId w:val="2"/>
        </w:numPr>
      </w:pPr>
      <w:bookmarkStart w:id="8" w:name="_Toc75456651"/>
      <w:r>
        <w:t>2. situācijas analīze</w:t>
      </w:r>
      <w:bookmarkEnd w:id="8"/>
    </w:p>
    <w:p w14:paraId="186FBACB" w14:textId="33663A6E" w:rsidR="00DB4DF0" w:rsidRPr="00DB4DF0" w:rsidRDefault="006A7BF9" w:rsidP="00DB4DF0">
      <w:r>
        <w:t>Kas jāapsver, uzstādot ārdurvis? Ja nepieciešams, vairāk informācijas skatiet mācību materiālā.</w:t>
      </w:r>
    </w:p>
    <w:sectPr w:rsidR="00DB4DF0" w:rsidRPr="00DB4DF0" w:rsidSect="006E20D8">
      <w:headerReference w:type="default" r:id="rId13"/>
      <w:footerReference w:type="default" r:id="rId14"/>
      <w:footerReference w:type="first" r:id="rId15"/>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80F3F5" w14:textId="77777777" w:rsidR="003C7819" w:rsidRDefault="003C7819" w:rsidP="00D45945">
      <w:pPr>
        <w:spacing w:after="0" w:line="240" w:lineRule="auto"/>
      </w:pPr>
      <w:r>
        <w:rPr>
          <w:lang w:val="fi"/>
        </w:rPr>
        <w:separator/>
      </w:r>
    </w:p>
  </w:endnote>
  <w:endnote w:type="continuationSeparator" w:id="0">
    <w:p w14:paraId="5300621C" w14:textId="77777777" w:rsidR="003C7819" w:rsidRDefault="003C7819" w:rsidP="00D45945">
      <w:pPr>
        <w:spacing w:after="0" w:line="240" w:lineRule="auto"/>
      </w:pPr>
      <w:r>
        <w:rPr>
          <w:lang w:val="fi"/>
        </w:rPr>
        <w:continuationSeparator/>
      </w:r>
    </w:p>
  </w:endnote>
  <w:endnote w:type="continuationNotice" w:id="1">
    <w:p w14:paraId="08184500" w14:textId="77777777" w:rsidR="003C7819" w:rsidRDefault="003C78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BA"/>
    <w:family w:val="swiss"/>
    <w:pitch w:val="variable"/>
    <w:sig w:usb0="A00006FF" w:usb1="4000205B" w:usb2="00000010" w:usb3="00000000" w:csb0="0000019F" w:csb1="00000000"/>
  </w:font>
  <w:font w:name="Calibri">
    <w:panose1 w:val="020F0502020204030204"/>
    <w:charset w:val="BA"/>
    <w:family w:val="swiss"/>
    <w:pitch w:val="variable"/>
    <w:sig w:usb0="E4002EFF" w:usb1="C000247B" w:usb2="00000009" w:usb3="00000000" w:csb0="000001FF" w:csb1="00000000"/>
  </w:font>
  <w:font w:name="Angsana New">
    <w:altName w:val="Leelawadee UI"/>
    <w:panose1 w:val="02020603050405020304"/>
    <w:charset w:val="00"/>
    <w:family w:val="roman"/>
    <w:pitch w:val="variable"/>
    <w:sig w:usb0="00000000" w:usb1="00000000" w:usb2="00000000" w:usb3="00000000" w:csb0="00010001"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BA"/>
    <w:family w:val="swiss"/>
    <w:pitch w:val="variable"/>
    <w:sig w:usb0="A00002EF" w:usb1="4000A44B" w:usb2="00000000" w:usb3="00000000" w:csb0="0000019F" w:csb1="00000000"/>
  </w:font>
  <w:font w:name="Segoe UI">
    <w:panose1 w:val="020B0502040204020203"/>
    <w:charset w:val="BA"/>
    <w:family w:val="swiss"/>
    <w:pitch w:val="variable"/>
    <w:sig w:usb0="E4002EFF" w:usb1="C000E47F"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Noto Sans">
    <w:altName w:val="Calibri"/>
    <w:charset w:val="00"/>
    <w:family w:val="swiss"/>
    <w:pitch w:val="variable"/>
    <w:sig w:usb0="00000001" w:usb1="4000001F" w:usb2="08000029"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025701"/>
      <w:docPartObj>
        <w:docPartGallery w:val="Page Numbers (Bottom of Page)"/>
        <w:docPartUnique/>
      </w:docPartObj>
    </w:sdtPr>
    <w:sdtEndPr>
      <w:rPr>
        <w:color w:val="7F7F7F" w:themeColor="background1" w:themeShade="7F"/>
        <w:spacing w:val="60"/>
      </w:rPr>
    </w:sdtEndPr>
    <w:sdtContent>
      <w:p w14:paraId="6A7D9A01" w14:textId="2B08B787" w:rsidR="005F3FB1" w:rsidRDefault="006E20D8">
        <w:pPr>
          <w:pStyle w:val="Footer"/>
          <w:pBdr>
            <w:top w:val="single" w:sz="4" w:space="1" w:color="D9D9D9" w:themeColor="background1" w:themeShade="D9"/>
          </w:pBdr>
          <w:jc w:val="right"/>
        </w:pPr>
        <w:r>
          <w:rPr>
            <w:noProof/>
            <w:lang w:eastAsia="lv-LV"/>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fldChar w:fldCharType="begin"/>
        </w:r>
        <w:r w:rsidR="005F3FB1">
          <w:instrText xml:space="preserve"> PAGE   \* MERGEFORMAT </w:instrText>
        </w:r>
        <w:r w:rsidR="005F3FB1">
          <w:fldChar w:fldCharType="separate"/>
        </w:r>
        <w:r w:rsidR="00B6130C">
          <w:rPr>
            <w:noProof/>
          </w:rPr>
          <w:t>1</w:t>
        </w:r>
        <w:r w:rsidR="005F3FB1">
          <w:fldChar w:fldCharType="end"/>
        </w:r>
        <w:r>
          <w:t xml:space="preserve"> | </w:t>
        </w:r>
        <w:r>
          <w:rPr>
            <w:color w:val="7F7F7F" w:themeColor="background1" w:themeShade="7F"/>
          </w:rPr>
          <w:t>Lapa</w:t>
        </w:r>
      </w:p>
    </w:sdtContent>
  </w:sdt>
  <w:p w14:paraId="7B0BF032" w14:textId="637DA65B" w:rsidR="00751121" w:rsidRDefault="006E20D8" w:rsidP="006E20D8">
    <w:pPr>
      <w:pStyle w:val="Footer"/>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C475A" w14:textId="4E50AFC4" w:rsidR="002452CE" w:rsidRDefault="006E20D8" w:rsidP="006E20D8">
    <w:pPr>
      <w:pStyle w:val="Footer"/>
      <w:tabs>
        <w:tab w:val="clear" w:pos="4680"/>
        <w:tab w:val="clear" w:pos="9360"/>
        <w:tab w:val="left" w:pos="6540"/>
      </w:tabs>
    </w:pPr>
    <w:r>
      <w:rPr>
        <w:noProof/>
        <w:lang w:eastAsia="lv-LV"/>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E10A23" w14:textId="77777777" w:rsidR="003C7819" w:rsidRDefault="003C7819" w:rsidP="00D45945">
      <w:pPr>
        <w:spacing w:after="0" w:line="240" w:lineRule="auto"/>
      </w:pPr>
      <w:r>
        <w:rPr>
          <w:lang w:val="fi"/>
        </w:rPr>
        <w:separator/>
      </w:r>
    </w:p>
  </w:footnote>
  <w:footnote w:type="continuationSeparator" w:id="0">
    <w:p w14:paraId="74F33B4B" w14:textId="77777777" w:rsidR="003C7819" w:rsidRDefault="003C7819" w:rsidP="00D45945">
      <w:pPr>
        <w:spacing w:after="0" w:line="240" w:lineRule="auto"/>
      </w:pPr>
      <w:r>
        <w:rPr>
          <w:lang w:val="fi"/>
        </w:rPr>
        <w:continuationSeparator/>
      </w:r>
    </w:p>
  </w:footnote>
  <w:footnote w:type="continuationNotice" w:id="1">
    <w:p w14:paraId="7288F74D" w14:textId="77777777" w:rsidR="003C7819" w:rsidRDefault="003C7819">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94407" w14:textId="52C2550C" w:rsidR="0086003E" w:rsidRDefault="00D97539" w:rsidP="0002165B">
    <w:pPr>
      <w:pStyle w:val="Header"/>
      <w:tabs>
        <w:tab w:val="left" w:pos="2355"/>
        <w:tab w:val="right" w:pos="8460"/>
      </w:tabs>
      <w:ind w:left="-1418"/>
      <w:jc w:val="left"/>
    </w:pPr>
    <w:r>
      <w:rPr>
        <w:b/>
        <w:noProof/>
        <w:color w:val="538135"/>
        <w:sz w:val="28"/>
        <w:lang w:eastAsia="lv-LV"/>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689A58B"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eastAsia="lv-LV"/>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D99FE1E"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0yi6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680680" w:rsidRDefault="00680680" w:rsidP="0002165B">
    <w:pPr>
      <w:pStyle w:val="Header"/>
      <w:tabs>
        <w:tab w:val="left" w:pos="2355"/>
        <w:tab w:val="right" w:pos="8460"/>
      </w:tabs>
      <w:ind w:left="-1418"/>
      <w:jc w:val="left"/>
    </w:pPr>
  </w:p>
  <w:p w14:paraId="4886F6DE" w14:textId="346E9A0C" w:rsidR="00680680" w:rsidRDefault="00680680" w:rsidP="0002165B">
    <w:pPr>
      <w:pStyle w:val="Header"/>
      <w:tabs>
        <w:tab w:val="left" w:pos="2355"/>
        <w:tab w:val="right" w:pos="8460"/>
      </w:tabs>
      <w:ind w:left="-1418"/>
      <w:jc w:val="left"/>
    </w:pPr>
  </w:p>
  <w:p w14:paraId="121892CF" w14:textId="77777777" w:rsidR="00680680" w:rsidRDefault="00680680" w:rsidP="0002165B">
    <w:pPr>
      <w:pStyle w:val="Header"/>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77B5"/>
    <w:multiLevelType w:val="hybridMultilevel"/>
    <w:tmpl w:val="683EAEF0"/>
    <w:lvl w:ilvl="0" w:tplc="9DF07BFC">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9175BA1"/>
    <w:multiLevelType w:val="hybridMultilevel"/>
    <w:tmpl w:val="0C022A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9C164C1"/>
    <w:multiLevelType w:val="hybridMultilevel"/>
    <w:tmpl w:val="2B444660"/>
    <w:lvl w:ilvl="0" w:tplc="9DF07BFC">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DAC350A"/>
    <w:multiLevelType w:val="hybridMultilevel"/>
    <w:tmpl w:val="7F58CB16"/>
    <w:lvl w:ilvl="0" w:tplc="98765F18">
      <w:start w:val="1"/>
      <w:numFmt w:val="decimal"/>
      <w:pStyle w:val="Heading2"/>
      <w:lvlText w:val="4.%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7802FD3"/>
    <w:multiLevelType w:val="hybridMultilevel"/>
    <w:tmpl w:val="DE0060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D975DA2"/>
    <w:multiLevelType w:val="multilevel"/>
    <w:tmpl w:val="A582E6F2"/>
    <w:lvl w:ilvl="0">
      <w:start w:val="3"/>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6" w15:restartNumberingAfterBreak="0">
    <w:nsid w:val="1FAA736D"/>
    <w:multiLevelType w:val="hybridMultilevel"/>
    <w:tmpl w:val="C9AC4CCC"/>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7" w15:restartNumberingAfterBreak="0">
    <w:nsid w:val="21002EC3"/>
    <w:multiLevelType w:val="hybridMultilevel"/>
    <w:tmpl w:val="5D7CC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AF372F9"/>
    <w:multiLevelType w:val="hybridMultilevel"/>
    <w:tmpl w:val="2CECD4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31472B8F"/>
    <w:multiLevelType w:val="multilevel"/>
    <w:tmpl w:val="8F5641A6"/>
    <w:lvl w:ilvl="0">
      <w:start w:val="1"/>
      <w:numFmt w:val="decimal"/>
      <w:pStyle w:val="Heading1"/>
      <w:lvlText w:val="%1."/>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 w15:restartNumberingAfterBreak="0">
    <w:nsid w:val="3F9212FF"/>
    <w:multiLevelType w:val="multilevel"/>
    <w:tmpl w:val="D1B0FF52"/>
    <w:lvl w:ilvl="0">
      <w:start w:val="3"/>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1" w15:restartNumberingAfterBreak="0">
    <w:nsid w:val="4F565E73"/>
    <w:multiLevelType w:val="hybridMultilevel"/>
    <w:tmpl w:val="0930C662"/>
    <w:lvl w:ilvl="0" w:tplc="9DF07BFC">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5AA3646B"/>
    <w:multiLevelType w:val="multilevel"/>
    <w:tmpl w:val="587E5FE8"/>
    <w:lvl w:ilvl="0">
      <w:start w:val="3"/>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3"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63824380"/>
    <w:multiLevelType w:val="multilevel"/>
    <w:tmpl w:val="868E9F7A"/>
    <w:lvl w:ilvl="0">
      <w:start w:val="3"/>
      <w:numFmt w:val="decimal"/>
      <w:lvlText w:val="%1."/>
      <w:lvlJc w:val="left"/>
      <w:pPr>
        <w:ind w:left="510" w:hanging="51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5" w15:restartNumberingAfterBreak="0">
    <w:nsid w:val="648646E7"/>
    <w:multiLevelType w:val="multilevel"/>
    <w:tmpl w:val="999C910A"/>
    <w:lvl w:ilvl="0">
      <w:start w:val="3"/>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6" w15:restartNumberingAfterBreak="0">
    <w:nsid w:val="69663FFB"/>
    <w:multiLevelType w:val="hybridMultilevel"/>
    <w:tmpl w:val="1F101708"/>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6D1F7BA5"/>
    <w:multiLevelType w:val="hybridMultilevel"/>
    <w:tmpl w:val="14F66E04"/>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18" w15:restartNumberingAfterBreak="0">
    <w:nsid w:val="739141F5"/>
    <w:multiLevelType w:val="hybridMultilevel"/>
    <w:tmpl w:val="41A0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3"/>
  </w:num>
  <w:num w:numId="4">
    <w:abstractNumId w:val="7"/>
  </w:num>
  <w:num w:numId="5">
    <w:abstractNumId w:val="17"/>
  </w:num>
  <w:num w:numId="6">
    <w:abstractNumId w:val="6"/>
  </w:num>
  <w:num w:numId="7">
    <w:abstractNumId w:val="18"/>
  </w:num>
  <w:num w:numId="8">
    <w:abstractNumId w:val="8"/>
  </w:num>
  <w:num w:numId="9">
    <w:abstractNumId w:val="1"/>
  </w:num>
  <w:num w:numId="10">
    <w:abstractNumId w:val="4"/>
  </w:num>
  <w:num w:numId="11">
    <w:abstractNumId w:val="11"/>
  </w:num>
  <w:num w:numId="12">
    <w:abstractNumId w:val="15"/>
  </w:num>
  <w:num w:numId="13">
    <w:abstractNumId w:val="9"/>
    <w:lvlOverride w:ilvl="0">
      <w:startOverride w:val="3"/>
    </w:lvlOverride>
    <w:lvlOverride w:ilvl="1">
      <w:startOverride w:val="2"/>
    </w:lvlOverride>
  </w:num>
  <w:num w:numId="14">
    <w:abstractNumId w:val="2"/>
  </w:num>
  <w:num w:numId="15">
    <w:abstractNumId w:val="0"/>
  </w:num>
  <w:num w:numId="16">
    <w:abstractNumId w:val="12"/>
  </w:num>
  <w:num w:numId="17">
    <w:abstractNumId w:val="16"/>
  </w:num>
  <w:num w:numId="18">
    <w:abstractNumId w:val="14"/>
  </w:num>
  <w:num w:numId="19">
    <w:abstractNumId w:val="5"/>
  </w:num>
  <w:num w:numId="20">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B81"/>
    <w:rsid w:val="000002EF"/>
    <w:rsid w:val="00000F6E"/>
    <w:rsid w:val="00001547"/>
    <w:rsid w:val="00001C6A"/>
    <w:rsid w:val="0000210F"/>
    <w:rsid w:val="000029C6"/>
    <w:rsid w:val="00003385"/>
    <w:rsid w:val="00003A20"/>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A2"/>
    <w:rsid w:val="000225F8"/>
    <w:rsid w:val="00022603"/>
    <w:rsid w:val="00022E16"/>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309A"/>
    <w:rsid w:val="00043C1B"/>
    <w:rsid w:val="00044D7F"/>
    <w:rsid w:val="00045180"/>
    <w:rsid w:val="000456AC"/>
    <w:rsid w:val="00046E02"/>
    <w:rsid w:val="00047636"/>
    <w:rsid w:val="00050FC4"/>
    <w:rsid w:val="00052537"/>
    <w:rsid w:val="00053C4E"/>
    <w:rsid w:val="000544A9"/>
    <w:rsid w:val="0005527A"/>
    <w:rsid w:val="000554ED"/>
    <w:rsid w:val="00056723"/>
    <w:rsid w:val="00060996"/>
    <w:rsid w:val="00062C41"/>
    <w:rsid w:val="00063C7F"/>
    <w:rsid w:val="000643C3"/>
    <w:rsid w:val="00065B7F"/>
    <w:rsid w:val="00065FAB"/>
    <w:rsid w:val="00067201"/>
    <w:rsid w:val="00067ABD"/>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95C14"/>
    <w:rsid w:val="000A03A7"/>
    <w:rsid w:val="000A1151"/>
    <w:rsid w:val="000A17FA"/>
    <w:rsid w:val="000A1A92"/>
    <w:rsid w:val="000A224D"/>
    <w:rsid w:val="000A236A"/>
    <w:rsid w:val="000A4FFB"/>
    <w:rsid w:val="000A5170"/>
    <w:rsid w:val="000A56F0"/>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009F"/>
    <w:rsid w:val="000D1306"/>
    <w:rsid w:val="000D137F"/>
    <w:rsid w:val="000D2B55"/>
    <w:rsid w:val="000D31F2"/>
    <w:rsid w:val="000D36FE"/>
    <w:rsid w:val="000D3F1B"/>
    <w:rsid w:val="000D41A1"/>
    <w:rsid w:val="000D49D5"/>
    <w:rsid w:val="000D5579"/>
    <w:rsid w:val="000D635D"/>
    <w:rsid w:val="000D6660"/>
    <w:rsid w:val="000D7B45"/>
    <w:rsid w:val="000E1ECC"/>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CC3"/>
    <w:rsid w:val="001134D4"/>
    <w:rsid w:val="00113B93"/>
    <w:rsid w:val="00113E31"/>
    <w:rsid w:val="00114F5A"/>
    <w:rsid w:val="00114FCC"/>
    <w:rsid w:val="00116E0F"/>
    <w:rsid w:val="00117775"/>
    <w:rsid w:val="001212CB"/>
    <w:rsid w:val="0012209A"/>
    <w:rsid w:val="0012336E"/>
    <w:rsid w:val="001236FE"/>
    <w:rsid w:val="00123DAA"/>
    <w:rsid w:val="001252FF"/>
    <w:rsid w:val="00125C17"/>
    <w:rsid w:val="001305BE"/>
    <w:rsid w:val="00131E8F"/>
    <w:rsid w:val="00133E2A"/>
    <w:rsid w:val="0013418B"/>
    <w:rsid w:val="001352BB"/>
    <w:rsid w:val="00136528"/>
    <w:rsid w:val="00136B2A"/>
    <w:rsid w:val="0013743B"/>
    <w:rsid w:val="001376C1"/>
    <w:rsid w:val="0013778B"/>
    <w:rsid w:val="00137FCB"/>
    <w:rsid w:val="0014106A"/>
    <w:rsid w:val="0014199B"/>
    <w:rsid w:val="00144473"/>
    <w:rsid w:val="00145F40"/>
    <w:rsid w:val="001461EB"/>
    <w:rsid w:val="001467A2"/>
    <w:rsid w:val="00146A19"/>
    <w:rsid w:val="00147644"/>
    <w:rsid w:val="0015043C"/>
    <w:rsid w:val="00150EA3"/>
    <w:rsid w:val="0015407A"/>
    <w:rsid w:val="0015439F"/>
    <w:rsid w:val="00154656"/>
    <w:rsid w:val="00156A43"/>
    <w:rsid w:val="00156B81"/>
    <w:rsid w:val="00157CA5"/>
    <w:rsid w:val="0016054D"/>
    <w:rsid w:val="001611DC"/>
    <w:rsid w:val="00162A62"/>
    <w:rsid w:val="00162E63"/>
    <w:rsid w:val="001637FA"/>
    <w:rsid w:val="0016423A"/>
    <w:rsid w:val="001652BA"/>
    <w:rsid w:val="00165BA3"/>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3202"/>
    <w:rsid w:val="001940BD"/>
    <w:rsid w:val="00194408"/>
    <w:rsid w:val="00194F78"/>
    <w:rsid w:val="00196EC5"/>
    <w:rsid w:val="00197E02"/>
    <w:rsid w:val="001A058B"/>
    <w:rsid w:val="001A1DBD"/>
    <w:rsid w:val="001A247F"/>
    <w:rsid w:val="001A2485"/>
    <w:rsid w:val="001A2588"/>
    <w:rsid w:val="001A294D"/>
    <w:rsid w:val="001A2962"/>
    <w:rsid w:val="001A61F1"/>
    <w:rsid w:val="001B0F63"/>
    <w:rsid w:val="001B104C"/>
    <w:rsid w:val="001B226C"/>
    <w:rsid w:val="001B2B07"/>
    <w:rsid w:val="001B2BFD"/>
    <w:rsid w:val="001B31B6"/>
    <w:rsid w:val="001B4F9D"/>
    <w:rsid w:val="001B6FE9"/>
    <w:rsid w:val="001B7894"/>
    <w:rsid w:val="001B7ECF"/>
    <w:rsid w:val="001B7F1F"/>
    <w:rsid w:val="001C19CA"/>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D540D"/>
    <w:rsid w:val="001E129D"/>
    <w:rsid w:val="001E5F0B"/>
    <w:rsid w:val="001E66BF"/>
    <w:rsid w:val="001E7A64"/>
    <w:rsid w:val="001F08A4"/>
    <w:rsid w:val="001F1A07"/>
    <w:rsid w:val="001F28B7"/>
    <w:rsid w:val="001F4222"/>
    <w:rsid w:val="001F4E92"/>
    <w:rsid w:val="001F64BA"/>
    <w:rsid w:val="001F7158"/>
    <w:rsid w:val="001F747B"/>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B45"/>
    <w:rsid w:val="00221E3A"/>
    <w:rsid w:val="002231CC"/>
    <w:rsid w:val="00223D6B"/>
    <w:rsid w:val="00224485"/>
    <w:rsid w:val="002248DF"/>
    <w:rsid w:val="0022511D"/>
    <w:rsid w:val="002255D8"/>
    <w:rsid w:val="002317D6"/>
    <w:rsid w:val="0023375C"/>
    <w:rsid w:val="00233897"/>
    <w:rsid w:val="002340F0"/>
    <w:rsid w:val="00235DCC"/>
    <w:rsid w:val="00236605"/>
    <w:rsid w:val="00236896"/>
    <w:rsid w:val="00236BBE"/>
    <w:rsid w:val="002375A0"/>
    <w:rsid w:val="00237745"/>
    <w:rsid w:val="0024161E"/>
    <w:rsid w:val="00241678"/>
    <w:rsid w:val="002418C2"/>
    <w:rsid w:val="00241A7F"/>
    <w:rsid w:val="002438FD"/>
    <w:rsid w:val="00243D7A"/>
    <w:rsid w:val="002452CE"/>
    <w:rsid w:val="00245F2C"/>
    <w:rsid w:val="00245F80"/>
    <w:rsid w:val="002464E5"/>
    <w:rsid w:val="00247628"/>
    <w:rsid w:val="002503CA"/>
    <w:rsid w:val="00251627"/>
    <w:rsid w:val="002525C6"/>
    <w:rsid w:val="002541D6"/>
    <w:rsid w:val="0025714F"/>
    <w:rsid w:val="0025786E"/>
    <w:rsid w:val="00257A02"/>
    <w:rsid w:val="00260BCB"/>
    <w:rsid w:val="00260C76"/>
    <w:rsid w:val="00261B6E"/>
    <w:rsid w:val="002621E4"/>
    <w:rsid w:val="0026243D"/>
    <w:rsid w:val="002624A8"/>
    <w:rsid w:val="0026358A"/>
    <w:rsid w:val="002644B0"/>
    <w:rsid w:val="00264653"/>
    <w:rsid w:val="00264D75"/>
    <w:rsid w:val="002654E7"/>
    <w:rsid w:val="0026656E"/>
    <w:rsid w:val="00266698"/>
    <w:rsid w:val="00266EB0"/>
    <w:rsid w:val="00267030"/>
    <w:rsid w:val="0026740F"/>
    <w:rsid w:val="002743B3"/>
    <w:rsid w:val="002744E0"/>
    <w:rsid w:val="0027513D"/>
    <w:rsid w:val="0027779E"/>
    <w:rsid w:val="0028269C"/>
    <w:rsid w:val="0028357A"/>
    <w:rsid w:val="002837F8"/>
    <w:rsid w:val="00284058"/>
    <w:rsid w:val="002849C0"/>
    <w:rsid w:val="0028604B"/>
    <w:rsid w:val="00286353"/>
    <w:rsid w:val="00286955"/>
    <w:rsid w:val="002869BE"/>
    <w:rsid w:val="0028725E"/>
    <w:rsid w:val="00291CAF"/>
    <w:rsid w:val="002926E6"/>
    <w:rsid w:val="00293637"/>
    <w:rsid w:val="002949E6"/>
    <w:rsid w:val="00295359"/>
    <w:rsid w:val="00295D20"/>
    <w:rsid w:val="002A06CA"/>
    <w:rsid w:val="002A0D1A"/>
    <w:rsid w:val="002A1042"/>
    <w:rsid w:val="002A10EB"/>
    <w:rsid w:val="002A1225"/>
    <w:rsid w:val="002A4107"/>
    <w:rsid w:val="002A53A7"/>
    <w:rsid w:val="002A546F"/>
    <w:rsid w:val="002A5C24"/>
    <w:rsid w:val="002A7D9C"/>
    <w:rsid w:val="002B1C64"/>
    <w:rsid w:val="002B1F0D"/>
    <w:rsid w:val="002B3857"/>
    <w:rsid w:val="002B3B0B"/>
    <w:rsid w:val="002B55E6"/>
    <w:rsid w:val="002B602E"/>
    <w:rsid w:val="002B6585"/>
    <w:rsid w:val="002B665E"/>
    <w:rsid w:val="002B715C"/>
    <w:rsid w:val="002B78F0"/>
    <w:rsid w:val="002C003A"/>
    <w:rsid w:val="002C04B2"/>
    <w:rsid w:val="002C0B29"/>
    <w:rsid w:val="002C12D3"/>
    <w:rsid w:val="002C1BDD"/>
    <w:rsid w:val="002C2396"/>
    <w:rsid w:val="002C24BE"/>
    <w:rsid w:val="002C323C"/>
    <w:rsid w:val="002C3E43"/>
    <w:rsid w:val="002C4ED4"/>
    <w:rsid w:val="002D03A0"/>
    <w:rsid w:val="002D12B7"/>
    <w:rsid w:val="002D17AA"/>
    <w:rsid w:val="002D1E9E"/>
    <w:rsid w:val="002D332A"/>
    <w:rsid w:val="002D34C0"/>
    <w:rsid w:val="002D429F"/>
    <w:rsid w:val="002D44BF"/>
    <w:rsid w:val="002D47BA"/>
    <w:rsid w:val="002D49C3"/>
    <w:rsid w:val="002D65C8"/>
    <w:rsid w:val="002E0FD2"/>
    <w:rsid w:val="002E4CA3"/>
    <w:rsid w:val="002E5A52"/>
    <w:rsid w:val="002E60CF"/>
    <w:rsid w:val="002E6C7C"/>
    <w:rsid w:val="002E6CD7"/>
    <w:rsid w:val="002E7350"/>
    <w:rsid w:val="002F4FBA"/>
    <w:rsid w:val="002F5986"/>
    <w:rsid w:val="002F5B9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0F55"/>
    <w:rsid w:val="00321053"/>
    <w:rsid w:val="003216E5"/>
    <w:rsid w:val="0032328B"/>
    <w:rsid w:val="00323DF6"/>
    <w:rsid w:val="00324DE8"/>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6923"/>
    <w:rsid w:val="00347570"/>
    <w:rsid w:val="00352242"/>
    <w:rsid w:val="00352D92"/>
    <w:rsid w:val="00354B4B"/>
    <w:rsid w:val="003559F1"/>
    <w:rsid w:val="003578ED"/>
    <w:rsid w:val="003601CE"/>
    <w:rsid w:val="003608F5"/>
    <w:rsid w:val="00360E3F"/>
    <w:rsid w:val="00361400"/>
    <w:rsid w:val="00362334"/>
    <w:rsid w:val="0036303C"/>
    <w:rsid w:val="00363C1F"/>
    <w:rsid w:val="00363EC5"/>
    <w:rsid w:val="00364F6F"/>
    <w:rsid w:val="00365A16"/>
    <w:rsid w:val="00366C20"/>
    <w:rsid w:val="0036712F"/>
    <w:rsid w:val="00367860"/>
    <w:rsid w:val="003738C6"/>
    <w:rsid w:val="00374319"/>
    <w:rsid w:val="00374677"/>
    <w:rsid w:val="00374EB8"/>
    <w:rsid w:val="0037551F"/>
    <w:rsid w:val="00377081"/>
    <w:rsid w:val="00380B5A"/>
    <w:rsid w:val="00380C83"/>
    <w:rsid w:val="00381DF1"/>
    <w:rsid w:val="00382413"/>
    <w:rsid w:val="003824BD"/>
    <w:rsid w:val="00384C26"/>
    <w:rsid w:val="00384CA1"/>
    <w:rsid w:val="00385651"/>
    <w:rsid w:val="00385CA7"/>
    <w:rsid w:val="00386D8A"/>
    <w:rsid w:val="00390463"/>
    <w:rsid w:val="0039121F"/>
    <w:rsid w:val="00393E3B"/>
    <w:rsid w:val="00397185"/>
    <w:rsid w:val="00397B9F"/>
    <w:rsid w:val="00397CB1"/>
    <w:rsid w:val="003A0CC2"/>
    <w:rsid w:val="003A2A8D"/>
    <w:rsid w:val="003A2AA9"/>
    <w:rsid w:val="003A38E8"/>
    <w:rsid w:val="003A4DBC"/>
    <w:rsid w:val="003A5E31"/>
    <w:rsid w:val="003A64A2"/>
    <w:rsid w:val="003B022C"/>
    <w:rsid w:val="003B0AAE"/>
    <w:rsid w:val="003B2B00"/>
    <w:rsid w:val="003B3027"/>
    <w:rsid w:val="003B4345"/>
    <w:rsid w:val="003B4669"/>
    <w:rsid w:val="003B6AE9"/>
    <w:rsid w:val="003B6B07"/>
    <w:rsid w:val="003B7A03"/>
    <w:rsid w:val="003C176F"/>
    <w:rsid w:val="003C17A0"/>
    <w:rsid w:val="003C2D0C"/>
    <w:rsid w:val="003C485C"/>
    <w:rsid w:val="003C5B67"/>
    <w:rsid w:val="003C6427"/>
    <w:rsid w:val="003C6AC0"/>
    <w:rsid w:val="003C74F2"/>
    <w:rsid w:val="003C7819"/>
    <w:rsid w:val="003C7886"/>
    <w:rsid w:val="003C7D91"/>
    <w:rsid w:val="003D0434"/>
    <w:rsid w:val="003D0622"/>
    <w:rsid w:val="003D0D3F"/>
    <w:rsid w:val="003D0FF4"/>
    <w:rsid w:val="003D29CB"/>
    <w:rsid w:val="003D2B44"/>
    <w:rsid w:val="003D39E9"/>
    <w:rsid w:val="003D446B"/>
    <w:rsid w:val="003D4726"/>
    <w:rsid w:val="003D5CA7"/>
    <w:rsid w:val="003D7A85"/>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54A8"/>
    <w:rsid w:val="003F65D6"/>
    <w:rsid w:val="004009C8"/>
    <w:rsid w:val="00400E4B"/>
    <w:rsid w:val="0040115D"/>
    <w:rsid w:val="00401646"/>
    <w:rsid w:val="00401851"/>
    <w:rsid w:val="004043DF"/>
    <w:rsid w:val="004047B5"/>
    <w:rsid w:val="00405CFA"/>
    <w:rsid w:val="00405D84"/>
    <w:rsid w:val="00405E9A"/>
    <w:rsid w:val="00407155"/>
    <w:rsid w:val="00410154"/>
    <w:rsid w:val="00411261"/>
    <w:rsid w:val="00411EC5"/>
    <w:rsid w:val="004124A6"/>
    <w:rsid w:val="0041253F"/>
    <w:rsid w:val="0041379C"/>
    <w:rsid w:val="00414022"/>
    <w:rsid w:val="004146E9"/>
    <w:rsid w:val="0041583F"/>
    <w:rsid w:val="00417DFE"/>
    <w:rsid w:val="004214F6"/>
    <w:rsid w:val="00421700"/>
    <w:rsid w:val="004222F2"/>
    <w:rsid w:val="00422CD0"/>
    <w:rsid w:val="004243E0"/>
    <w:rsid w:val="0042515D"/>
    <w:rsid w:val="00425D4F"/>
    <w:rsid w:val="00427CE3"/>
    <w:rsid w:val="00431F57"/>
    <w:rsid w:val="004326F3"/>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1265"/>
    <w:rsid w:val="00453889"/>
    <w:rsid w:val="00454BCC"/>
    <w:rsid w:val="00454CEC"/>
    <w:rsid w:val="00454DF2"/>
    <w:rsid w:val="00462F79"/>
    <w:rsid w:val="00463A1F"/>
    <w:rsid w:val="00463D59"/>
    <w:rsid w:val="00464179"/>
    <w:rsid w:val="00464DA2"/>
    <w:rsid w:val="004666F6"/>
    <w:rsid w:val="00466830"/>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296A"/>
    <w:rsid w:val="004B3B5E"/>
    <w:rsid w:val="004B4085"/>
    <w:rsid w:val="004B5582"/>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4DC8"/>
    <w:rsid w:val="004F62C6"/>
    <w:rsid w:val="005018A4"/>
    <w:rsid w:val="00501B18"/>
    <w:rsid w:val="00501EED"/>
    <w:rsid w:val="005053E2"/>
    <w:rsid w:val="0050688A"/>
    <w:rsid w:val="005106EE"/>
    <w:rsid w:val="00510EEC"/>
    <w:rsid w:val="005128A6"/>
    <w:rsid w:val="00513E5D"/>
    <w:rsid w:val="00513F6E"/>
    <w:rsid w:val="005142D3"/>
    <w:rsid w:val="00520247"/>
    <w:rsid w:val="005217F8"/>
    <w:rsid w:val="00521FAD"/>
    <w:rsid w:val="00523A67"/>
    <w:rsid w:val="00523FF7"/>
    <w:rsid w:val="00527919"/>
    <w:rsid w:val="0053033F"/>
    <w:rsid w:val="00530504"/>
    <w:rsid w:val="00530C79"/>
    <w:rsid w:val="00530E6D"/>
    <w:rsid w:val="005314E7"/>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767"/>
    <w:rsid w:val="00555E3A"/>
    <w:rsid w:val="0055611B"/>
    <w:rsid w:val="0055614A"/>
    <w:rsid w:val="00556AD1"/>
    <w:rsid w:val="00557B86"/>
    <w:rsid w:val="00561806"/>
    <w:rsid w:val="00564809"/>
    <w:rsid w:val="00565039"/>
    <w:rsid w:val="0057062A"/>
    <w:rsid w:val="00571FB0"/>
    <w:rsid w:val="005721B7"/>
    <w:rsid w:val="00572242"/>
    <w:rsid w:val="00572C27"/>
    <w:rsid w:val="00572C77"/>
    <w:rsid w:val="00572E5F"/>
    <w:rsid w:val="005731F4"/>
    <w:rsid w:val="005732A8"/>
    <w:rsid w:val="00573C37"/>
    <w:rsid w:val="005743B7"/>
    <w:rsid w:val="00575655"/>
    <w:rsid w:val="00575CF5"/>
    <w:rsid w:val="00576B4A"/>
    <w:rsid w:val="00577FA2"/>
    <w:rsid w:val="005812D6"/>
    <w:rsid w:val="00582F98"/>
    <w:rsid w:val="00583407"/>
    <w:rsid w:val="00584509"/>
    <w:rsid w:val="00584B5C"/>
    <w:rsid w:val="00584B8C"/>
    <w:rsid w:val="00584CAA"/>
    <w:rsid w:val="0058545A"/>
    <w:rsid w:val="0058577D"/>
    <w:rsid w:val="005861AA"/>
    <w:rsid w:val="00587381"/>
    <w:rsid w:val="00587D15"/>
    <w:rsid w:val="00591B78"/>
    <w:rsid w:val="005936A1"/>
    <w:rsid w:val="005937CE"/>
    <w:rsid w:val="00595399"/>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D062F"/>
    <w:rsid w:val="005D215E"/>
    <w:rsid w:val="005D2896"/>
    <w:rsid w:val="005D2A8C"/>
    <w:rsid w:val="005D42E9"/>
    <w:rsid w:val="005D6921"/>
    <w:rsid w:val="005D6C8A"/>
    <w:rsid w:val="005D7668"/>
    <w:rsid w:val="005D7752"/>
    <w:rsid w:val="005E025F"/>
    <w:rsid w:val="005E14FA"/>
    <w:rsid w:val="005E254E"/>
    <w:rsid w:val="005E2F80"/>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139A"/>
    <w:rsid w:val="00601B48"/>
    <w:rsid w:val="0060297D"/>
    <w:rsid w:val="00603595"/>
    <w:rsid w:val="00603A27"/>
    <w:rsid w:val="00603C9E"/>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786"/>
    <w:rsid w:val="006341AC"/>
    <w:rsid w:val="00634B29"/>
    <w:rsid w:val="00634FAE"/>
    <w:rsid w:val="00635AB8"/>
    <w:rsid w:val="0063786C"/>
    <w:rsid w:val="00637EFE"/>
    <w:rsid w:val="00642AD9"/>
    <w:rsid w:val="00642F48"/>
    <w:rsid w:val="0064307D"/>
    <w:rsid w:val="00645193"/>
    <w:rsid w:val="006452AE"/>
    <w:rsid w:val="00645F6F"/>
    <w:rsid w:val="00646E75"/>
    <w:rsid w:val="00647984"/>
    <w:rsid w:val="006507A9"/>
    <w:rsid w:val="00652B8B"/>
    <w:rsid w:val="00653147"/>
    <w:rsid w:val="006540E8"/>
    <w:rsid w:val="00654C11"/>
    <w:rsid w:val="00656249"/>
    <w:rsid w:val="00657BCE"/>
    <w:rsid w:val="00657F1B"/>
    <w:rsid w:val="00660077"/>
    <w:rsid w:val="00660097"/>
    <w:rsid w:val="006622B0"/>
    <w:rsid w:val="006639D7"/>
    <w:rsid w:val="00663B0F"/>
    <w:rsid w:val="006645A0"/>
    <w:rsid w:val="00664916"/>
    <w:rsid w:val="0066499E"/>
    <w:rsid w:val="00665622"/>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9AB"/>
    <w:rsid w:val="00685FC5"/>
    <w:rsid w:val="0068679D"/>
    <w:rsid w:val="0068710C"/>
    <w:rsid w:val="006875CA"/>
    <w:rsid w:val="00687684"/>
    <w:rsid w:val="006906EB"/>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A7BF9"/>
    <w:rsid w:val="006B0AF6"/>
    <w:rsid w:val="006B2218"/>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0B24"/>
    <w:rsid w:val="006E20D8"/>
    <w:rsid w:val="006E277C"/>
    <w:rsid w:val="006E3726"/>
    <w:rsid w:val="006E5AA3"/>
    <w:rsid w:val="006E628C"/>
    <w:rsid w:val="006E78C4"/>
    <w:rsid w:val="006E7EC4"/>
    <w:rsid w:val="006F03F8"/>
    <w:rsid w:val="006F0ABF"/>
    <w:rsid w:val="006F1DF1"/>
    <w:rsid w:val="006F258A"/>
    <w:rsid w:val="006F26AA"/>
    <w:rsid w:val="006F2875"/>
    <w:rsid w:val="006F55BB"/>
    <w:rsid w:val="006F58A4"/>
    <w:rsid w:val="006F58F2"/>
    <w:rsid w:val="006F5B25"/>
    <w:rsid w:val="006F5EB8"/>
    <w:rsid w:val="006F6ED3"/>
    <w:rsid w:val="006F6F10"/>
    <w:rsid w:val="006F75A2"/>
    <w:rsid w:val="006F7D84"/>
    <w:rsid w:val="007027B7"/>
    <w:rsid w:val="007043FB"/>
    <w:rsid w:val="007048FA"/>
    <w:rsid w:val="007049F7"/>
    <w:rsid w:val="00705D1A"/>
    <w:rsid w:val="007066C6"/>
    <w:rsid w:val="00707E14"/>
    <w:rsid w:val="00710090"/>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6320"/>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47CA"/>
    <w:rsid w:val="00776305"/>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2E0"/>
    <w:rsid w:val="007A25E5"/>
    <w:rsid w:val="007A26DE"/>
    <w:rsid w:val="007A2870"/>
    <w:rsid w:val="007A2F27"/>
    <w:rsid w:val="007A33A3"/>
    <w:rsid w:val="007A37D5"/>
    <w:rsid w:val="007A5074"/>
    <w:rsid w:val="007A5B8B"/>
    <w:rsid w:val="007A5D52"/>
    <w:rsid w:val="007A6F89"/>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340"/>
    <w:rsid w:val="007F183A"/>
    <w:rsid w:val="007F4040"/>
    <w:rsid w:val="007F45C9"/>
    <w:rsid w:val="007F5192"/>
    <w:rsid w:val="007F5A82"/>
    <w:rsid w:val="007F62C6"/>
    <w:rsid w:val="0080073E"/>
    <w:rsid w:val="00801794"/>
    <w:rsid w:val="00801C6A"/>
    <w:rsid w:val="00802D04"/>
    <w:rsid w:val="00803285"/>
    <w:rsid w:val="008033DE"/>
    <w:rsid w:val="00803E72"/>
    <w:rsid w:val="00804C43"/>
    <w:rsid w:val="008053A0"/>
    <w:rsid w:val="00806055"/>
    <w:rsid w:val="008066CF"/>
    <w:rsid w:val="00806D15"/>
    <w:rsid w:val="00806D92"/>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0E57"/>
    <w:rsid w:val="0086251E"/>
    <w:rsid w:val="0086321A"/>
    <w:rsid w:val="00865200"/>
    <w:rsid w:val="00865A67"/>
    <w:rsid w:val="0086687E"/>
    <w:rsid w:val="00871113"/>
    <w:rsid w:val="00871697"/>
    <w:rsid w:val="0087190F"/>
    <w:rsid w:val="008728BE"/>
    <w:rsid w:val="008728C9"/>
    <w:rsid w:val="008737DC"/>
    <w:rsid w:val="008746D4"/>
    <w:rsid w:val="008748E3"/>
    <w:rsid w:val="008752CB"/>
    <w:rsid w:val="00875CA6"/>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3BCB"/>
    <w:rsid w:val="008948C8"/>
    <w:rsid w:val="00894ECE"/>
    <w:rsid w:val="00895EA6"/>
    <w:rsid w:val="00896CCB"/>
    <w:rsid w:val="00896CE4"/>
    <w:rsid w:val="0089730D"/>
    <w:rsid w:val="00897404"/>
    <w:rsid w:val="008A37BE"/>
    <w:rsid w:val="008A4809"/>
    <w:rsid w:val="008A4BCF"/>
    <w:rsid w:val="008A4E56"/>
    <w:rsid w:val="008A56B1"/>
    <w:rsid w:val="008A6463"/>
    <w:rsid w:val="008A743B"/>
    <w:rsid w:val="008B0BE7"/>
    <w:rsid w:val="008B0FC3"/>
    <w:rsid w:val="008B18ED"/>
    <w:rsid w:val="008B37D6"/>
    <w:rsid w:val="008B3DC9"/>
    <w:rsid w:val="008B7D8F"/>
    <w:rsid w:val="008B7FD5"/>
    <w:rsid w:val="008C077F"/>
    <w:rsid w:val="008C2102"/>
    <w:rsid w:val="008C32AC"/>
    <w:rsid w:val="008C33B2"/>
    <w:rsid w:val="008C3415"/>
    <w:rsid w:val="008C49B1"/>
    <w:rsid w:val="008C6B05"/>
    <w:rsid w:val="008D0AAF"/>
    <w:rsid w:val="008D1FEA"/>
    <w:rsid w:val="008D2C89"/>
    <w:rsid w:val="008D32FC"/>
    <w:rsid w:val="008D3971"/>
    <w:rsid w:val="008D42C4"/>
    <w:rsid w:val="008D77DE"/>
    <w:rsid w:val="008E066B"/>
    <w:rsid w:val="008E3541"/>
    <w:rsid w:val="008E372B"/>
    <w:rsid w:val="008E4104"/>
    <w:rsid w:val="008E416B"/>
    <w:rsid w:val="008E433C"/>
    <w:rsid w:val="008E4C6D"/>
    <w:rsid w:val="008E4E22"/>
    <w:rsid w:val="008E4FE4"/>
    <w:rsid w:val="008E55C9"/>
    <w:rsid w:val="008E59E1"/>
    <w:rsid w:val="008E6185"/>
    <w:rsid w:val="008E6337"/>
    <w:rsid w:val="008F0CA0"/>
    <w:rsid w:val="008F1194"/>
    <w:rsid w:val="008F1200"/>
    <w:rsid w:val="008F17B9"/>
    <w:rsid w:val="008F1EE9"/>
    <w:rsid w:val="008F2168"/>
    <w:rsid w:val="008F291D"/>
    <w:rsid w:val="008F33F9"/>
    <w:rsid w:val="008F753C"/>
    <w:rsid w:val="008F7CBC"/>
    <w:rsid w:val="008F7DC3"/>
    <w:rsid w:val="0090040A"/>
    <w:rsid w:val="00901D17"/>
    <w:rsid w:val="00901D42"/>
    <w:rsid w:val="00902B8C"/>
    <w:rsid w:val="00902ECC"/>
    <w:rsid w:val="00903D6E"/>
    <w:rsid w:val="009051DA"/>
    <w:rsid w:val="0090554D"/>
    <w:rsid w:val="009056C6"/>
    <w:rsid w:val="009063F7"/>
    <w:rsid w:val="009076A7"/>
    <w:rsid w:val="00910EC0"/>
    <w:rsid w:val="00911288"/>
    <w:rsid w:val="00911566"/>
    <w:rsid w:val="0091327B"/>
    <w:rsid w:val="00913E04"/>
    <w:rsid w:val="00914338"/>
    <w:rsid w:val="00914786"/>
    <w:rsid w:val="00915AEB"/>
    <w:rsid w:val="00916BC7"/>
    <w:rsid w:val="009170E7"/>
    <w:rsid w:val="00917A40"/>
    <w:rsid w:val="00917FBA"/>
    <w:rsid w:val="00921140"/>
    <w:rsid w:val="00921C3B"/>
    <w:rsid w:val="00922532"/>
    <w:rsid w:val="00922F94"/>
    <w:rsid w:val="009250FD"/>
    <w:rsid w:val="0092555E"/>
    <w:rsid w:val="00926E7E"/>
    <w:rsid w:val="00930662"/>
    <w:rsid w:val="00931540"/>
    <w:rsid w:val="00931AD8"/>
    <w:rsid w:val="00931B67"/>
    <w:rsid w:val="00932660"/>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2F6F"/>
    <w:rsid w:val="009532EB"/>
    <w:rsid w:val="00955CA9"/>
    <w:rsid w:val="00957426"/>
    <w:rsid w:val="00957846"/>
    <w:rsid w:val="00957E6C"/>
    <w:rsid w:val="00960482"/>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44D"/>
    <w:rsid w:val="00976C0A"/>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4AEB"/>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4C19"/>
    <w:rsid w:val="009C5121"/>
    <w:rsid w:val="009C5250"/>
    <w:rsid w:val="009C65FC"/>
    <w:rsid w:val="009C7BAE"/>
    <w:rsid w:val="009D01D2"/>
    <w:rsid w:val="009D17F2"/>
    <w:rsid w:val="009D2511"/>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4986"/>
    <w:rsid w:val="009F6DDC"/>
    <w:rsid w:val="009F7DA2"/>
    <w:rsid w:val="00A00A22"/>
    <w:rsid w:val="00A02B4F"/>
    <w:rsid w:val="00A056D5"/>
    <w:rsid w:val="00A059BD"/>
    <w:rsid w:val="00A06C03"/>
    <w:rsid w:val="00A07021"/>
    <w:rsid w:val="00A072F7"/>
    <w:rsid w:val="00A07937"/>
    <w:rsid w:val="00A10BA1"/>
    <w:rsid w:val="00A11628"/>
    <w:rsid w:val="00A12B82"/>
    <w:rsid w:val="00A135A8"/>
    <w:rsid w:val="00A1479D"/>
    <w:rsid w:val="00A14F94"/>
    <w:rsid w:val="00A16D6D"/>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2F59"/>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479B"/>
    <w:rsid w:val="00A85242"/>
    <w:rsid w:val="00A87538"/>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4FC4"/>
    <w:rsid w:val="00AA52BC"/>
    <w:rsid w:val="00AA592E"/>
    <w:rsid w:val="00AA5B15"/>
    <w:rsid w:val="00AA6C6A"/>
    <w:rsid w:val="00AA7474"/>
    <w:rsid w:val="00AA7BF9"/>
    <w:rsid w:val="00AB05B1"/>
    <w:rsid w:val="00AB09CB"/>
    <w:rsid w:val="00AB0DA0"/>
    <w:rsid w:val="00AB1DB5"/>
    <w:rsid w:val="00AB1F58"/>
    <w:rsid w:val="00AB3A23"/>
    <w:rsid w:val="00AB3A74"/>
    <w:rsid w:val="00AB3EDB"/>
    <w:rsid w:val="00AB4281"/>
    <w:rsid w:val="00AB4631"/>
    <w:rsid w:val="00AB4649"/>
    <w:rsid w:val="00AB4EC6"/>
    <w:rsid w:val="00AB688F"/>
    <w:rsid w:val="00AB78E2"/>
    <w:rsid w:val="00AC705E"/>
    <w:rsid w:val="00AC769E"/>
    <w:rsid w:val="00AC77AA"/>
    <w:rsid w:val="00AC7AC2"/>
    <w:rsid w:val="00AC7BF2"/>
    <w:rsid w:val="00AD0E74"/>
    <w:rsid w:val="00AD32D5"/>
    <w:rsid w:val="00AD330B"/>
    <w:rsid w:val="00AD3E4A"/>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21E7"/>
    <w:rsid w:val="00AF3BF6"/>
    <w:rsid w:val="00AF543A"/>
    <w:rsid w:val="00AF73F1"/>
    <w:rsid w:val="00B001BE"/>
    <w:rsid w:val="00B01B47"/>
    <w:rsid w:val="00B03118"/>
    <w:rsid w:val="00B04621"/>
    <w:rsid w:val="00B06056"/>
    <w:rsid w:val="00B074C7"/>
    <w:rsid w:val="00B07F53"/>
    <w:rsid w:val="00B11CB3"/>
    <w:rsid w:val="00B11CBC"/>
    <w:rsid w:val="00B12333"/>
    <w:rsid w:val="00B1276C"/>
    <w:rsid w:val="00B13C5B"/>
    <w:rsid w:val="00B14532"/>
    <w:rsid w:val="00B1550B"/>
    <w:rsid w:val="00B15CDF"/>
    <w:rsid w:val="00B202AC"/>
    <w:rsid w:val="00B210BD"/>
    <w:rsid w:val="00B21CB1"/>
    <w:rsid w:val="00B23213"/>
    <w:rsid w:val="00B23823"/>
    <w:rsid w:val="00B24B68"/>
    <w:rsid w:val="00B24DA6"/>
    <w:rsid w:val="00B25D38"/>
    <w:rsid w:val="00B26CB2"/>
    <w:rsid w:val="00B303BB"/>
    <w:rsid w:val="00B304A1"/>
    <w:rsid w:val="00B308FE"/>
    <w:rsid w:val="00B30FFE"/>
    <w:rsid w:val="00B312F9"/>
    <w:rsid w:val="00B316AC"/>
    <w:rsid w:val="00B3320D"/>
    <w:rsid w:val="00B3402A"/>
    <w:rsid w:val="00B34635"/>
    <w:rsid w:val="00B346E8"/>
    <w:rsid w:val="00B34A2D"/>
    <w:rsid w:val="00B35F1F"/>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84C"/>
    <w:rsid w:val="00B51D20"/>
    <w:rsid w:val="00B524B1"/>
    <w:rsid w:val="00B527F2"/>
    <w:rsid w:val="00B5485D"/>
    <w:rsid w:val="00B55064"/>
    <w:rsid w:val="00B55197"/>
    <w:rsid w:val="00B55227"/>
    <w:rsid w:val="00B557AE"/>
    <w:rsid w:val="00B56AB9"/>
    <w:rsid w:val="00B576B4"/>
    <w:rsid w:val="00B6074F"/>
    <w:rsid w:val="00B609D9"/>
    <w:rsid w:val="00B6130C"/>
    <w:rsid w:val="00B614AF"/>
    <w:rsid w:val="00B646F7"/>
    <w:rsid w:val="00B64891"/>
    <w:rsid w:val="00B66861"/>
    <w:rsid w:val="00B6792A"/>
    <w:rsid w:val="00B67C9D"/>
    <w:rsid w:val="00B67CD2"/>
    <w:rsid w:val="00B72656"/>
    <w:rsid w:val="00B741E2"/>
    <w:rsid w:val="00B748F4"/>
    <w:rsid w:val="00B77B58"/>
    <w:rsid w:val="00B804AB"/>
    <w:rsid w:val="00B8191F"/>
    <w:rsid w:val="00B833A4"/>
    <w:rsid w:val="00B84096"/>
    <w:rsid w:val="00B84688"/>
    <w:rsid w:val="00B84DA6"/>
    <w:rsid w:val="00B85EA4"/>
    <w:rsid w:val="00B86998"/>
    <w:rsid w:val="00B86C22"/>
    <w:rsid w:val="00B906EF"/>
    <w:rsid w:val="00B9136D"/>
    <w:rsid w:val="00B9143B"/>
    <w:rsid w:val="00B915D2"/>
    <w:rsid w:val="00B92790"/>
    <w:rsid w:val="00B94CC0"/>
    <w:rsid w:val="00B961A0"/>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B04"/>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13AC"/>
    <w:rsid w:val="00BF156E"/>
    <w:rsid w:val="00BF39EE"/>
    <w:rsid w:val="00BF4A33"/>
    <w:rsid w:val="00BF5428"/>
    <w:rsid w:val="00BF68E9"/>
    <w:rsid w:val="00C00808"/>
    <w:rsid w:val="00C00E1F"/>
    <w:rsid w:val="00C0129A"/>
    <w:rsid w:val="00C01F71"/>
    <w:rsid w:val="00C021B6"/>
    <w:rsid w:val="00C03AA9"/>
    <w:rsid w:val="00C03CAB"/>
    <w:rsid w:val="00C055B3"/>
    <w:rsid w:val="00C058EF"/>
    <w:rsid w:val="00C06236"/>
    <w:rsid w:val="00C071D9"/>
    <w:rsid w:val="00C107B4"/>
    <w:rsid w:val="00C10C69"/>
    <w:rsid w:val="00C110D0"/>
    <w:rsid w:val="00C11672"/>
    <w:rsid w:val="00C11930"/>
    <w:rsid w:val="00C13753"/>
    <w:rsid w:val="00C13C24"/>
    <w:rsid w:val="00C13DF0"/>
    <w:rsid w:val="00C14211"/>
    <w:rsid w:val="00C1446E"/>
    <w:rsid w:val="00C1468E"/>
    <w:rsid w:val="00C14783"/>
    <w:rsid w:val="00C14927"/>
    <w:rsid w:val="00C15E15"/>
    <w:rsid w:val="00C17318"/>
    <w:rsid w:val="00C175B3"/>
    <w:rsid w:val="00C1767C"/>
    <w:rsid w:val="00C17B9D"/>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4E34"/>
    <w:rsid w:val="00C45631"/>
    <w:rsid w:val="00C4583B"/>
    <w:rsid w:val="00C4639E"/>
    <w:rsid w:val="00C478DA"/>
    <w:rsid w:val="00C505C9"/>
    <w:rsid w:val="00C506FE"/>
    <w:rsid w:val="00C50B85"/>
    <w:rsid w:val="00C50D47"/>
    <w:rsid w:val="00C513D9"/>
    <w:rsid w:val="00C534AC"/>
    <w:rsid w:val="00C539B0"/>
    <w:rsid w:val="00C543C4"/>
    <w:rsid w:val="00C54C39"/>
    <w:rsid w:val="00C55E28"/>
    <w:rsid w:val="00C562AC"/>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201A"/>
    <w:rsid w:val="00C73D0E"/>
    <w:rsid w:val="00C74CB5"/>
    <w:rsid w:val="00C74FCF"/>
    <w:rsid w:val="00C77130"/>
    <w:rsid w:val="00C8222A"/>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B5DEE"/>
    <w:rsid w:val="00CC04DC"/>
    <w:rsid w:val="00CC2AEB"/>
    <w:rsid w:val="00CC2CD2"/>
    <w:rsid w:val="00CC550A"/>
    <w:rsid w:val="00CC782A"/>
    <w:rsid w:val="00CC7852"/>
    <w:rsid w:val="00CC7DE9"/>
    <w:rsid w:val="00CD01D9"/>
    <w:rsid w:val="00CD30B8"/>
    <w:rsid w:val="00CD374F"/>
    <w:rsid w:val="00CD4746"/>
    <w:rsid w:val="00CD5687"/>
    <w:rsid w:val="00CD583B"/>
    <w:rsid w:val="00CD76C1"/>
    <w:rsid w:val="00CD7C63"/>
    <w:rsid w:val="00CD7EF1"/>
    <w:rsid w:val="00CE1D84"/>
    <w:rsid w:val="00CE392B"/>
    <w:rsid w:val="00CE3D6B"/>
    <w:rsid w:val="00CE4B46"/>
    <w:rsid w:val="00CE4BEF"/>
    <w:rsid w:val="00CE4C88"/>
    <w:rsid w:val="00CE719B"/>
    <w:rsid w:val="00CF05F8"/>
    <w:rsid w:val="00CF0E8A"/>
    <w:rsid w:val="00CF1DB4"/>
    <w:rsid w:val="00CF2050"/>
    <w:rsid w:val="00CF2E78"/>
    <w:rsid w:val="00CF2EA9"/>
    <w:rsid w:val="00CF4635"/>
    <w:rsid w:val="00CF47F7"/>
    <w:rsid w:val="00CF6323"/>
    <w:rsid w:val="00CF642C"/>
    <w:rsid w:val="00CF65B5"/>
    <w:rsid w:val="00CF6B76"/>
    <w:rsid w:val="00CF795C"/>
    <w:rsid w:val="00CF7ABC"/>
    <w:rsid w:val="00CF7EA1"/>
    <w:rsid w:val="00D00178"/>
    <w:rsid w:val="00D00BAF"/>
    <w:rsid w:val="00D01DAF"/>
    <w:rsid w:val="00D03B19"/>
    <w:rsid w:val="00D0473D"/>
    <w:rsid w:val="00D04B19"/>
    <w:rsid w:val="00D05248"/>
    <w:rsid w:val="00D05352"/>
    <w:rsid w:val="00D058B3"/>
    <w:rsid w:val="00D0618C"/>
    <w:rsid w:val="00D07907"/>
    <w:rsid w:val="00D079BF"/>
    <w:rsid w:val="00D114B6"/>
    <w:rsid w:val="00D133FA"/>
    <w:rsid w:val="00D1603D"/>
    <w:rsid w:val="00D160DE"/>
    <w:rsid w:val="00D16965"/>
    <w:rsid w:val="00D172AA"/>
    <w:rsid w:val="00D177E5"/>
    <w:rsid w:val="00D179D5"/>
    <w:rsid w:val="00D20A9F"/>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2635"/>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4B64"/>
    <w:rsid w:val="00D54DE9"/>
    <w:rsid w:val="00D54FCF"/>
    <w:rsid w:val="00D55664"/>
    <w:rsid w:val="00D56516"/>
    <w:rsid w:val="00D56B11"/>
    <w:rsid w:val="00D574B1"/>
    <w:rsid w:val="00D57DFA"/>
    <w:rsid w:val="00D63C14"/>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0A1C"/>
    <w:rsid w:val="00D82E90"/>
    <w:rsid w:val="00D84CE5"/>
    <w:rsid w:val="00D85BE7"/>
    <w:rsid w:val="00D86255"/>
    <w:rsid w:val="00D8704C"/>
    <w:rsid w:val="00D876AE"/>
    <w:rsid w:val="00D87EFA"/>
    <w:rsid w:val="00D90500"/>
    <w:rsid w:val="00D90869"/>
    <w:rsid w:val="00D90F96"/>
    <w:rsid w:val="00D91AA5"/>
    <w:rsid w:val="00D91BD8"/>
    <w:rsid w:val="00D91DC7"/>
    <w:rsid w:val="00D92CC1"/>
    <w:rsid w:val="00D94FFD"/>
    <w:rsid w:val="00D97539"/>
    <w:rsid w:val="00DA01C2"/>
    <w:rsid w:val="00DA1775"/>
    <w:rsid w:val="00DA1CEE"/>
    <w:rsid w:val="00DA2487"/>
    <w:rsid w:val="00DA3607"/>
    <w:rsid w:val="00DA3DAD"/>
    <w:rsid w:val="00DA3EB3"/>
    <w:rsid w:val="00DA4BFB"/>
    <w:rsid w:val="00DA4F68"/>
    <w:rsid w:val="00DA6E83"/>
    <w:rsid w:val="00DA76E5"/>
    <w:rsid w:val="00DA79AD"/>
    <w:rsid w:val="00DA7A91"/>
    <w:rsid w:val="00DA7C7F"/>
    <w:rsid w:val="00DA7D61"/>
    <w:rsid w:val="00DB0CF2"/>
    <w:rsid w:val="00DB1DC3"/>
    <w:rsid w:val="00DB3AD2"/>
    <w:rsid w:val="00DB426D"/>
    <w:rsid w:val="00DB4474"/>
    <w:rsid w:val="00DB44C0"/>
    <w:rsid w:val="00DB4DF0"/>
    <w:rsid w:val="00DB5463"/>
    <w:rsid w:val="00DB5669"/>
    <w:rsid w:val="00DB7098"/>
    <w:rsid w:val="00DB729F"/>
    <w:rsid w:val="00DB748B"/>
    <w:rsid w:val="00DB7F1B"/>
    <w:rsid w:val="00DC01CC"/>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6CC0"/>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1AB"/>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B1"/>
    <w:rsid w:val="00E20FEF"/>
    <w:rsid w:val="00E21CAD"/>
    <w:rsid w:val="00E22CCF"/>
    <w:rsid w:val="00E2351E"/>
    <w:rsid w:val="00E24A25"/>
    <w:rsid w:val="00E24B56"/>
    <w:rsid w:val="00E24FD6"/>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3E05"/>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802"/>
    <w:rsid w:val="00E669FF"/>
    <w:rsid w:val="00E70475"/>
    <w:rsid w:val="00E706B3"/>
    <w:rsid w:val="00E70DF7"/>
    <w:rsid w:val="00E7222E"/>
    <w:rsid w:val="00E731DD"/>
    <w:rsid w:val="00E73B49"/>
    <w:rsid w:val="00E73F67"/>
    <w:rsid w:val="00E74974"/>
    <w:rsid w:val="00E74DEC"/>
    <w:rsid w:val="00E74F32"/>
    <w:rsid w:val="00E76333"/>
    <w:rsid w:val="00E772A1"/>
    <w:rsid w:val="00E77B8C"/>
    <w:rsid w:val="00E80886"/>
    <w:rsid w:val="00E8132C"/>
    <w:rsid w:val="00E81E2A"/>
    <w:rsid w:val="00E85469"/>
    <w:rsid w:val="00E858F9"/>
    <w:rsid w:val="00E85CD1"/>
    <w:rsid w:val="00E86687"/>
    <w:rsid w:val="00E871AC"/>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3FF0"/>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D1EB4"/>
    <w:rsid w:val="00ED1F76"/>
    <w:rsid w:val="00ED24EC"/>
    <w:rsid w:val="00ED2951"/>
    <w:rsid w:val="00ED312B"/>
    <w:rsid w:val="00ED35FE"/>
    <w:rsid w:val="00ED4BFB"/>
    <w:rsid w:val="00EE0952"/>
    <w:rsid w:val="00EE261E"/>
    <w:rsid w:val="00EE2D06"/>
    <w:rsid w:val="00EE3865"/>
    <w:rsid w:val="00EE7C5F"/>
    <w:rsid w:val="00EE7EA3"/>
    <w:rsid w:val="00EF020C"/>
    <w:rsid w:val="00EF11C3"/>
    <w:rsid w:val="00EF35A3"/>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42A"/>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273"/>
    <w:rsid w:val="00FB16E4"/>
    <w:rsid w:val="00FB1D38"/>
    <w:rsid w:val="00FB1F63"/>
    <w:rsid w:val="00FB2466"/>
    <w:rsid w:val="00FB32C5"/>
    <w:rsid w:val="00FB3B44"/>
    <w:rsid w:val="00FB5DE3"/>
    <w:rsid w:val="00FB7892"/>
    <w:rsid w:val="00FC1645"/>
    <w:rsid w:val="00FC23A2"/>
    <w:rsid w:val="00FC2741"/>
    <w:rsid w:val="00FC45B0"/>
    <w:rsid w:val="00FC5CC9"/>
    <w:rsid w:val="00FC69CB"/>
    <w:rsid w:val="00FC7EDE"/>
    <w:rsid w:val="00FD0639"/>
    <w:rsid w:val="00FD07FA"/>
    <w:rsid w:val="00FD16B9"/>
    <w:rsid w:val="00FD2CF9"/>
    <w:rsid w:val="00FD34CB"/>
    <w:rsid w:val="00FD4403"/>
    <w:rsid w:val="00FD62AE"/>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lv-LV" w:eastAsia="ja-JP"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Heading1">
    <w:name w:val="heading 1"/>
    <w:basedOn w:val="Normal"/>
    <w:next w:val="Normal"/>
    <w:link w:val="Heading1Char"/>
    <w:uiPriority w:val="1"/>
    <w:unhideWhenUsed/>
    <w:qFormat/>
    <w:rsid w:val="00C562AC"/>
    <w:pPr>
      <w:numPr>
        <w:numId w:val="2"/>
      </w:numPr>
      <w:spacing w:after="240" w:line="276" w:lineRule="auto"/>
      <w:ind w:left="1077" w:hanging="720"/>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022603"/>
    <w:pPr>
      <w:keepNext/>
      <w:keepLines/>
      <w:numPr>
        <w:numId w:val="3"/>
      </w:numPr>
      <w:spacing w:line="276" w:lineRule="auto"/>
      <w:ind w:left="1077" w:hanging="720"/>
      <w:outlineLvl w:val="1"/>
    </w:pPr>
    <w:rPr>
      <w:rFonts w:eastAsiaTheme="majorEastAsia" w:cstheme="majorBidi"/>
      <w:b/>
      <w:bCs/>
      <w:color w:val="538135"/>
      <w:szCs w:val="24"/>
    </w:rPr>
  </w:style>
  <w:style w:type="paragraph" w:styleId="Heading3">
    <w:name w:val="heading 3"/>
    <w:basedOn w:val="Normal"/>
    <w:next w:val="Normal"/>
    <w:link w:val="Heading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Heading4">
    <w:name w:val="heading 4"/>
    <w:basedOn w:val="Normal"/>
    <w:next w:val="Normal"/>
    <w:link w:val="Heading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Heading5">
    <w:name w:val="heading 5"/>
    <w:basedOn w:val="Normal"/>
    <w:next w:val="Normal"/>
    <w:link w:val="Heading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562AC"/>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after="0"/>
    </w:pPr>
  </w:style>
  <w:style w:type="character" w:customStyle="1" w:styleId="Heading2Char">
    <w:name w:val="Heading 2 Char"/>
    <w:basedOn w:val="DefaultParagraphFont"/>
    <w:link w:val="Heading2"/>
    <w:uiPriority w:val="9"/>
    <w:rsid w:val="00022603"/>
    <w:rPr>
      <w:rFonts w:ascii="Verdana" w:eastAsiaTheme="majorEastAsia" w:hAnsi="Verdana" w:cstheme="majorBidi"/>
      <w:b/>
      <w:bCs/>
      <w:color w:val="538135"/>
      <w:kern w:val="20"/>
      <w:lang w:val="lv-LV"/>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Ratkaisematonmaininta1">
    <w:name w:val="Ratkaisematon maininta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4043DF"/>
    <w:pPr>
      <w:numPr>
        <w:numId w:val="0"/>
      </w:numPr>
    </w:pPr>
  </w:style>
  <w:style w:type="paragraph" w:styleId="TOC2">
    <w:name w:val="toc 2"/>
    <w:basedOn w:val="Normal"/>
    <w:next w:val="Normal"/>
    <w:autoRedefine/>
    <w:uiPriority w:val="39"/>
    <w:unhideWhenUsed/>
    <w:rsid w:val="00DC6CC0"/>
    <w:pPr>
      <w:tabs>
        <w:tab w:val="left" w:pos="1985"/>
        <w:tab w:val="right" w:leader="dot" w:pos="8931"/>
      </w:tabs>
      <w:spacing w:after="100"/>
      <w:ind w:left="2421" w:hanging="720"/>
      <w:jc w:val="left"/>
    </w:pPr>
  </w:style>
  <w:style w:type="character" w:customStyle="1" w:styleId="Heading4Char">
    <w:name w:val="Heading 4 Char"/>
    <w:basedOn w:val="DefaultParagraphFont"/>
    <w:link w:val="Heading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DC6CC0"/>
    <w:pPr>
      <w:spacing w:after="100"/>
      <w:ind w:left="720" w:hanging="720"/>
    </w:pPr>
  </w:style>
  <w:style w:type="paragraph" w:styleId="BalloonText">
    <w:name w:val="Balloon Text"/>
    <w:basedOn w:val="Normal"/>
    <w:link w:val="BalloonTextChar"/>
    <w:uiPriority w:val="99"/>
    <w:semiHidden/>
    <w:unhideWhenUsed/>
    <w:rsid w:val="00D97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DefaultParagraphFont"/>
    <w:uiPriority w:val="99"/>
    <w:semiHidden/>
    <w:unhideWhenUsed/>
    <w:rsid w:val="00346923"/>
    <w:rPr>
      <w:color w:val="605E5C"/>
      <w:shd w:val="clear" w:color="auto" w:fill="E1DFDD"/>
    </w:rPr>
  </w:style>
  <w:style w:type="paragraph" w:styleId="Caption">
    <w:name w:val="caption"/>
    <w:basedOn w:val="Normal"/>
    <w:next w:val="Normal"/>
    <w:uiPriority w:val="35"/>
    <w:unhideWhenUsed/>
    <w:qFormat/>
    <w:rsid w:val="001B2BFD"/>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8D77DE"/>
    <w:rPr>
      <w:color w:val="954F72" w:themeColor="followedHyperlink"/>
      <w:u w:val="single"/>
    </w:rPr>
  </w:style>
  <w:style w:type="character" w:customStyle="1" w:styleId="UnresolvedMention">
    <w:name w:val="Unresolved Mention"/>
    <w:basedOn w:val="DefaultParagraphFont"/>
    <w:uiPriority w:val="99"/>
    <w:semiHidden/>
    <w:unhideWhenUsed/>
    <w:rsid w:val="00EF35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72935523">
      <w:bodyDiv w:val="1"/>
      <w:marLeft w:val="0"/>
      <w:marRight w:val="0"/>
      <w:marTop w:val="0"/>
      <w:marBottom w:val="0"/>
      <w:divBdr>
        <w:top w:val="none" w:sz="0" w:space="0" w:color="auto"/>
        <w:left w:val="none" w:sz="0" w:space="0" w:color="auto"/>
        <w:bottom w:val="none" w:sz="0" w:space="0" w:color="auto"/>
        <w:right w:val="none" w:sz="0" w:space="0" w:color="auto"/>
      </w:divBdr>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F3B6CFE-2909-4648-B642-AE1C12E9D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1596</Words>
  <Characters>911</Characters>
  <Application>Microsoft Office Word</Application>
  <DocSecurity>0</DocSecurity>
  <Lines>7</Lines>
  <Paragraphs>5</Paragraphs>
  <ScaleCrop>false</ScaleCrop>
  <HeadingPairs>
    <vt:vector size="10" baseType="variant">
      <vt:variant>
        <vt:lpstr>Otsikko</vt:lpstr>
      </vt:variant>
      <vt:variant>
        <vt:i4>1</vt:i4>
      </vt:variant>
      <vt:variant>
        <vt:lpstr>Titel</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2502</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2021-10-21T20:06:00Z</dcterms:created>
  <dcterms:modified xsi:type="dcterms:W3CDTF">2021-11-17T18:01:00Z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