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EE4EF3" w14:textId="77777777" w:rsidR="00084C0C" w:rsidRPr="00E70DF7" w:rsidRDefault="004146E9" w:rsidP="004146E9">
      <w:pPr>
        <w:spacing w:line="276" w:lineRule="auto"/>
        <w:rPr>
          <w:rFonts w:ascii="Arial Narrow" w:hAnsi="Arial Narrow"/>
          <w:noProof/>
          <w:color w:val="000000" w:themeColor="text1"/>
          <w:sz w:val="22"/>
        </w:rPr>
      </w:pPr>
      <w:r w:rsidRPr="004146E9">
        <w:rPr>
          <w:rFonts w:ascii="Noto Sans" w:eastAsia="Noto Sans" w:hAnsi="Noto Sans" w:cs="Noto Sans"/>
          <w:noProof/>
          <w:kern w:val="0"/>
          <w:sz w:val="22"/>
          <w:szCs w:val="22"/>
          <w:lang w:val="fr-FR" w:eastAsia="fr-FR"/>
        </w:rPr>
        <w:drawing>
          <wp:anchor distT="0" distB="0" distL="0" distR="0" simplePos="0" relativeHeight="251675670" behindDoc="1" locked="0" layoutInCell="1" allowOverlap="1" wp14:anchorId="150BB894" wp14:editId="7DB4C44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anchor>
        </w:drawing>
      </w:r>
      <w:r w:rsidR="00D26340" w:rsidRPr="00E70DF7">
        <w:rPr>
          <w:rFonts w:ascii="Arial Narrow" w:hAnsi="Arial Narrow"/>
        </w:rPr>
        <w:t xml:space="preserve">                           </w:t>
      </w:r>
    </w:p>
    <w:p w14:paraId="6D5799F7" w14:textId="77777777"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54BA82D4" w14:textId="77777777" w:rsidR="004146E9" w:rsidRDefault="004146E9" w:rsidP="0002235F">
      <w:pPr>
        <w:spacing w:line="276" w:lineRule="auto"/>
        <w:ind w:left="1984"/>
        <w:rPr>
          <w:rFonts w:ascii="Arial Narrow" w:hAnsi="Arial Narrow"/>
          <w:noProof/>
          <w:color w:val="000000" w:themeColor="text1"/>
          <w:sz w:val="22"/>
        </w:rPr>
      </w:pPr>
    </w:p>
    <w:p w14:paraId="1239E0A6" w14:textId="77777777" w:rsidR="004146E9" w:rsidRDefault="004146E9" w:rsidP="0002235F">
      <w:pPr>
        <w:spacing w:line="276" w:lineRule="auto"/>
        <w:ind w:left="1984"/>
        <w:rPr>
          <w:rFonts w:ascii="Arial Narrow" w:hAnsi="Arial Narrow"/>
          <w:noProof/>
          <w:color w:val="000000" w:themeColor="text1"/>
          <w:sz w:val="22"/>
        </w:rPr>
      </w:pPr>
    </w:p>
    <w:p w14:paraId="516C0DC8" w14:textId="77777777" w:rsidR="004146E9" w:rsidRDefault="004146E9" w:rsidP="0002235F">
      <w:pPr>
        <w:spacing w:line="276" w:lineRule="auto"/>
        <w:ind w:left="1984"/>
        <w:rPr>
          <w:rFonts w:ascii="Arial Narrow" w:hAnsi="Arial Narrow"/>
          <w:noProof/>
          <w:color w:val="000000" w:themeColor="text1"/>
          <w:sz w:val="22"/>
        </w:rPr>
      </w:pPr>
    </w:p>
    <w:p w14:paraId="39598474" w14:textId="77777777" w:rsidR="004146E9" w:rsidRDefault="004146E9" w:rsidP="0002235F">
      <w:pPr>
        <w:spacing w:line="276" w:lineRule="auto"/>
        <w:ind w:left="1984"/>
        <w:rPr>
          <w:rFonts w:ascii="Arial Narrow" w:hAnsi="Arial Narrow"/>
          <w:noProof/>
          <w:color w:val="000000" w:themeColor="text1"/>
          <w:sz w:val="22"/>
        </w:rPr>
      </w:pPr>
    </w:p>
    <w:p w14:paraId="3A3B24F7" w14:textId="77777777" w:rsidR="004146E9" w:rsidRDefault="004146E9" w:rsidP="0002235F">
      <w:pPr>
        <w:spacing w:line="276" w:lineRule="auto"/>
        <w:ind w:left="1984"/>
        <w:rPr>
          <w:rFonts w:ascii="Arial Narrow" w:hAnsi="Arial Narrow"/>
          <w:noProof/>
          <w:color w:val="000000" w:themeColor="text1"/>
          <w:sz w:val="22"/>
        </w:rPr>
      </w:pPr>
    </w:p>
    <w:p w14:paraId="0A05F4DF" w14:textId="77777777" w:rsidR="004146E9" w:rsidRDefault="004146E9" w:rsidP="0002235F">
      <w:pPr>
        <w:spacing w:line="276" w:lineRule="auto"/>
        <w:ind w:left="1984"/>
        <w:rPr>
          <w:rFonts w:ascii="Arial Narrow" w:hAnsi="Arial Narrow"/>
          <w:noProof/>
          <w:color w:val="000000" w:themeColor="text1"/>
          <w:sz w:val="22"/>
        </w:rPr>
      </w:pPr>
    </w:p>
    <w:p w14:paraId="218FBA06" w14:textId="77777777" w:rsidR="004146E9" w:rsidRDefault="004146E9" w:rsidP="0002235F">
      <w:pPr>
        <w:spacing w:line="276" w:lineRule="auto"/>
        <w:ind w:left="1984"/>
        <w:rPr>
          <w:rFonts w:ascii="Arial Narrow" w:hAnsi="Arial Narrow"/>
          <w:noProof/>
          <w:color w:val="000000" w:themeColor="text1"/>
          <w:sz w:val="22"/>
        </w:rPr>
      </w:pPr>
    </w:p>
    <w:p w14:paraId="21E035B3" w14:textId="77777777" w:rsidR="004146E9" w:rsidRDefault="004146E9" w:rsidP="0002235F">
      <w:pPr>
        <w:spacing w:line="276" w:lineRule="auto"/>
        <w:ind w:left="1984"/>
        <w:rPr>
          <w:rFonts w:ascii="Arial Narrow" w:hAnsi="Arial Narrow"/>
          <w:noProof/>
          <w:color w:val="000000" w:themeColor="text1"/>
          <w:sz w:val="22"/>
        </w:rPr>
      </w:pPr>
    </w:p>
    <w:p w14:paraId="3178CC60" w14:textId="77777777" w:rsidR="004146E9" w:rsidRDefault="004146E9" w:rsidP="0002235F">
      <w:pPr>
        <w:spacing w:line="276" w:lineRule="auto"/>
        <w:ind w:left="1984"/>
        <w:rPr>
          <w:rFonts w:ascii="Arial Narrow" w:hAnsi="Arial Narrow"/>
          <w:noProof/>
          <w:color w:val="000000" w:themeColor="text1"/>
          <w:sz w:val="22"/>
        </w:rPr>
      </w:pPr>
    </w:p>
    <w:p w14:paraId="02454922" w14:textId="77777777" w:rsidR="004146E9" w:rsidRDefault="004146E9" w:rsidP="0002235F">
      <w:pPr>
        <w:spacing w:line="276" w:lineRule="auto"/>
        <w:ind w:left="1984"/>
        <w:rPr>
          <w:rFonts w:ascii="Arial Narrow" w:hAnsi="Arial Narrow"/>
          <w:noProof/>
          <w:color w:val="000000" w:themeColor="text1"/>
          <w:sz w:val="22"/>
        </w:rPr>
      </w:pPr>
    </w:p>
    <w:p w14:paraId="3713510E" w14:textId="77777777" w:rsidR="004146E9" w:rsidRDefault="004146E9" w:rsidP="0002235F">
      <w:pPr>
        <w:spacing w:line="276" w:lineRule="auto"/>
        <w:ind w:left="1984"/>
        <w:rPr>
          <w:rFonts w:ascii="Arial Narrow" w:hAnsi="Arial Narrow"/>
          <w:noProof/>
          <w:color w:val="000000" w:themeColor="text1"/>
          <w:sz w:val="22"/>
        </w:rPr>
      </w:pPr>
    </w:p>
    <w:p w14:paraId="7B19464C" w14:textId="77777777" w:rsidR="004146E9" w:rsidRDefault="004146E9" w:rsidP="0002235F">
      <w:pPr>
        <w:spacing w:line="276" w:lineRule="auto"/>
        <w:ind w:left="1984"/>
        <w:rPr>
          <w:rFonts w:ascii="Arial Narrow" w:hAnsi="Arial Narrow"/>
          <w:noProof/>
          <w:color w:val="000000" w:themeColor="text1"/>
          <w:sz w:val="22"/>
        </w:rPr>
      </w:pPr>
    </w:p>
    <w:p w14:paraId="13AADC01" w14:textId="77777777" w:rsidR="004146E9" w:rsidRDefault="004146E9" w:rsidP="0002235F">
      <w:pPr>
        <w:spacing w:line="276" w:lineRule="auto"/>
        <w:ind w:left="1984"/>
        <w:rPr>
          <w:rFonts w:ascii="Arial Narrow" w:hAnsi="Arial Narrow"/>
          <w:noProof/>
          <w:color w:val="000000" w:themeColor="text1"/>
          <w:sz w:val="22"/>
        </w:rPr>
      </w:pPr>
    </w:p>
    <w:p w14:paraId="1CC6D8B9" w14:textId="77777777" w:rsidR="004146E9" w:rsidRDefault="004146E9" w:rsidP="0002235F">
      <w:pPr>
        <w:spacing w:line="276" w:lineRule="auto"/>
        <w:ind w:left="1984"/>
        <w:rPr>
          <w:rFonts w:ascii="Arial Narrow" w:hAnsi="Arial Narrow"/>
          <w:noProof/>
          <w:color w:val="000000" w:themeColor="text1"/>
          <w:sz w:val="22"/>
        </w:rPr>
      </w:pPr>
    </w:p>
    <w:p w14:paraId="1374FA31" w14:textId="77777777" w:rsidR="004146E9" w:rsidRDefault="004146E9" w:rsidP="0002235F">
      <w:pPr>
        <w:spacing w:line="276" w:lineRule="auto"/>
        <w:ind w:left="1984"/>
        <w:rPr>
          <w:rFonts w:ascii="Arial Narrow" w:hAnsi="Arial Narrow"/>
          <w:noProof/>
          <w:color w:val="000000" w:themeColor="text1"/>
          <w:sz w:val="22"/>
        </w:rPr>
      </w:pPr>
    </w:p>
    <w:p w14:paraId="09AEDA22" w14:textId="77777777" w:rsidR="004146E9" w:rsidRDefault="004146E9" w:rsidP="0002235F">
      <w:pPr>
        <w:spacing w:line="276" w:lineRule="auto"/>
        <w:ind w:left="1984"/>
        <w:rPr>
          <w:rFonts w:ascii="Arial Narrow" w:hAnsi="Arial Narrow"/>
          <w:noProof/>
          <w:color w:val="000000" w:themeColor="text1"/>
          <w:sz w:val="22"/>
        </w:rPr>
      </w:pPr>
    </w:p>
    <w:p w14:paraId="13F303E6" w14:textId="77777777" w:rsidR="004146E9" w:rsidRDefault="004146E9" w:rsidP="0002235F">
      <w:pPr>
        <w:spacing w:line="276" w:lineRule="auto"/>
        <w:ind w:left="1984"/>
        <w:rPr>
          <w:rFonts w:ascii="Arial Narrow" w:hAnsi="Arial Narrow"/>
          <w:noProof/>
          <w:color w:val="000000" w:themeColor="text1"/>
          <w:sz w:val="22"/>
        </w:rPr>
      </w:pPr>
    </w:p>
    <w:p w14:paraId="6CE95536" w14:textId="77777777" w:rsidR="0002235F" w:rsidRDefault="00143DBD" w:rsidP="0002235F">
      <w:pPr>
        <w:spacing w:line="276" w:lineRule="auto"/>
        <w:ind w:left="1984"/>
        <w:rPr>
          <w:rFonts w:ascii="Arial Narrow" w:hAnsi="Arial Narrow"/>
          <w:noProof/>
          <w:color w:val="000000" w:themeColor="text1"/>
          <w:sz w:val="22"/>
        </w:rPr>
      </w:pPr>
      <w:bookmarkStart w:id="0" w:name="_GoBack"/>
      <w:bookmarkEnd w:id="0"/>
      <w:r>
        <w:rPr>
          <w:noProof/>
          <w:lang w:val="de-AT" w:eastAsia="de-AT"/>
        </w:rPr>
        <w:pict w14:anchorId="1AD9DE30">
          <v:shapetype id="_x0000_t202" coordsize="21600,21600" o:spt="202" path="m,l,21600r21600,l21600,xe">
            <v:stroke joinstyle="miter"/>
            <v:path gradientshapeok="t" o:connecttype="rect"/>
          </v:shapetype>
          <v:shape id="Text Box 11" o:spid="_x0000_s1026" type="#_x0000_t202" style="position:absolute;left:0;text-align:left;margin-left:-71.75pt;margin-top:247.3pt;width:594.75pt;height:103.8pt;z-index:25168079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" fillcolor="#548235" stroked="f" strokeweight=".5pt">
            <v:textbox style="mso-next-textbox:#Text Box 11">
              <w:txbxContent>
                <w:p w14:paraId="026A7927" w14:textId="77777777" w:rsidR="000A1859" w:rsidRPr="00006F2B" w:rsidRDefault="000A1859"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el-GR" w:eastAsia="en-US"/>
                    </w:rPr>
                  </w:pPr>
                  <w:r w:rsidRPr="00806D92">
                    <w:rPr>
                      <w:rFonts w:ascii="Noto Sans" w:eastAsia="Noto Sans" w:hAnsi="Noto Sans" w:cs="Noto Sans"/>
                      <w:color w:val="FFFFFF"/>
                      <w:kern w:val="0"/>
                      <w:sz w:val="32"/>
                      <w:szCs w:val="22"/>
                      <w:lang w:eastAsia="en-US"/>
                    </w:rPr>
                    <w:t>UPWOOD</w:t>
                  </w:r>
                </w:p>
                <w:p w14:paraId="49B675B4" w14:textId="4552449F" w:rsidR="000A1859" w:rsidRPr="00840F0B" w:rsidRDefault="000A1859" w:rsidP="00006F2B">
                  <w:pPr>
                    <w:widowControl w:val="0"/>
                    <w:autoSpaceDE w:val="0"/>
                    <w:autoSpaceDN w:val="0"/>
                    <w:spacing w:before="234"/>
                    <w:ind w:right="680"/>
                    <w:jc w:val="center"/>
                    <w:rPr>
                      <w:rFonts w:ascii="Noto Sans" w:eastAsia="Noto Sans" w:hAnsi="Noto Sans" w:cs="Noto Sans"/>
                      <w:i/>
                      <w:color w:val="FFFFFF"/>
                      <w:kern w:val="0"/>
                      <w:sz w:val="32"/>
                      <w:szCs w:val="32"/>
                      <w:lang w:val="el-GR" w:eastAsia="en-US"/>
                    </w:rPr>
                  </w:pPr>
                  <w:r w:rsidRPr="002B0D4D">
                    <w:rPr>
                      <w:rFonts w:ascii="Noto Sans" w:eastAsia="Noto Sans" w:hAnsi="Noto Sans" w:cs="Noto Sans"/>
                      <w:i/>
                      <w:color w:val="FFFFFF"/>
                      <w:kern w:val="0"/>
                      <w:sz w:val="32"/>
                      <w:szCs w:val="32"/>
                      <w:lang w:val="el-GR" w:eastAsia="en-US"/>
                    </w:rPr>
                    <w:t>Βελτίωση</w:t>
                  </w:r>
                  <w:r w:rsidRPr="00840F0B">
                    <w:rPr>
                      <w:rFonts w:ascii="Noto Sans" w:eastAsia="Noto Sans" w:hAnsi="Noto Sans" w:cs="Noto Sans"/>
                      <w:i/>
                      <w:color w:val="FFFFFF"/>
                      <w:kern w:val="0"/>
                      <w:sz w:val="32"/>
                      <w:szCs w:val="32"/>
                      <w:lang w:val="el-GR" w:eastAsia="en-US"/>
                    </w:rPr>
                    <w:t xml:space="preserve"> </w:t>
                  </w:r>
                  <w:r>
                    <w:rPr>
                      <w:rFonts w:ascii="Noto Sans" w:eastAsia="Noto Sans" w:hAnsi="Noto Sans" w:cs="Noto Sans"/>
                      <w:i/>
                      <w:color w:val="FFFFFF"/>
                      <w:kern w:val="0"/>
                      <w:sz w:val="32"/>
                      <w:szCs w:val="32"/>
                      <w:lang w:val="el-GR" w:eastAsia="en-US"/>
                    </w:rPr>
                    <w:t xml:space="preserve">των </w:t>
                  </w:r>
                  <w:r w:rsidRPr="002B0D4D">
                    <w:rPr>
                      <w:rFonts w:ascii="Noto Sans" w:eastAsia="Noto Sans" w:hAnsi="Noto Sans" w:cs="Noto Sans"/>
                      <w:i/>
                      <w:color w:val="FFFFFF"/>
                      <w:kern w:val="0"/>
                      <w:sz w:val="32"/>
                      <w:szCs w:val="32"/>
                      <w:lang w:val="el-GR" w:eastAsia="en-US"/>
                    </w:rPr>
                    <w:t>δεξιοτήτων</w:t>
                  </w:r>
                  <w:r w:rsidRPr="00840F0B">
                    <w:rPr>
                      <w:rFonts w:ascii="Noto Sans" w:eastAsia="Noto Sans" w:hAnsi="Noto Sans" w:cs="Noto Sans"/>
                      <w:i/>
                      <w:color w:val="FFFFFF"/>
                      <w:kern w:val="0"/>
                      <w:sz w:val="32"/>
                      <w:szCs w:val="32"/>
                      <w:lang w:val="el-GR" w:eastAsia="en-US"/>
                    </w:rPr>
                    <w:t xml:space="preserve"> </w:t>
                  </w:r>
                  <w:r w:rsidRPr="002B0D4D">
                    <w:rPr>
                      <w:rFonts w:ascii="Noto Sans" w:eastAsia="Noto Sans" w:hAnsi="Noto Sans" w:cs="Noto Sans"/>
                      <w:i/>
                      <w:color w:val="FFFFFF"/>
                      <w:kern w:val="0"/>
                      <w:sz w:val="32"/>
                      <w:szCs w:val="32"/>
                      <w:lang w:val="el-GR" w:eastAsia="en-US"/>
                    </w:rPr>
                    <w:t>των</w:t>
                  </w:r>
                  <w:r w:rsidRPr="00840F0B">
                    <w:rPr>
                      <w:rFonts w:ascii="Noto Sans" w:eastAsia="Noto Sans" w:hAnsi="Noto Sans" w:cs="Noto Sans"/>
                      <w:i/>
                      <w:color w:val="FFFFFF"/>
                      <w:kern w:val="0"/>
                      <w:sz w:val="32"/>
                      <w:szCs w:val="32"/>
                      <w:lang w:val="el-GR" w:eastAsia="en-US"/>
                    </w:rPr>
                    <w:t xml:space="preserve"> </w:t>
                  </w:r>
                  <w:r w:rsidRPr="002B0D4D">
                    <w:rPr>
                      <w:rFonts w:ascii="Noto Sans" w:eastAsia="Noto Sans" w:hAnsi="Noto Sans" w:cs="Noto Sans"/>
                      <w:i/>
                      <w:color w:val="FFFFFF"/>
                      <w:kern w:val="0"/>
                      <w:sz w:val="32"/>
                      <w:szCs w:val="32"/>
                      <w:lang w:val="el-GR" w:eastAsia="en-US"/>
                    </w:rPr>
                    <w:t>τεχνιτών</w:t>
                  </w:r>
                  <w:r w:rsidRPr="00840F0B">
                    <w:rPr>
                      <w:rFonts w:ascii="Noto Sans" w:eastAsia="Noto Sans" w:hAnsi="Noto Sans" w:cs="Noto Sans"/>
                      <w:i/>
                      <w:color w:val="FFFFFF"/>
                      <w:kern w:val="0"/>
                      <w:sz w:val="32"/>
                      <w:szCs w:val="32"/>
                      <w:lang w:val="el-GR" w:eastAsia="en-US"/>
                    </w:rPr>
                    <w:t xml:space="preserve"> </w:t>
                  </w:r>
                  <w:r w:rsidRPr="002B0D4D">
                    <w:rPr>
                      <w:rFonts w:ascii="Noto Sans" w:eastAsia="Noto Sans" w:hAnsi="Noto Sans" w:cs="Noto Sans"/>
                      <w:i/>
                      <w:color w:val="FFFFFF"/>
                      <w:kern w:val="0"/>
                      <w:sz w:val="32"/>
                      <w:szCs w:val="32"/>
                      <w:lang w:val="el-GR" w:eastAsia="en-US"/>
                    </w:rPr>
                    <w:t>οικοδομικών</w:t>
                  </w:r>
                  <w:r w:rsidRPr="00840F0B">
                    <w:rPr>
                      <w:rFonts w:ascii="Noto Sans" w:eastAsia="Noto Sans" w:hAnsi="Noto Sans" w:cs="Noto Sans"/>
                      <w:i/>
                      <w:color w:val="FFFFFF"/>
                      <w:kern w:val="0"/>
                      <w:sz w:val="32"/>
                      <w:szCs w:val="32"/>
                      <w:lang w:val="el-GR" w:eastAsia="en-US"/>
                    </w:rPr>
                    <w:t xml:space="preserve"> </w:t>
                  </w:r>
                  <w:r w:rsidRPr="002B0D4D">
                    <w:rPr>
                      <w:rFonts w:ascii="Noto Sans" w:eastAsia="Noto Sans" w:hAnsi="Noto Sans" w:cs="Noto Sans"/>
                      <w:i/>
                      <w:color w:val="FFFFFF"/>
                      <w:kern w:val="0"/>
                      <w:sz w:val="32"/>
                      <w:szCs w:val="32"/>
                      <w:lang w:val="el-GR" w:eastAsia="en-US"/>
                    </w:rPr>
                    <w:t>εργασιών</w:t>
                  </w:r>
                  <w:r w:rsidRPr="00840F0B">
                    <w:rPr>
                      <w:rFonts w:ascii="Noto Sans" w:eastAsia="Noto Sans" w:hAnsi="Noto Sans" w:cs="Noto Sans"/>
                      <w:i/>
                      <w:color w:val="FFFFFF"/>
                      <w:kern w:val="0"/>
                      <w:sz w:val="32"/>
                      <w:szCs w:val="32"/>
                      <w:lang w:val="el-GR" w:eastAsia="en-US"/>
                    </w:rPr>
                    <w:t xml:space="preserve"> </w:t>
                  </w:r>
                  <w:r w:rsidRPr="002B0D4D">
                    <w:rPr>
                      <w:rFonts w:ascii="Noto Sans" w:eastAsia="Noto Sans" w:hAnsi="Noto Sans" w:cs="Noto Sans"/>
                      <w:i/>
                      <w:color w:val="FFFFFF"/>
                      <w:kern w:val="0"/>
                      <w:sz w:val="32"/>
                      <w:szCs w:val="32"/>
                      <w:lang w:val="el-GR" w:eastAsia="en-US"/>
                    </w:rPr>
                    <w:t>στις</w:t>
                  </w:r>
                  <w:r w:rsidRPr="00840F0B">
                    <w:rPr>
                      <w:rFonts w:ascii="Noto Sans" w:eastAsia="Noto Sans" w:hAnsi="Noto Sans" w:cs="Noto Sans"/>
                      <w:i/>
                      <w:color w:val="FFFFFF"/>
                      <w:kern w:val="0"/>
                      <w:sz w:val="32"/>
                      <w:szCs w:val="32"/>
                      <w:lang w:val="el-GR" w:eastAsia="en-US"/>
                    </w:rPr>
                    <w:t xml:space="preserve"> </w:t>
                  </w:r>
                  <w:r w:rsidRPr="002B0D4D">
                    <w:rPr>
                      <w:rFonts w:ascii="Noto Sans" w:eastAsia="Noto Sans" w:hAnsi="Noto Sans" w:cs="Noto Sans"/>
                      <w:i/>
                      <w:color w:val="FFFFFF"/>
                      <w:kern w:val="0"/>
                      <w:sz w:val="32"/>
                      <w:szCs w:val="32"/>
                      <w:lang w:val="el-GR" w:eastAsia="en-US"/>
                    </w:rPr>
                    <w:t>μεθόδους</w:t>
                  </w:r>
                  <w:r w:rsidRPr="00840F0B">
                    <w:rPr>
                      <w:rFonts w:ascii="Noto Sans" w:eastAsia="Noto Sans" w:hAnsi="Noto Sans" w:cs="Noto Sans"/>
                      <w:i/>
                      <w:color w:val="FFFFFF"/>
                      <w:kern w:val="0"/>
                      <w:sz w:val="32"/>
                      <w:szCs w:val="32"/>
                      <w:lang w:val="el-GR" w:eastAsia="en-US"/>
                    </w:rPr>
                    <w:t xml:space="preserve"> </w:t>
                  </w:r>
                  <w:r w:rsidRPr="002B0D4D">
                    <w:rPr>
                      <w:rFonts w:ascii="Noto Sans" w:eastAsia="Noto Sans" w:hAnsi="Noto Sans" w:cs="Noto Sans"/>
                      <w:i/>
                      <w:color w:val="FFFFFF"/>
                      <w:kern w:val="0"/>
                      <w:sz w:val="32"/>
                      <w:szCs w:val="32"/>
                      <w:lang w:val="el-GR" w:eastAsia="en-US"/>
                    </w:rPr>
                    <w:t>ξύλινων</w:t>
                  </w:r>
                  <w:r w:rsidRPr="00840F0B">
                    <w:rPr>
                      <w:rFonts w:ascii="Noto Sans" w:eastAsia="Noto Sans" w:hAnsi="Noto Sans" w:cs="Noto Sans"/>
                      <w:i/>
                      <w:color w:val="FFFFFF"/>
                      <w:kern w:val="0"/>
                      <w:sz w:val="32"/>
                      <w:szCs w:val="32"/>
                      <w:lang w:val="el-GR" w:eastAsia="en-US"/>
                    </w:rPr>
                    <w:t xml:space="preserve"> </w:t>
                  </w:r>
                  <w:r w:rsidRPr="002B0D4D">
                    <w:rPr>
                      <w:rFonts w:ascii="Noto Sans" w:eastAsia="Noto Sans" w:hAnsi="Noto Sans" w:cs="Noto Sans"/>
                      <w:i/>
                      <w:color w:val="FFFFFF"/>
                      <w:kern w:val="0"/>
                      <w:sz w:val="32"/>
                      <w:szCs w:val="32"/>
                      <w:lang w:val="el-GR" w:eastAsia="en-US"/>
                    </w:rPr>
                    <w:t>κατασκευών</w:t>
                  </w:r>
                  <w:r w:rsidRPr="00840F0B">
                    <w:rPr>
                      <w:rFonts w:ascii="Noto Sans" w:eastAsia="Noto Sans" w:hAnsi="Noto Sans" w:cs="Noto Sans"/>
                      <w:i/>
                      <w:color w:val="FFFFFF"/>
                      <w:kern w:val="0"/>
                      <w:sz w:val="32"/>
                      <w:szCs w:val="32"/>
                      <w:lang w:val="el-GR" w:eastAsia="en-US"/>
                    </w:rPr>
                    <w:t xml:space="preserve"> </w:t>
                  </w:r>
                  <w:r w:rsidRPr="002B0D4D">
                    <w:rPr>
                      <w:rFonts w:ascii="Noto Sans" w:eastAsia="Noto Sans" w:hAnsi="Noto Sans" w:cs="Noto Sans"/>
                      <w:i/>
                      <w:color w:val="FFFFFF"/>
                      <w:kern w:val="0"/>
                      <w:sz w:val="32"/>
                      <w:szCs w:val="32"/>
                      <w:lang w:val="el-GR" w:eastAsia="en-US"/>
                    </w:rPr>
                    <w:t>για</w:t>
                  </w:r>
                  <w:r w:rsidRPr="00840F0B">
                    <w:rPr>
                      <w:rFonts w:ascii="Noto Sans" w:eastAsia="Noto Sans" w:hAnsi="Noto Sans" w:cs="Noto Sans"/>
                      <w:i/>
                      <w:color w:val="FFFFFF"/>
                      <w:kern w:val="0"/>
                      <w:sz w:val="32"/>
                      <w:szCs w:val="32"/>
                      <w:lang w:val="el-GR" w:eastAsia="en-US"/>
                    </w:rPr>
                    <w:t xml:space="preserve"> </w:t>
                  </w:r>
                  <w:r w:rsidRPr="002B0D4D">
                    <w:rPr>
                      <w:rFonts w:ascii="Noto Sans" w:eastAsia="Noto Sans" w:hAnsi="Noto Sans" w:cs="Noto Sans"/>
                      <w:i/>
                      <w:color w:val="FFFFFF"/>
                      <w:kern w:val="0"/>
                      <w:sz w:val="32"/>
                      <w:szCs w:val="32"/>
                      <w:lang w:val="el-GR" w:eastAsia="en-US"/>
                    </w:rPr>
                    <w:t>ενεργειακά</w:t>
                  </w:r>
                  <w:r w:rsidRPr="00840F0B">
                    <w:rPr>
                      <w:rFonts w:ascii="Noto Sans" w:eastAsia="Noto Sans" w:hAnsi="Noto Sans" w:cs="Noto Sans"/>
                      <w:i/>
                      <w:color w:val="FFFFFF"/>
                      <w:kern w:val="0"/>
                      <w:sz w:val="32"/>
                      <w:szCs w:val="32"/>
                      <w:lang w:val="el-GR" w:eastAsia="en-US"/>
                    </w:rPr>
                    <w:t xml:space="preserve"> </w:t>
                  </w:r>
                  <w:r w:rsidRPr="002B0D4D">
                    <w:rPr>
                      <w:rFonts w:ascii="Noto Sans" w:eastAsia="Noto Sans" w:hAnsi="Noto Sans" w:cs="Noto Sans"/>
                      <w:i/>
                      <w:color w:val="FFFFFF"/>
                      <w:kern w:val="0"/>
                      <w:sz w:val="32"/>
                      <w:szCs w:val="32"/>
                      <w:lang w:val="el-GR" w:eastAsia="en-US"/>
                    </w:rPr>
                    <w:t>κτήρια</w:t>
                  </w:r>
                </w:p>
                <w:p w14:paraId="77CE5E7E" w14:textId="77777777" w:rsidR="000A1859" w:rsidRPr="00006F2B" w:rsidRDefault="000A1859">
                  <w:pPr>
                    <w:rPr>
                      <w:lang w:val="el-GR"/>
                    </w:rPr>
                  </w:pPr>
                </w:p>
                <w:p w14:paraId="430C1264" w14:textId="77777777" w:rsidR="000A1859" w:rsidRPr="00806D92" w:rsidRDefault="000A1859"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12A61AA" w14:textId="77777777" w:rsidR="000A1859" w:rsidRPr="00806D92" w:rsidRDefault="000A1859"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11F1A0B6" w14:textId="77777777" w:rsidR="000A1859" w:rsidRPr="004146E9" w:rsidRDefault="000A1859" w:rsidP="004146E9">
                  <w:pPr>
                    <w:jc w:val="center"/>
                    <w:rPr>
                      <w:rFonts w:ascii="Noto Sans" w:eastAsia="Noto Sans" w:hAnsi="Noto Sans" w:cs="Noto Sans"/>
                      <w:b/>
                      <w:bCs/>
                      <w:color w:val="FFFFFF"/>
                      <w:kern w:val="0"/>
                      <w:sz w:val="56"/>
                      <w:szCs w:val="56"/>
                      <w:lang w:eastAsia="en-US"/>
                    </w:rPr>
                  </w:pPr>
                </w:p>
                <w:p w14:paraId="7DAF1372" w14:textId="77777777" w:rsidR="000A1859" w:rsidRDefault="000A1859"/>
                <w:p w14:paraId="4089F87F" w14:textId="77777777" w:rsidR="000A1859" w:rsidRPr="00806D92" w:rsidRDefault="000A1859"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proofErr w:type="gramStart"/>
                  <w:r>
                    <w:rPr>
                      <w:rFonts w:ascii="Noto Sans" w:eastAsia="Noto Sans" w:hAnsi="Noto Sans" w:cs="Noto Sans"/>
                      <w:i/>
                      <w:color w:val="FFFFFF"/>
                      <w:kern w:val="0"/>
                      <w:sz w:val="32"/>
                      <w:szCs w:val="32"/>
                      <w:lang w:eastAsia="en-US"/>
                    </w:rPr>
                    <w:t>methods</w:t>
                  </w:r>
                  <w:proofErr w:type="gramEnd"/>
                  <w:r>
                    <w:rPr>
                      <w:rFonts w:ascii="Noto Sans" w:eastAsia="Noto Sans" w:hAnsi="Noto Sans" w:cs="Noto Sans"/>
                      <w:i/>
                      <w:color w:val="FFFFFF"/>
                      <w:kern w:val="0"/>
                      <w:sz w:val="32"/>
                      <w:szCs w:val="32"/>
                      <w:lang w:eastAsia="en-US"/>
                    </w:rPr>
                    <w:t xml:space="preserve"> for energy-</w:t>
                  </w:r>
                  <w:r w:rsidRPr="00806D92">
                    <w:rPr>
                      <w:rFonts w:ascii="Noto Sans" w:eastAsia="Noto Sans" w:hAnsi="Noto Sans" w:cs="Noto Sans"/>
                      <w:i/>
                      <w:color w:val="FFFFFF"/>
                      <w:kern w:val="0"/>
                      <w:sz w:val="32"/>
                      <w:szCs w:val="32"/>
                      <w:lang w:eastAsia="en-US"/>
                    </w:rPr>
                    <w:t>efficient buildings</w:t>
                  </w:r>
                </w:p>
                <w:p w14:paraId="080EF230" w14:textId="77777777" w:rsidR="000A1859" w:rsidRDefault="000A1859"/>
                <w:p w14:paraId="406DCAF1" w14:textId="77777777" w:rsidR="000A1859" w:rsidRPr="00806D92" w:rsidRDefault="000A1859"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F0F5F89" w14:textId="77777777" w:rsidR="000A1859" w:rsidRPr="00806D92" w:rsidRDefault="000A1859"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1BD0D866" w14:textId="77777777" w:rsidR="000A1859" w:rsidRPr="004146E9" w:rsidRDefault="000A1859" w:rsidP="004146E9">
                  <w:pPr>
                    <w:jc w:val="center"/>
                    <w:rPr>
                      <w:rFonts w:ascii="Noto Sans" w:eastAsia="Noto Sans" w:hAnsi="Noto Sans" w:cs="Noto Sans"/>
                      <w:b/>
                      <w:bCs/>
                      <w:color w:val="FFFFFF"/>
                      <w:kern w:val="0"/>
                      <w:sz w:val="56"/>
                      <w:szCs w:val="56"/>
                      <w:lang w:eastAsia="en-US"/>
                    </w:rPr>
                  </w:pPr>
                </w:p>
                <w:p w14:paraId="360A7B6D" w14:textId="77777777" w:rsidR="000A1859" w:rsidRDefault="000A1859"/>
                <w:p w14:paraId="4B2DCB2E" w14:textId="77777777" w:rsidR="000A1859" w:rsidRPr="00806D92" w:rsidRDefault="000A1859"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proofErr w:type="gramStart"/>
                  <w:r>
                    <w:rPr>
                      <w:rFonts w:ascii="Noto Sans" w:eastAsia="Noto Sans" w:hAnsi="Noto Sans" w:cs="Noto Sans"/>
                      <w:i/>
                      <w:color w:val="FFFFFF"/>
                      <w:kern w:val="0"/>
                      <w:sz w:val="32"/>
                      <w:szCs w:val="32"/>
                      <w:lang w:eastAsia="en-US"/>
                    </w:rPr>
                    <w:t>methods</w:t>
                  </w:r>
                  <w:proofErr w:type="gramEnd"/>
                  <w:r>
                    <w:rPr>
                      <w:rFonts w:ascii="Noto Sans" w:eastAsia="Noto Sans" w:hAnsi="Noto Sans" w:cs="Noto Sans"/>
                      <w:i/>
                      <w:color w:val="FFFFFF"/>
                      <w:kern w:val="0"/>
                      <w:sz w:val="32"/>
                      <w:szCs w:val="32"/>
                      <w:lang w:eastAsia="en-US"/>
                    </w:rPr>
                    <w:t xml:space="preserve"> for energy-</w:t>
                  </w:r>
                  <w:r w:rsidRPr="00806D92">
                    <w:rPr>
                      <w:rFonts w:ascii="Noto Sans" w:eastAsia="Noto Sans" w:hAnsi="Noto Sans" w:cs="Noto Sans"/>
                      <w:i/>
                      <w:color w:val="FFFFFF"/>
                      <w:kern w:val="0"/>
                      <w:sz w:val="32"/>
                      <w:szCs w:val="32"/>
                      <w:lang w:eastAsia="en-US"/>
                    </w:rPr>
                    <w:t>efficient buildings</w:t>
                  </w:r>
                </w:p>
                <w:p w14:paraId="36D88199" w14:textId="77777777" w:rsidR="000A1859" w:rsidRDefault="000A1859"/>
                <w:p w14:paraId="2AF094EA" w14:textId="77777777" w:rsidR="000A1859" w:rsidRPr="00806D92" w:rsidRDefault="000A1859"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A8D8FAD" w14:textId="77777777" w:rsidR="000A1859" w:rsidRPr="00806D92" w:rsidRDefault="000A1859"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53CDC24D" w14:textId="77777777" w:rsidR="000A1859" w:rsidRPr="004146E9" w:rsidRDefault="000A1859" w:rsidP="004146E9">
                  <w:pPr>
                    <w:jc w:val="center"/>
                    <w:rPr>
                      <w:rFonts w:ascii="Noto Sans" w:eastAsia="Noto Sans" w:hAnsi="Noto Sans" w:cs="Noto Sans"/>
                      <w:b/>
                      <w:bCs/>
                      <w:color w:val="FFFFFF"/>
                      <w:kern w:val="0"/>
                      <w:sz w:val="56"/>
                      <w:szCs w:val="56"/>
                      <w:lang w:eastAsia="en-US"/>
                    </w:rPr>
                  </w:pPr>
                </w:p>
                <w:p w14:paraId="17A3F7BD" w14:textId="77777777" w:rsidR="000A1859" w:rsidRDefault="000A1859"/>
                <w:p w14:paraId="0863D97E" w14:textId="77777777" w:rsidR="000A1859" w:rsidRPr="00806D92" w:rsidRDefault="000A1859"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proofErr w:type="gramStart"/>
                  <w:r>
                    <w:rPr>
                      <w:rFonts w:ascii="Noto Sans" w:eastAsia="Noto Sans" w:hAnsi="Noto Sans" w:cs="Noto Sans"/>
                      <w:i/>
                      <w:color w:val="FFFFFF"/>
                      <w:kern w:val="0"/>
                      <w:sz w:val="32"/>
                      <w:szCs w:val="32"/>
                      <w:lang w:eastAsia="en-US"/>
                    </w:rPr>
                    <w:t>methods</w:t>
                  </w:r>
                  <w:proofErr w:type="gramEnd"/>
                  <w:r>
                    <w:rPr>
                      <w:rFonts w:ascii="Noto Sans" w:eastAsia="Noto Sans" w:hAnsi="Noto Sans" w:cs="Noto Sans"/>
                      <w:i/>
                      <w:color w:val="FFFFFF"/>
                      <w:kern w:val="0"/>
                      <w:sz w:val="32"/>
                      <w:szCs w:val="32"/>
                      <w:lang w:eastAsia="en-US"/>
                    </w:rPr>
                    <w:t xml:space="preserve"> for energy-</w:t>
                  </w:r>
                  <w:r w:rsidRPr="00806D92">
                    <w:rPr>
                      <w:rFonts w:ascii="Noto Sans" w:eastAsia="Noto Sans" w:hAnsi="Noto Sans" w:cs="Noto Sans"/>
                      <w:i/>
                      <w:color w:val="FFFFFF"/>
                      <w:kern w:val="0"/>
                      <w:sz w:val="32"/>
                      <w:szCs w:val="32"/>
                      <w:lang w:eastAsia="en-US"/>
                    </w:rPr>
                    <w:t>efficient buildings</w:t>
                  </w:r>
                </w:p>
                <w:p w14:paraId="799B635A" w14:textId="77777777" w:rsidR="000A1859" w:rsidRDefault="000A1859"/>
                <w:p w14:paraId="593F76D2" w14:textId="77777777" w:rsidR="000A1859" w:rsidRPr="00806D92" w:rsidRDefault="000A1859"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2BE2B54" w14:textId="77777777" w:rsidR="000A1859" w:rsidRPr="00806D92" w:rsidRDefault="000A1859"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4913BF1" w14:textId="77777777" w:rsidR="000A1859" w:rsidRPr="004146E9" w:rsidRDefault="000A1859" w:rsidP="004146E9">
                  <w:pPr>
                    <w:jc w:val="center"/>
                    <w:rPr>
                      <w:rFonts w:ascii="Noto Sans" w:eastAsia="Noto Sans" w:hAnsi="Noto Sans" w:cs="Noto Sans"/>
                      <w:b/>
                      <w:bCs/>
                      <w:color w:val="FFFFFF"/>
                      <w:kern w:val="0"/>
                      <w:sz w:val="56"/>
                      <w:szCs w:val="56"/>
                      <w:lang w:eastAsia="en-US"/>
                    </w:rPr>
                  </w:pPr>
                </w:p>
                <w:p w14:paraId="52B53AEE" w14:textId="77777777" w:rsidR="000A1859" w:rsidRDefault="000A1859"/>
                <w:p w14:paraId="0DA2A703" w14:textId="77777777" w:rsidR="000A1859" w:rsidRPr="00806D92" w:rsidRDefault="000A1859"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proofErr w:type="spellStart"/>
                  <w:proofErr w:type="gramStart"/>
                  <w:r>
                    <w:rPr>
                      <w:rFonts w:ascii="Noto Sans" w:eastAsia="Noto Sans" w:hAnsi="Noto Sans" w:cs="Noto Sans"/>
                      <w:i/>
                      <w:color w:val="FFFFFF"/>
                      <w:kern w:val="0"/>
                      <w:sz w:val="32"/>
                      <w:szCs w:val="32"/>
                      <w:lang w:eastAsia="en-US"/>
                    </w:rPr>
                    <w:t>truction</w:t>
                  </w:r>
                  <w:proofErr w:type="spellEnd"/>
                  <w:proofErr w:type="gramEnd"/>
                  <w:r>
                    <w:rPr>
                      <w:rFonts w:ascii="Noto Sans" w:eastAsia="Noto Sans" w:hAnsi="Noto Sans" w:cs="Noto Sans"/>
                      <w:i/>
                      <w:color w:val="FFFFFF"/>
                      <w:kern w:val="0"/>
                      <w:sz w:val="32"/>
                      <w:szCs w:val="32"/>
                      <w:lang w:eastAsia="en-US"/>
                    </w:rPr>
                    <w:t xml:space="preserve"> methods for energy-</w:t>
                  </w:r>
                  <w:r w:rsidRPr="00806D92">
                    <w:rPr>
                      <w:rFonts w:ascii="Noto Sans" w:eastAsia="Noto Sans" w:hAnsi="Noto Sans" w:cs="Noto Sans"/>
                      <w:i/>
                      <w:color w:val="FFFFFF"/>
                      <w:kern w:val="0"/>
                      <w:sz w:val="32"/>
                      <w:szCs w:val="32"/>
                      <w:lang w:eastAsia="en-US"/>
                    </w:rPr>
                    <w:t>efficient buildings</w:t>
                  </w:r>
                </w:p>
                <w:p w14:paraId="33EDDCCE" w14:textId="77777777" w:rsidR="000A1859" w:rsidRDefault="000A1859"/>
                <w:p w14:paraId="473CA5F3" w14:textId="77777777" w:rsidR="000A1859" w:rsidRPr="00806D92" w:rsidRDefault="000A1859"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CB73051" w14:textId="77777777" w:rsidR="000A1859" w:rsidRPr="00806D92" w:rsidRDefault="000A1859"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1AC599DA" w14:textId="77777777" w:rsidR="000A1859" w:rsidRPr="004146E9" w:rsidRDefault="000A1859" w:rsidP="004146E9">
                  <w:pPr>
                    <w:jc w:val="center"/>
                    <w:rPr>
                      <w:rFonts w:ascii="Noto Sans" w:eastAsia="Noto Sans" w:hAnsi="Noto Sans" w:cs="Noto Sans"/>
                      <w:b/>
                      <w:bCs/>
                      <w:color w:val="FFFFFF"/>
                      <w:kern w:val="0"/>
                      <w:sz w:val="56"/>
                      <w:szCs w:val="56"/>
                      <w:lang w:eastAsia="en-US"/>
                    </w:rPr>
                  </w:pPr>
                </w:p>
                <w:p w14:paraId="29ABEE94" w14:textId="77777777" w:rsidR="000A1859" w:rsidRDefault="000A1859"/>
                <w:p w14:paraId="43EC67F3" w14:textId="77777777" w:rsidR="000A1859" w:rsidRPr="00806D92" w:rsidRDefault="000A1859"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proofErr w:type="gramStart"/>
                  <w:r>
                    <w:rPr>
                      <w:rFonts w:ascii="Noto Sans" w:eastAsia="Noto Sans" w:hAnsi="Noto Sans" w:cs="Noto Sans"/>
                      <w:i/>
                      <w:color w:val="FFFFFF"/>
                      <w:kern w:val="0"/>
                      <w:sz w:val="32"/>
                      <w:szCs w:val="32"/>
                      <w:lang w:eastAsia="en-US"/>
                    </w:rPr>
                    <w:t>methods</w:t>
                  </w:r>
                  <w:proofErr w:type="gramEnd"/>
                  <w:r>
                    <w:rPr>
                      <w:rFonts w:ascii="Noto Sans" w:eastAsia="Noto Sans" w:hAnsi="Noto Sans" w:cs="Noto Sans"/>
                      <w:i/>
                      <w:color w:val="FFFFFF"/>
                      <w:kern w:val="0"/>
                      <w:sz w:val="32"/>
                      <w:szCs w:val="32"/>
                      <w:lang w:eastAsia="en-US"/>
                    </w:rPr>
                    <w:t xml:space="preserve"> for energy-</w:t>
                  </w:r>
                  <w:r w:rsidRPr="00806D92">
                    <w:rPr>
                      <w:rFonts w:ascii="Noto Sans" w:eastAsia="Noto Sans" w:hAnsi="Noto Sans" w:cs="Noto Sans"/>
                      <w:i/>
                      <w:color w:val="FFFFFF"/>
                      <w:kern w:val="0"/>
                      <w:sz w:val="32"/>
                      <w:szCs w:val="32"/>
                      <w:lang w:eastAsia="en-US"/>
                    </w:rPr>
                    <w:t>efficient buildings</w:t>
                  </w:r>
                </w:p>
                <w:p w14:paraId="5F5CBA5B" w14:textId="77777777" w:rsidR="000A1859" w:rsidRDefault="000A1859"/>
                <w:p w14:paraId="0366102D" w14:textId="77777777" w:rsidR="000A1859" w:rsidRPr="00806D92" w:rsidRDefault="000A1859"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D873D06" w14:textId="77777777" w:rsidR="000A1859" w:rsidRPr="00806D92" w:rsidRDefault="000A1859"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83D159A" w14:textId="77777777" w:rsidR="000A1859" w:rsidRPr="004146E9" w:rsidRDefault="000A1859" w:rsidP="004146E9">
                  <w:pPr>
                    <w:jc w:val="center"/>
                    <w:rPr>
                      <w:rFonts w:ascii="Noto Sans" w:eastAsia="Noto Sans" w:hAnsi="Noto Sans" w:cs="Noto Sans"/>
                      <w:b/>
                      <w:bCs/>
                      <w:color w:val="FFFFFF"/>
                      <w:kern w:val="0"/>
                      <w:sz w:val="56"/>
                      <w:szCs w:val="56"/>
                      <w:lang w:eastAsia="en-US"/>
                    </w:rPr>
                  </w:pPr>
                </w:p>
                <w:p w14:paraId="6A7289B0" w14:textId="77777777" w:rsidR="000A1859" w:rsidRDefault="000A1859"/>
                <w:p w14:paraId="47190F7C" w14:textId="77777777" w:rsidR="000A1859" w:rsidRPr="00806D92" w:rsidRDefault="000A1859"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proofErr w:type="gramStart"/>
                  <w:r>
                    <w:rPr>
                      <w:rFonts w:ascii="Noto Sans" w:eastAsia="Noto Sans" w:hAnsi="Noto Sans" w:cs="Noto Sans"/>
                      <w:i/>
                      <w:color w:val="FFFFFF"/>
                      <w:kern w:val="0"/>
                      <w:sz w:val="32"/>
                      <w:szCs w:val="32"/>
                      <w:lang w:eastAsia="en-US"/>
                    </w:rPr>
                    <w:t>methods</w:t>
                  </w:r>
                  <w:proofErr w:type="gramEnd"/>
                  <w:r>
                    <w:rPr>
                      <w:rFonts w:ascii="Noto Sans" w:eastAsia="Noto Sans" w:hAnsi="Noto Sans" w:cs="Noto Sans"/>
                      <w:i/>
                      <w:color w:val="FFFFFF"/>
                      <w:kern w:val="0"/>
                      <w:sz w:val="32"/>
                      <w:szCs w:val="32"/>
                      <w:lang w:eastAsia="en-US"/>
                    </w:rPr>
                    <w:t xml:space="preserve"> for energy-</w:t>
                  </w:r>
                  <w:r w:rsidRPr="00806D92">
                    <w:rPr>
                      <w:rFonts w:ascii="Noto Sans" w:eastAsia="Noto Sans" w:hAnsi="Noto Sans" w:cs="Noto Sans"/>
                      <w:i/>
                      <w:color w:val="FFFFFF"/>
                      <w:kern w:val="0"/>
                      <w:sz w:val="32"/>
                      <w:szCs w:val="32"/>
                      <w:lang w:eastAsia="en-US"/>
                    </w:rPr>
                    <w:t>efficient buildings</w:t>
                  </w:r>
                </w:p>
                <w:p w14:paraId="2773ED21" w14:textId="77777777" w:rsidR="000A1859" w:rsidRDefault="000A1859"/>
                <w:p w14:paraId="255CBFBD" w14:textId="77777777" w:rsidR="000A1859" w:rsidRPr="00806D92" w:rsidRDefault="000A1859"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2348AB3" w14:textId="77777777" w:rsidR="000A1859" w:rsidRPr="00806D92" w:rsidRDefault="000A1859"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64B9FB72" w14:textId="77777777" w:rsidR="000A1859" w:rsidRPr="004146E9" w:rsidRDefault="000A1859" w:rsidP="004146E9">
                  <w:pPr>
                    <w:jc w:val="center"/>
                    <w:rPr>
                      <w:rFonts w:ascii="Noto Sans" w:eastAsia="Noto Sans" w:hAnsi="Noto Sans" w:cs="Noto Sans"/>
                      <w:b/>
                      <w:bCs/>
                      <w:color w:val="FFFFFF"/>
                      <w:kern w:val="0"/>
                      <w:sz w:val="56"/>
                      <w:szCs w:val="56"/>
                      <w:lang w:eastAsia="en-US"/>
                    </w:rPr>
                  </w:pPr>
                </w:p>
                <w:p w14:paraId="4DF03F85" w14:textId="77777777" w:rsidR="000A1859" w:rsidRDefault="000A1859"/>
                <w:p w14:paraId="14C1BBDE" w14:textId="77777777" w:rsidR="000A1859" w:rsidRPr="00806D92" w:rsidRDefault="000A1859"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proofErr w:type="gramStart"/>
                  <w:r>
                    <w:rPr>
                      <w:rFonts w:ascii="Noto Sans" w:eastAsia="Noto Sans" w:hAnsi="Noto Sans" w:cs="Noto Sans"/>
                      <w:i/>
                      <w:color w:val="FFFFFF"/>
                      <w:kern w:val="0"/>
                      <w:sz w:val="32"/>
                      <w:szCs w:val="32"/>
                      <w:lang w:eastAsia="en-US"/>
                    </w:rPr>
                    <w:t>methods</w:t>
                  </w:r>
                  <w:proofErr w:type="gramEnd"/>
                  <w:r>
                    <w:rPr>
                      <w:rFonts w:ascii="Noto Sans" w:eastAsia="Noto Sans" w:hAnsi="Noto Sans" w:cs="Noto Sans"/>
                      <w:i/>
                      <w:color w:val="FFFFFF"/>
                      <w:kern w:val="0"/>
                      <w:sz w:val="32"/>
                      <w:szCs w:val="32"/>
                      <w:lang w:eastAsia="en-US"/>
                    </w:rPr>
                    <w:t xml:space="preserve"> for energy-</w:t>
                  </w:r>
                  <w:r w:rsidRPr="00806D92">
                    <w:rPr>
                      <w:rFonts w:ascii="Noto Sans" w:eastAsia="Noto Sans" w:hAnsi="Noto Sans" w:cs="Noto Sans"/>
                      <w:i/>
                      <w:color w:val="FFFFFF"/>
                      <w:kern w:val="0"/>
                      <w:sz w:val="32"/>
                      <w:szCs w:val="32"/>
                      <w:lang w:eastAsia="en-US"/>
                    </w:rPr>
                    <w:t>efficient buildings</w:t>
                  </w:r>
                </w:p>
                <w:p w14:paraId="6750F25D" w14:textId="77777777" w:rsidR="000A1859" w:rsidRDefault="000A1859"/>
                <w:p w14:paraId="276EB4E6" w14:textId="77777777" w:rsidR="000A1859" w:rsidRPr="00806D92" w:rsidRDefault="000A1859"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D1EB099" w14:textId="77777777" w:rsidR="000A1859" w:rsidRPr="00806D92" w:rsidRDefault="000A1859"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D69BDA3" w14:textId="77777777" w:rsidR="000A1859" w:rsidRPr="004146E9" w:rsidRDefault="000A1859" w:rsidP="004146E9">
                  <w:pPr>
                    <w:jc w:val="center"/>
                    <w:rPr>
                      <w:rFonts w:ascii="Noto Sans" w:eastAsia="Noto Sans" w:hAnsi="Noto Sans" w:cs="Noto Sans"/>
                      <w:b/>
                      <w:bCs/>
                      <w:color w:val="FFFFFF"/>
                      <w:kern w:val="0"/>
                      <w:sz w:val="56"/>
                      <w:szCs w:val="56"/>
                      <w:lang w:eastAsia="en-US"/>
                    </w:rPr>
                  </w:pPr>
                </w:p>
              </w:txbxContent>
            </v:textbox>
          </v:shape>
        </w:pict>
      </w:r>
      <w:r>
        <w:rPr>
          <w:rFonts w:ascii="Noto Sans" w:eastAsia="Noto Sans" w:hAnsi="Noto Sans" w:cs="Noto Sans"/>
          <w:noProof/>
          <w:kern w:val="0"/>
          <w:sz w:val="22"/>
          <w:szCs w:val="22"/>
          <w:lang w:val="de-AT" w:eastAsia="de-AT"/>
        </w:rPr>
        <w:pict w14:anchorId="332D928F">
          <v:shape id="Text Box 7" o:spid="_x0000_s1027" type="#_x0000_t202" style="position:absolute;left:0;text-align:left;margin-left:-77.65pt;margin-top:59.1pt;width:600.45pt;height:206pt;z-index:25167874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" fillcolor="#a1785b" stroked="f" strokeweight=".5pt">
            <v:textbox style="mso-next-textbox:#Text Box 7">
              <w:txbxContent>
                <w:p w14:paraId="10A8A1AD" w14:textId="00E93AE6" w:rsidR="000A1859" w:rsidRPr="00B41C46" w:rsidRDefault="000A1859" w:rsidP="00531D3A">
                  <w:pPr>
                    <w:spacing w:line="240" w:lineRule="auto"/>
                    <w:jc w:val="center"/>
                    <w:rPr>
                      <w:rFonts w:ascii="Noto Sans" w:eastAsia="Noto Sans" w:hAnsi="Noto Sans" w:cs="Noto Sans"/>
                      <w:b/>
                      <w:bCs/>
                      <w:color w:val="FFFFFF"/>
                      <w:kern w:val="0"/>
                      <w:sz w:val="56"/>
                      <w:szCs w:val="56"/>
                      <w:lang w:val="el-GR" w:eastAsia="en-US"/>
                    </w:rPr>
                  </w:pPr>
                  <w:bookmarkStart w:id="1" w:name="_Toc56179379"/>
                  <w:bookmarkStart w:id="2" w:name="_Toc56179417"/>
                  <w:bookmarkStart w:id="3" w:name="_Toc57730401"/>
                  <w:bookmarkStart w:id="4" w:name="_Toc57730450"/>
                  <w:bookmarkStart w:id="5" w:name="_Toc58490073"/>
                  <w:bookmarkStart w:id="6" w:name="_Toc58490355"/>
                  <w:bookmarkStart w:id="7" w:name="_Toc60646317"/>
                  <w:bookmarkStart w:id="8" w:name="_Toc65235579"/>
                  <w:bookmarkStart w:id="9" w:name="_Toc65235606"/>
                  <w:r w:rsidRPr="00B41C46">
                    <w:rPr>
                      <w:rFonts w:ascii="Noto Sans" w:eastAsia="Noto Sans" w:hAnsi="Noto Sans" w:cs="Noto Sans"/>
                      <w:b/>
                      <w:color w:val="FFFFFF"/>
                      <w:kern w:val="0"/>
                      <w:sz w:val="56"/>
                      <w:szCs w:val="56"/>
                      <w:lang w:eastAsia="en-US"/>
                    </w:rPr>
                    <w:t>Y</w:t>
                  </w:r>
                  <w:r w:rsidRPr="00B41C46">
                    <w:rPr>
                      <w:rFonts w:ascii="Noto Sans" w:eastAsia="Noto Sans" w:hAnsi="Noto Sans" w:cs="Noto Sans"/>
                      <w:b/>
                      <w:color w:val="FFFFFF"/>
                      <w:kern w:val="0"/>
                      <w:sz w:val="56"/>
                      <w:szCs w:val="56"/>
                      <w:lang w:val="el-GR" w:eastAsia="en-US"/>
                    </w:rPr>
                    <w:t xml:space="preserve">ΛΙΚΟ ΕΚΠΑΙΔΕΥΣΗΣ </w:t>
                  </w:r>
                </w:p>
                <w:p w14:paraId="304F1169" w14:textId="4EB3ACB3" w:rsidR="000A1859" w:rsidRPr="00A24F9E" w:rsidRDefault="000A1859" w:rsidP="00531D3A">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val="el-GR" w:eastAsia="en-US"/>
                    </w:rPr>
                  </w:pPr>
                  <w:r w:rsidRPr="00B41C46">
                    <w:rPr>
                      <w:rFonts w:ascii="NotoSans" w:eastAsia="Noto Sans" w:hAnsi="NotoSans" w:cs="Noto Sans"/>
                      <w:b w:val="0"/>
                      <w:bCs w:val="0"/>
                      <w:color w:val="FFFFFF"/>
                      <w:spacing w:val="16"/>
                      <w:kern w:val="0"/>
                      <w:sz w:val="48"/>
                      <w:szCs w:val="48"/>
                      <w:lang w:val="el-GR" w:eastAsia="en-US"/>
                    </w:rPr>
                    <w:t>4</w:t>
                  </w:r>
                  <w:r w:rsidRPr="00B41C46">
                    <w:rPr>
                      <w:rFonts w:ascii="NotoSans" w:eastAsia="Noto Sans" w:hAnsi="NotoSans" w:cs="Noto Sans"/>
                      <w:b w:val="0"/>
                      <w:bCs w:val="0"/>
                      <w:color w:val="FFFFFF"/>
                      <w:spacing w:val="16"/>
                      <w:kern w:val="0"/>
                      <w:sz w:val="48"/>
                      <w:szCs w:val="48"/>
                      <w:vertAlign w:val="superscript"/>
                      <w:lang w:val="el-GR" w:eastAsia="en-US"/>
                    </w:rPr>
                    <w:t>η</w:t>
                  </w:r>
                  <w:r w:rsidR="004113F3">
                    <w:rPr>
                      <w:rFonts w:ascii="NotoSans" w:eastAsia="Noto Sans" w:hAnsi="NotoSans" w:cs="Noto Sans"/>
                      <w:b w:val="0"/>
                      <w:bCs w:val="0"/>
                      <w:color w:val="FFFFFF"/>
                      <w:spacing w:val="16"/>
                      <w:kern w:val="0"/>
                      <w:sz w:val="48"/>
                      <w:szCs w:val="48"/>
                      <w:lang w:val="el-GR" w:eastAsia="en-US"/>
                    </w:rPr>
                    <w:t xml:space="preserve"> Μαθησιακ</w:t>
                  </w:r>
                  <w:r>
                    <w:rPr>
                      <w:rFonts w:ascii="NotoSans" w:eastAsia="Noto Sans" w:hAnsi="NotoSans" w:cs="Noto Sans"/>
                      <w:b w:val="0"/>
                      <w:bCs w:val="0"/>
                      <w:color w:val="FFFFFF"/>
                      <w:spacing w:val="16"/>
                      <w:kern w:val="0"/>
                      <w:sz w:val="48"/>
                      <w:szCs w:val="48"/>
                      <w:lang w:val="el-GR" w:eastAsia="en-US"/>
                    </w:rPr>
                    <w:t>ή</w:t>
                  </w:r>
                  <w:r w:rsidRPr="00B41C46">
                    <w:rPr>
                      <w:rFonts w:ascii="NotoSans" w:eastAsia="Noto Sans" w:hAnsi="NotoSans" w:cs="Noto Sans"/>
                      <w:b w:val="0"/>
                      <w:bCs w:val="0"/>
                      <w:color w:val="FFFFFF"/>
                      <w:spacing w:val="16"/>
                      <w:kern w:val="0"/>
                      <w:sz w:val="48"/>
                      <w:szCs w:val="48"/>
                      <w:lang w:val="el-GR" w:eastAsia="en-US"/>
                    </w:rPr>
                    <w:t xml:space="preserve"> </w:t>
                  </w:r>
                  <w:r>
                    <w:rPr>
                      <w:rFonts w:ascii="NotoSans" w:eastAsia="Noto Sans" w:hAnsi="NotoSans" w:cs="Noto Sans"/>
                      <w:b w:val="0"/>
                      <w:bCs w:val="0"/>
                      <w:color w:val="FFFFFF"/>
                      <w:spacing w:val="16"/>
                      <w:kern w:val="0"/>
                      <w:sz w:val="48"/>
                      <w:szCs w:val="48"/>
                      <w:lang w:val="el-GR" w:eastAsia="en-US"/>
                    </w:rPr>
                    <w:t>Ενότητα</w:t>
                  </w:r>
                  <w:bookmarkEnd w:id="1"/>
                  <w:bookmarkEnd w:id="2"/>
                  <w:bookmarkEnd w:id="3"/>
                  <w:bookmarkEnd w:id="4"/>
                  <w:bookmarkEnd w:id="5"/>
                  <w:bookmarkEnd w:id="6"/>
                  <w:bookmarkEnd w:id="7"/>
                  <w:bookmarkEnd w:id="8"/>
                  <w:bookmarkEnd w:id="9"/>
                </w:p>
                <w:p w14:paraId="645BBF63" w14:textId="77777777" w:rsidR="000A1859" w:rsidRPr="00B41C46" w:rsidRDefault="000A1859" w:rsidP="00531D3A">
                  <w:pPr>
                    <w:numPr>
                      <w:ilvl w:val="0"/>
                      <w:numId w:val="3"/>
                    </w:numPr>
                    <w:spacing w:after="160" w:line="240" w:lineRule="auto"/>
                    <w:ind w:right="28"/>
                    <w:contextualSpacing/>
                    <w:rPr>
                      <w:rFonts w:ascii="Noto Sans" w:eastAsia="Noto Sans" w:hAnsi="Noto Sans" w:cs="Noto Sans"/>
                      <w:color w:val="FFFFFF"/>
                      <w:spacing w:val="16"/>
                      <w:kern w:val="0"/>
                      <w:sz w:val="48"/>
                      <w:szCs w:val="48"/>
                      <w:lang w:val="el-GR" w:eastAsia="en-US"/>
                    </w:rPr>
                  </w:pPr>
                  <w:r w:rsidRPr="00531D3A">
                    <w:rPr>
                      <w:rFonts w:ascii="Noto Sans" w:eastAsia="Noto Sans" w:hAnsi="Noto Sans" w:cs="Noto Sans"/>
                      <w:color w:val="FFFFFF"/>
                      <w:spacing w:val="16"/>
                      <w:kern w:val="0"/>
                      <w:sz w:val="48"/>
                      <w:szCs w:val="48"/>
                      <w:lang w:val="el-GR" w:eastAsia="en-US"/>
                    </w:rPr>
                    <w:t xml:space="preserve">Μαθήματα 3 &amp; 4: </w:t>
                  </w:r>
                  <w:r>
                    <w:rPr>
                      <w:rFonts w:ascii="Noto Sans" w:eastAsia="Noto Sans" w:hAnsi="Noto Sans" w:cs="Noto Sans"/>
                      <w:color w:val="FFFFFF"/>
                      <w:spacing w:val="16"/>
                      <w:kern w:val="0"/>
                      <w:sz w:val="48"/>
                      <w:szCs w:val="48"/>
                      <w:lang w:val="el-GR" w:eastAsia="en-US"/>
                    </w:rPr>
                    <w:t xml:space="preserve">Η αξία της </w:t>
                  </w:r>
                  <w:r w:rsidRPr="00B41C46">
                    <w:rPr>
                      <w:rFonts w:ascii="Noto Sans" w:eastAsia="Noto Sans" w:hAnsi="Noto Sans" w:cs="Noto Sans"/>
                      <w:color w:val="FFFFFF"/>
                      <w:spacing w:val="16"/>
                      <w:kern w:val="0"/>
                      <w:sz w:val="48"/>
                      <w:szCs w:val="48"/>
                      <w:lang w:val="el-GR" w:eastAsia="en-US"/>
                    </w:rPr>
                    <w:t>ενεργεια</w:t>
                  </w:r>
                  <w:r>
                    <w:rPr>
                      <w:rFonts w:ascii="Noto Sans" w:eastAsia="Noto Sans" w:hAnsi="Noto Sans" w:cs="Noto Sans"/>
                      <w:color w:val="FFFFFF"/>
                      <w:spacing w:val="16"/>
                      <w:kern w:val="0"/>
                      <w:sz w:val="48"/>
                      <w:szCs w:val="48"/>
                      <w:lang w:val="el-GR" w:eastAsia="en-US"/>
                    </w:rPr>
                    <w:t>κής απόδοσης του ξύλου ως δομικό υλικό και ξύλινη</w:t>
                  </w:r>
                  <w:r w:rsidRPr="00B41C46">
                    <w:rPr>
                      <w:rFonts w:ascii="Noto Sans" w:eastAsia="Noto Sans" w:hAnsi="Noto Sans" w:cs="Noto Sans"/>
                      <w:color w:val="FFFFFF"/>
                      <w:spacing w:val="16"/>
                      <w:kern w:val="0"/>
                      <w:sz w:val="48"/>
                      <w:szCs w:val="48"/>
                      <w:lang w:val="el-GR" w:eastAsia="en-US"/>
                    </w:rPr>
                    <w:t xml:space="preserve"> κατασκευ</w:t>
                  </w:r>
                  <w:r>
                    <w:rPr>
                      <w:rFonts w:ascii="Noto Sans" w:eastAsia="Noto Sans" w:hAnsi="Noto Sans" w:cs="Noto Sans"/>
                      <w:color w:val="FFFFFF"/>
                      <w:spacing w:val="16"/>
                      <w:kern w:val="0"/>
                      <w:sz w:val="48"/>
                      <w:szCs w:val="48"/>
                      <w:lang w:val="el-GR" w:eastAsia="en-US"/>
                    </w:rPr>
                    <w:t>ή.</w:t>
                  </w:r>
                </w:p>
                <w:p w14:paraId="2ECA156D" w14:textId="77777777" w:rsidR="000A1859" w:rsidRPr="00531D3A" w:rsidRDefault="000A1859" w:rsidP="008C33B2">
                  <w:pPr>
                    <w:widowControl w:val="0"/>
                    <w:autoSpaceDE w:val="0"/>
                    <w:autoSpaceDN w:val="0"/>
                    <w:spacing w:before="120" w:after="0" w:line="240" w:lineRule="auto"/>
                    <w:ind w:right="28"/>
                    <w:jc w:val="center"/>
                    <w:rPr>
                      <w:rFonts w:ascii="Noto Sans" w:eastAsia="Noto Sans" w:hAnsi="Noto Sans" w:cs="Noto Sans"/>
                      <w:color w:val="FFFFFF"/>
                      <w:spacing w:val="16"/>
                      <w:kern w:val="0"/>
                      <w:sz w:val="48"/>
                      <w:szCs w:val="48"/>
                      <w:lang w:val="el-GR" w:eastAsia="en-US"/>
                    </w:rPr>
                  </w:pPr>
                </w:p>
                <w:p w14:paraId="19A4D5FC" w14:textId="77777777" w:rsidR="000A1859" w:rsidRPr="00531D3A" w:rsidRDefault="000A1859">
                  <w:pPr>
                    <w:rPr>
                      <w:lang w:val="el-GR"/>
                    </w:rPr>
                  </w:pPr>
                </w:p>
                <w:p w14:paraId="63B1E0CA" w14:textId="77777777" w:rsidR="000A1859" w:rsidRDefault="000A1859"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3A0980B9" w14:textId="77777777" w:rsidR="000A1859" w:rsidRPr="004146E9" w:rsidRDefault="000A1859"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99BFCCC" w14:textId="77777777" w:rsidR="000A1859" w:rsidRPr="004146E9" w:rsidRDefault="000A1859"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0" w:name="_Toc56179380"/>
                  <w:bookmarkStart w:id="11" w:name="_Toc56179418"/>
                  <w:bookmarkStart w:id="12" w:name="_Toc57730402"/>
                  <w:bookmarkStart w:id="13" w:name="_Toc57730451"/>
                  <w:bookmarkStart w:id="14" w:name="_Toc58490074"/>
                  <w:bookmarkStart w:id="15" w:name="_Toc58490356"/>
                  <w:bookmarkStart w:id="16" w:name="_Toc60646318"/>
                  <w:bookmarkStart w:id="17" w:name="_Toc65235580"/>
                  <w:bookmarkStart w:id="18" w:name="_Toc65235607"/>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0"/>
                  <w:bookmarkEnd w:id="11"/>
                  <w:bookmarkEnd w:id="12"/>
                  <w:bookmarkEnd w:id="13"/>
                  <w:bookmarkEnd w:id="14"/>
                  <w:bookmarkEnd w:id="15"/>
                  <w:bookmarkEnd w:id="16"/>
                  <w:bookmarkEnd w:id="17"/>
                  <w:bookmarkEnd w:id="18"/>
                </w:p>
                <w:p w14:paraId="103DCB72" w14:textId="77777777" w:rsidR="000A1859" w:rsidRPr="00B81C82" w:rsidRDefault="000A1859"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DB283C5" w14:textId="77777777" w:rsidR="000A1859" w:rsidRPr="00B81C82" w:rsidRDefault="000A1859"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3475EE9D" w14:textId="77777777" w:rsidR="000A1859" w:rsidRDefault="000A1859"/>
                <w:p w14:paraId="2B4FD2E8" w14:textId="77777777" w:rsidR="000A1859" w:rsidRDefault="000A1859"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305AC7E7" w14:textId="77777777" w:rsidR="000A1859" w:rsidRPr="004146E9" w:rsidRDefault="000A1859"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25B3B68C" w14:textId="77777777" w:rsidR="000A1859" w:rsidRPr="004146E9" w:rsidRDefault="000A1859"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9" w:name="_Toc56179381"/>
                  <w:bookmarkStart w:id="20" w:name="_Toc56179419"/>
                  <w:bookmarkStart w:id="21" w:name="_Toc57730403"/>
                  <w:bookmarkStart w:id="22" w:name="_Toc57730452"/>
                  <w:bookmarkStart w:id="23" w:name="_Toc58490075"/>
                  <w:bookmarkStart w:id="24" w:name="_Toc58490357"/>
                  <w:bookmarkStart w:id="25" w:name="_Toc60646319"/>
                  <w:bookmarkStart w:id="26" w:name="_Toc65235581"/>
                  <w:bookmarkStart w:id="27" w:name="_Toc65235608"/>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9"/>
                  <w:bookmarkEnd w:id="20"/>
                  <w:bookmarkEnd w:id="21"/>
                  <w:bookmarkEnd w:id="22"/>
                  <w:bookmarkEnd w:id="23"/>
                  <w:bookmarkEnd w:id="24"/>
                  <w:bookmarkEnd w:id="25"/>
                  <w:bookmarkEnd w:id="26"/>
                  <w:bookmarkEnd w:id="27"/>
                </w:p>
                <w:p w14:paraId="7A6ED33A" w14:textId="77777777" w:rsidR="000A1859" w:rsidRPr="00B81C82" w:rsidRDefault="000A1859"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08AA4505" w14:textId="77777777" w:rsidR="000A1859" w:rsidRPr="00B81C82" w:rsidRDefault="000A1859"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0726887E" w14:textId="77777777" w:rsidR="000A1859" w:rsidRDefault="000A1859"/>
                <w:p w14:paraId="6C4EFBAC" w14:textId="77777777" w:rsidR="000A1859" w:rsidRDefault="000A1859"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2D19F4A4" w14:textId="77777777" w:rsidR="000A1859" w:rsidRPr="004146E9" w:rsidRDefault="000A1859"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57CAF47E" w14:textId="77777777" w:rsidR="000A1859" w:rsidRPr="004146E9" w:rsidRDefault="000A1859"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28" w:name="_Toc56179382"/>
                  <w:bookmarkStart w:id="29" w:name="_Toc56179420"/>
                  <w:bookmarkStart w:id="30" w:name="_Toc57730404"/>
                  <w:bookmarkStart w:id="31" w:name="_Toc57730453"/>
                  <w:bookmarkStart w:id="32" w:name="_Toc58490076"/>
                  <w:bookmarkStart w:id="33" w:name="_Toc58490358"/>
                  <w:bookmarkStart w:id="34" w:name="_Toc60646320"/>
                  <w:bookmarkStart w:id="35" w:name="_Toc65235582"/>
                  <w:bookmarkStart w:id="36" w:name="_Toc65235609"/>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28"/>
                  <w:bookmarkEnd w:id="29"/>
                  <w:bookmarkEnd w:id="30"/>
                  <w:bookmarkEnd w:id="31"/>
                  <w:bookmarkEnd w:id="32"/>
                  <w:bookmarkEnd w:id="33"/>
                  <w:bookmarkEnd w:id="34"/>
                  <w:bookmarkEnd w:id="35"/>
                  <w:bookmarkEnd w:id="36"/>
                </w:p>
                <w:p w14:paraId="20127977" w14:textId="77777777" w:rsidR="000A1859" w:rsidRPr="00B81C82" w:rsidRDefault="000A1859"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7FCA8F16" w14:textId="77777777" w:rsidR="000A1859" w:rsidRPr="00B81C82" w:rsidRDefault="000A1859"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18E03C6D" w14:textId="77777777" w:rsidR="000A1859" w:rsidRDefault="000A1859"/>
                <w:p w14:paraId="6D7AD7C5" w14:textId="77777777" w:rsidR="000A1859" w:rsidRDefault="000A1859"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CB486EC" w14:textId="77777777" w:rsidR="000A1859" w:rsidRPr="004146E9" w:rsidRDefault="000A1859"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54A8C401" w14:textId="77777777" w:rsidR="000A1859" w:rsidRPr="004146E9" w:rsidRDefault="000A1859"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37" w:name="_Toc56179383"/>
                  <w:bookmarkStart w:id="38" w:name="_Toc56179421"/>
                  <w:bookmarkStart w:id="39" w:name="_Toc57730405"/>
                  <w:bookmarkStart w:id="40" w:name="_Toc57730454"/>
                  <w:bookmarkStart w:id="41" w:name="_Toc58490077"/>
                  <w:bookmarkStart w:id="42" w:name="_Toc58490359"/>
                  <w:bookmarkStart w:id="43" w:name="_Toc60646321"/>
                  <w:bookmarkStart w:id="44" w:name="_Toc65235583"/>
                  <w:bookmarkStart w:id="45" w:name="_Toc65235610"/>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37"/>
                  <w:bookmarkEnd w:id="38"/>
                  <w:bookmarkEnd w:id="39"/>
                  <w:bookmarkEnd w:id="40"/>
                  <w:bookmarkEnd w:id="41"/>
                  <w:bookmarkEnd w:id="42"/>
                  <w:bookmarkEnd w:id="43"/>
                  <w:bookmarkEnd w:id="44"/>
                  <w:bookmarkEnd w:id="45"/>
                </w:p>
                <w:p w14:paraId="69744403" w14:textId="77777777" w:rsidR="000A1859" w:rsidRPr="00B81C82" w:rsidRDefault="000A1859"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C620547" w14:textId="77777777" w:rsidR="000A1859" w:rsidRPr="00B81C82" w:rsidRDefault="000A1859"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477134A2" w14:textId="77777777" w:rsidR="000A1859" w:rsidRDefault="000A1859"/>
                <w:p w14:paraId="5CFCFB66" w14:textId="77777777" w:rsidR="000A1859" w:rsidRDefault="000A1859"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70455C02" w14:textId="77777777" w:rsidR="000A1859" w:rsidRPr="004146E9" w:rsidRDefault="000A1859"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2FE79E68" w14:textId="77777777" w:rsidR="000A1859" w:rsidRPr="004146E9" w:rsidRDefault="000A1859"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46" w:name="_Toc56179384"/>
                  <w:bookmarkStart w:id="47" w:name="_Toc56179422"/>
                  <w:bookmarkStart w:id="48" w:name="_Toc57730406"/>
                  <w:bookmarkStart w:id="49" w:name="_Toc57730455"/>
                  <w:bookmarkStart w:id="50" w:name="_Toc58490078"/>
                  <w:bookmarkStart w:id="51" w:name="_Toc58490360"/>
                  <w:bookmarkStart w:id="52" w:name="_Toc60646322"/>
                  <w:bookmarkStart w:id="53" w:name="_Toc65235584"/>
                  <w:bookmarkStart w:id="54" w:name="_Toc65235611"/>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46"/>
                  <w:bookmarkEnd w:id="47"/>
                  <w:bookmarkEnd w:id="48"/>
                  <w:bookmarkEnd w:id="49"/>
                  <w:bookmarkEnd w:id="50"/>
                  <w:bookmarkEnd w:id="51"/>
                  <w:bookmarkEnd w:id="52"/>
                  <w:bookmarkEnd w:id="53"/>
                  <w:bookmarkEnd w:id="54"/>
                </w:p>
                <w:p w14:paraId="63B4C1FD" w14:textId="77777777" w:rsidR="000A1859" w:rsidRPr="00B81C82" w:rsidRDefault="000A1859"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882E852" w14:textId="77777777" w:rsidR="000A1859" w:rsidRPr="00B81C82" w:rsidRDefault="000A1859"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41174A5C" w14:textId="77777777" w:rsidR="000A1859" w:rsidRDefault="000A1859"/>
                <w:p w14:paraId="358C8A95" w14:textId="77777777" w:rsidR="000A1859" w:rsidRDefault="000A1859"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6BAD43D4" w14:textId="77777777" w:rsidR="000A1859" w:rsidRPr="004146E9" w:rsidRDefault="000A1859"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711003B7" w14:textId="77777777" w:rsidR="000A1859" w:rsidRPr="004146E9" w:rsidRDefault="000A1859"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55" w:name="_Toc56078451"/>
                  <w:bookmarkStart w:id="56" w:name="_Toc56179385"/>
                  <w:bookmarkStart w:id="57" w:name="_Toc56179423"/>
                  <w:bookmarkStart w:id="58" w:name="_Toc57730407"/>
                  <w:bookmarkStart w:id="59" w:name="_Toc57730456"/>
                  <w:bookmarkStart w:id="60" w:name="_Toc58490079"/>
                  <w:bookmarkStart w:id="61" w:name="_Toc58490361"/>
                  <w:bookmarkStart w:id="62" w:name="_Toc60646323"/>
                  <w:bookmarkStart w:id="63" w:name="_Toc65235585"/>
                  <w:bookmarkStart w:id="64" w:name="_Toc65235612"/>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55"/>
                  <w:bookmarkEnd w:id="56"/>
                  <w:bookmarkEnd w:id="57"/>
                  <w:bookmarkEnd w:id="58"/>
                  <w:bookmarkEnd w:id="59"/>
                  <w:bookmarkEnd w:id="60"/>
                  <w:bookmarkEnd w:id="61"/>
                  <w:bookmarkEnd w:id="62"/>
                  <w:bookmarkEnd w:id="63"/>
                  <w:bookmarkEnd w:id="64"/>
                </w:p>
                <w:p w14:paraId="0E6B6C4F" w14:textId="77777777" w:rsidR="000A1859" w:rsidRPr="00B81C82" w:rsidRDefault="000A1859"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4A26CAAC" w14:textId="77777777" w:rsidR="000A1859" w:rsidRPr="00B81C82" w:rsidRDefault="000A1859"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4D39F642" w14:textId="77777777" w:rsidR="000A1859" w:rsidRDefault="000A1859"/>
                <w:p w14:paraId="43A930A5" w14:textId="77777777" w:rsidR="000A1859" w:rsidRDefault="000A1859"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4CBC0EA5" w14:textId="77777777" w:rsidR="000A1859" w:rsidRPr="004146E9" w:rsidRDefault="000A1859"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658AAE93" w14:textId="77777777" w:rsidR="000A1859" w:rsidRPr="004146E9" w:rsidRDefault="000A1859"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65" w:name="_Toc56078407"/>
                  <w:bookmarkStart w:id="66" w:name="_Toc56078452"/>
                  <w:bookmarkStart w:id="67" w:name="_Toc56179386"/>
                  <w:bookmarkStart w:id="68" w:name="_Toc56179424"/>
                  <w:bookmarkStart w:id="69" w:name="_Toc57730408"/>
                  <w:bookmarkStart w:id="70" w:name="_Toc57730457"/>
                  <w:bookmarkStart w:id="71" w:name="_Toc58490080"/>
                  <w:bookmarkStart w:id="72" w:name="_Toc58490362"/>
                  <w:bookmarkStart w:id="73" w:name="_Toc60646324"/>
                  <w:bookmarkStart w:id="74" w:name="_Toc65235586"/>
                  <w:bookmarkStart w:id="75" w:name="_Toc65235613"/>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65"/>
                  <w:bookmarkEnd w:id="66"/>
                  <w:bookmarkEnd w:id="67"/>
                  <w:bookmarkEnd w:id="68"/>
                  <w:bookmarkEnd w:id="69"/>
                  <w:bookmarkEnd w:id="70"/>
                  <w:bookmarkEnd w:id="71"/>
                  <w:bookmarkEnd w:id="72"/>
                  <w:bookmarkEnd w:id="73"/>
                  <w:bookmarkEnd w:id="74"/>
                  <w:bookmarkEnd w:id="75"/>
                </w:p>
                <w:p w14:paraId="1458270E" w14:textId="77777777" w:rsidR="000A1859" w:rsidRPr="00B81C82" w:rsidRDefault="000A1859"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14DEFBE9" w14:textId="77777777" w:rsidR="000A1859" w:rsidRPr="00B81C82" w:rsidRDefault="000A1859"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txbxContent>
            </v:textbox>
          </v:shape>
        </w:pict>
      </w:r>
      <w:r w:rsidR="00751754" w:rsidRPr="00E70DF7">
        <w:rPr>
          <w:rFonts w:ascii="Arial Narrow" w:hAnsi="Arial Narrow"/>
          <w:noProof/>
          <w:color w:val="000000" w:themeColor="text1"/>
          <w:sz w:val="22"/>
        </w:rPr>
        <w:br w:type="page"/>
      </w:r>
      <w:bookmarkStart w:id="76" w:name="_Toc39576256"/>
    </w:p>
    <w:bookmarkStart w:id="77" w:name="_Toc56179426" w:displacedByCustomXml="next"/>
    <w:bookmarkStart w:id="78" w:name="_Toc65235614" w:displacedByCustomXml="next"/>
    <w:sdt>
      <w:sdtPr>
        <w:rPr>
          <w:rFonts w:eastAsiaTheme="minorHAnsi" w:cstheme="minorBidi"/>
          <w:b w:val="0"/>
          <w:bCs w:val="0"/>
          <w:color w:val="auto"/>
          <w:sz w:val="24"/>
          <w:szCs w:val="20"/>
          <w:lang w:val="es-ES"/>
        </w:rPr>
        <w:id w:val="-901990133"/>
        <w:docPartObj>
          <w:docPartGallery w:val="Table of Contents"/>
          <w:docPartUnique/>
        </w:docPartObj>
      </w:sdtPr>
      <w:sdtEndPr>
        <w:rPr>
          <w:lang w:val="en-US"/>
        </w:rPr>
      </w:sdtEndPr>
      <w:sdtContent>
        <w:bookmarkEnd w:id="78" w:displacedByCustomXml="prev"/>
        <w:bookmarkEnd w:id="77" w:displacedByCustomXml="prev"/>
        <w:p w14:paraId="4E76DD78" w14:textId="77777777" w:rsidR="00BE138E" w:rsidRDefault="00006F2B" w:rsidP="00EF0616">
          <w:pPr>
            <w:pStyle w:val="TOCHeading"/>
            <w:tabs>
              <w:tab w:val="right" w:leader="dot" w:pos="9017"/>
            </w:tabs>
            <w:ind w:left="360"/>
            <w:rPr>
              <w:noProof/>
            </w:rPr>
          </w:pPr>
          <w:r>
            <w:rPr>
              <w:lang w:val="el-GR"/>
            </w:rPr>
            <w:t>ΠΕΡΙΕΧΟΜΕΝΑ</w:t>
          </w:r>
          <w:r w:rsidRPr="001E16A1">
            <w:t xml:space="preserve"> </w:t>
          </w:r>
          <w:r w:rsidR="002F4B0F">
            <w:fldChar w:fldCharType="begin"/>
          </w:r>
          <w:r w:rsidR="00EF0616">
            <w:instrText xml:space="preserve"> TOC \o "1-3" \h \z \u </w:instrText>
          </w:r>
          <w:r w:rsidR="002F4B0F">
            <w:fldChar w:fldCharType="separate"/>
          </w:r>
        </w:p>
        <w:p w14:paraId="411B3151" w14:textId="77777777" w:rsidR="00BE138E" w:rsidRDefault="00143DBD">
          <w:pPr>
            <w:pStyle w:val="TOC1"/>
            <w:tabs>
              <w:tab w:val="left" w:pos="1701"/>
            </w:tabs>
            <w:rPr>
              <w:rFonts w:asciiTheme="minorHAnsi" w:eastAsiaTheme="minorEastAsia" w:hAnsiTheme="minorHAnsi"/>
              <w:noProof/>
              <w:kern w:val="0"/>
              <w:sz w:val="22"/>
              <w:szCs w:val="22"/>
              <w:lang w:val="es-ES" w:eastAsia="es-ES"/>
            </w:rPr>
          </w:pPr>
          <w:hyperlink w:anchor="_Toc65235614" w:history="1">
            <w:r w:rsidR="00BE138E" w:rsidRPr="006E74AD">
              <w:rPr>
                <w:rStyle w:val="Hyperlink"/>
                <w:noProof/>
              </w:rPr>
              <w:t>1.</w:t>
            </w:r>
            <w:r w:rsidR="00BE138E">
              <w:rPr>
                <w:rFonts w:asciiTheme="minorHAnsi" w:eastAsiaTheme="minorEastAsia" w:hAnsiTheme="minorHAnsi"/>
                <w:noProof/>
                <w:kern w:val="0"/>
                <w:sz w:val="22"/>
                <w:szCs w:val="22"/>
                <w:lang w:val="es-ES" w:eastAsia="es-ES"/>
              </w:rPr>
              <w:tab/>
            </w:r>
            <w:r w:rsidR="00006F2B">
              <w:rPr>
                <w:rStyle w:val="Hyperlink"/>
                <w:noProof/>
                <w:lang w:val="el-GR"/>
              </w:rPr>
              <w:t>ΠΕΡΙΕΧΟΜΕΝΑ</w:t>
            </w:r>
            <w:r w:rsidR="00BE138E">
              <w:rPr>
                <w:noProof/>
                <w:webHidden/>
              </w:rPr>
              <w:tab/>
            </w:r>
            <w:r w:rsidR="002F4B0F">
              <w:rPr>
                <w:noProof/>
                <w:webHidden/>
              </w:rPr>
              <w:fldChar w:fldCharType="begin"/>
            </w:r>
            <w:r w:rsidR="00BE138E">
              <w:rPr>
                <w:noProof/>
                <w:webHidden/>
              </w:rPr>
              <w:instrText xml:space="preserve"> PAGEREF _Toc65235614 \h </w:instrText>
            </w:r>
            <w:r w:rsidR="002F4B0F">
              <w:rPr>
                <w:noProof/>
                <w:webHidden/>
              </w:rPr>
            </w:r>
            <w:r w:rsidR="002F4B0F">
              <w:rPr>
                <w:noProof/>
                <w:webHidden/>
              </w:rPr>
              <w:fldChar w:fldCharType="separate"/>
            </w:r>
            <w:r w:rsidR="00BE138E">
              <w:rPr>
                <w:noProof/>
                <w:webHidden/>
              </w:rPr>
              <w:t>1</w:t>
            </w:r>
            <w:r w:rsidR="002F4B0F">
              <w:rPr>
                <w:noProof/>
                <w:webHidden/>
              </w:rPr>
              <w:fldChar w:fldCharType="end"/>
            </w:r>
          </w:hyperlink>
        </w:p>
        <w:p w14:paraId="4B3FB968" w14:textId="77777777" w:rsidR="00BE138E" w:rsidRDefault="00143DBD">
          <w:pPr>
            <w:pStyle w:val="TOC1"/>
            <w:tabs>
              <w:tab w:val="left" w:pos="1701"/>
            </w:tabs>
            <w:rPr>
              <w:rFonts w:asciiTheme="minorHAnsi" w:eastAsiaTheme="minorEastAsia" w:hAnsiTheme="minorHAnsi"/>
              <w:noProof/>
              <w:kern w:val="0"/>
              <w:sz w:val="22"/>
              <w:szCs w:val="22"/>
              <w:lang w:val="es-ES" w:eastAsia="es-ES"/>
            </w:rPr>
          </w:pPr>
          <w:hyperlink w:anchor="_Toc65235615" w:history="1">
            <w:r w:rsidR="00BE138E" w:rsidRPr="006E74AD">
              <w:rPr>
                <w:rStyle w:val="Hyperlink"/>
                <w:noProof/>
              </w:rPr>
              <w:t>2.</w:t>
            </w:r>
            <w:r w:rsidR="00BE138E">
              <w:rPr>
                <w:rFonts w:asciiTheme="minorHAnsi" w:eastAsiaTheme="minorEastAsia" w:hAnsiTheme="minorHAnsi"/>
                <w:noProof/>
                <w:kern w:val="0"/>
                <w:sz w:val="22"/>
                <w:szCs w:val="22"/>
                <w:lang w:val="es-ES" w:eastAsia="es-ES"/>
              </w:rPr>
              <w:tab/>
            </w:r>
            <w:r w:rsidR="00006F2B" w:rsidRPr="00006F2B">
              <w:rPr>
                <w:rStyle w:val="Hyperlink"/>
                <w:noProof/>
              </w:rPr>
              <w:t>ΕΙΣΑΓΩΓΙΚΗ ΠΑΡΑΓΡΑΦΟΣ</w:t>
            </w:r>
            <w:r w:rsidR="00BE138E">
              <w:rPr>
                <w:noProof/>
                <w:webHidden/>
              </w:rPr>
              <w:tab/>
            </w:r>
            <w:r w:rsidR="002F4B0F">
              <w:rPr>
                <w:noProof/>
                <w:webHidden/>
              </w:rPr>
              <w:fldChar w:fldCharType="begin"/>
            </w:r>
            <w:r w:rsidR="00BE138E">
              <w:rPr>
                <w:noProof/>
                <w:webHidden/>
              </w:rPr>
              <w:instrText xml:space="preserve"> PAGEREF _Toc65235615 \h </w:instrText>
            </w:r>
            <w:r w:rsidR="002F4B0F">
              <w:rPr>
                <w:noProof/>
                <w:webHidden/>
              </w:rPr>
            </w:r>
            <w:r w:rsidR="002F4B0F">
              <w:rPr>
                <w:noProof/>
                <w:webHidden/>
              </w:rPr>
              <w:fldChar w:fldCharType="separate"/>
            </w:r>
            <w:r w:rsidR="00BE138E">
              <w:rPr>
                <w:noProof/>
                <w:webHidden/>
              </w:rPr>
              <w:t>2</w:t>
            </w:r>
            <w:r w:rsidR="002F4B0F">
              <w:rPr>
                <w:noProof/>
                <w:webHidden/>
              </w:rPr>
              <w:fldChar w:fldCharType="end"/>
            </w:r>
          </w:hyperlink>
        </w:p>
        <w:p w14:paraId="66B8A179" w14:textId="77777777" w:rsidR="00BE138E" w:rsidRDefault="00143DBD">
          <w:pPr>
            <w:pStyle w:val="TOC1"/>
            <w:tabs>
              <w:tab w:val="left" w:pos="1701"/>
            </w:tabs>
            <w:rPr>
              <w:rFonts w:asciiTheme="minorHAnsi" w:eastAsiaTheme="minorEastAsia" w:hAnsiTheme="minorHAnsi"/>
              <w:noProof/>
              <w:kern w:val="0"/>
              <w:sz w:val="22"/>
              <w:szCs w:val="22"/>
              <w:lang w:val="es-ES" w:eastAsia="es-ES"/>
            </w:rPr>
          </w:pPr>
          <w:hyperlink w:anchor="_Toc65235616" w:history="1">
            <w:r w:rsidR="00BE138E" w:rsidRPr="006E74AD">
              <w:rPr>
                <w:rStyle w:val="Hyperlink"/>
                <w:noProof/>
              </w:rPr>
              <w:t>3.</w:t>
            </w:r>
            <w:r w:rsidR="00BE138E">
              <w:rPr>
                <w:rFonts w:asciiTheme="minorHAnsi" w:eastAsiaTheme="minorEastAsia" w:hAnsiTheme="minorHAnsi"/>
                <w:noProof/>
                <w:kern w:val="0"/>
                <w:sz w:val="22"/>
                <w:szCs w:val="22"/>
                <w:lang w:val="es-ES" w:eastAsia="es-ES"/>
              </w:rPr>
              <w:tab/>
            </w:r>
            <w:r w:rsidR="006C1790">
              <w:rPr>
                <w:rStyle w:val="Hyperlink"/>
                <w:noProof/>
                <w:lang w:val="el-GR"/>
              </w:rPr>
              <w:t>ΥΔΡΑΥΛΙΚΕΣ</w:t>
            </w:r>
            <w:r w:rsidR="00006F2B">
              <w:rPr>
                <w:rStyle w:val="Hyperlink"/>
                <w:noProof/>
                <w:lang w:val="el-GR"/>
              </w:rPr>
              <w:t xml:space="preserve"> ΕΓΚΑΤΑΣΤΑΣΕ</w:t>
            </w:r>
            <w:r w:rsidR="006C1790">
              <w:rPr>
                <w:rStyle w:val="Hyperlink"/>
                <w:noProof/>
                <w:lang w:val="el-GR"/>
              </w:rPr>
              <w:t>ΙΣ</w:t>
            </w:r>
            <w:r w:rsidR="00006F2B">
              <w:rPr>
                <w:rStyle w:val="Hyperlink"/>
                <w:noProof/>
                <w:lang w:val="el-GR"/>
              </w:rPr>
              <w:t xml:space="preserve"> ΚΑΙ</w:t>
            </w:r>
            <w:r w:rsidR="006C1790" w:rsidRPr="006C1790">
              <w:t xml:space="preserve"> </w:t>
            </w:r>
            <w:r w:rsidR="007626FC">
              <w:rPr>
                <w:rStyle w:val="Hyperlink"/>
                <w:noProof/>
                <w:lang w:val="el-GR"/>
              </w:rPr>
              <w:t>ΞΗΡΑ ΔΟΜΗΣΗ</w:t>
            </w:r>
            <w:r w:rsidR="00BE138E">
              <w:rPr>
                <w:noProof/>
                <w:webHidden/>
              </w:rPr>
              <w:tab/>
            </w:r>
            <w:r w:rsidR="002F4B0F">
              <w:rPr>
                <w:noProof/>
                <w:webHidden/>
              </w:rPr>
              <w:fldChar w:fldCharType="begin"/>
            </w:r>
            <w:r w:rsidR="00BE138E">
              <w:rPr>
                <w:noProof/>
                <w:webHidden/>
              </w:rPr>
              <w:instrText xml:space="preserve"> PAGEREF _Toc65235616 \h </w:instrText>
            </w:r>
            <w:r w:rsidR="002F4B0F">
              <w:rPr>
                <w:noProof/>
                <w:webHidden/>
              </w:rPr>
            </w:r>
            <w:r w:rsidR="002F4B0F">
              <w:rPr>
                <w:noProof/>
                <w:webHidden/>
              </w:rPr>
              <w:fldChar w:fldCharType="separate"/>
            </w:r>
            <w:r w:rsidR="00BE138E">
              <w:rPr>
                <w:noProof/>
                <w:webHidden/>
              </w:rPr>
              <w:t>3</w:t>
            </w:r>
            <w:r w:rsidR="002F4B0F">
              <w:rPr>
                <w:noProof/>
                <w:webHidden/>
              </w:rPr>
              <w:fldChar w:fldCharType="end"/>
            </w:r>
          </w:hyperlink>
        </w:p>
        <w:p w14:paraId="54177EDD" w14:textId="77777777" w:rsidR="00BE138E" w:rsidRDefault="00143DBD">
          <w:pPr>
            <w:pStyle w:val="TOC2"/>
            <w:tabs>
              <w:tab w:val="left" w:pos="2401"/>
            </w:tabs>
            <w:rPr>
              <w:rFonts w:asciiTheme="minorHAnsi" w:eastAsiaTheme="minorEastAsia" w:hAnsiTheme="minorHAnsi"/>
              <w:noProof/>
              <w:kern w:val="0"/>
              <w:sz w:val="22"/>
              <w:szCs w:val="22"/>
              <w:lang w:val="es-ES" w:eastAsia="es-ES"/>
            </w:rPr>
          </w:pPr>
          <w:hyperlink w:anchor="_Toc65235617" w:history="1">
            <w:r w:rsidR="00BE138E" w:rsidRPr="006E74AD">
              <w:rPr>
                <w:rStyle w:val="Hyperlink"/>
                <w:noProof/>
              </w:rPr>
              <w:t>3.1.</w:t>
            </w:r>
            <w:r w:rsidR="00BE138E">
              <w:rPr>
                <w:rFonts w:asciiTheme="minorHAnsi" w:eastAsiaTheme="minorEastAsia" w:hAnsiTheme="minorHAnsi"/>
                <w:noProof/>
                <w:kern w:val="0"/>
                <w:sz w:val="22"/>
                <w:szCs w:val="22"/>
                <w:lang w:val="es-ES" w:eastAsia="es-ES"/>
              </w:rPr>
              <w:tab/>
            </w:r>
            <w:r w:rsidR="00006F2B">
              <w:rPr>
                <w:rStyle w:val="Hyperlink"/>
                <w:noProof/>
                <w:lang w:val="el-GR"/>
              </w:rPr>
              <w:t>Υδραυλικές εγκαταστάσεις</w:t>
            </w:r>
            <w:r w:rsidR="00BE138E">
              <w:rPr>
                <w:noProof/>
                <w:webHidden/>
              </w:rPr>
              <w:tab/>
            </w:r>
            <w:r w:rsidR="002F4B0F">
              <w:rPr>
                <w:noProof/>
                <w:webHidden/>
              </w:rPr>
              <w:fldChar w:fldCharType="begin"/>
            </w:r>
            <w:r w:rsidR="00BE138E">
              <w:rPr>
                <w:noProof/>
                <w:webHidden/>
              </w:rPr>
              <w:instrText xml:space="preserve"> PAGEREF _Toc65235617 \h </w:instrText>
            </w:r>
            <w:r w:rsidR="002F4B0F">
              <w:rPr>
                <w:noProof/>
                <w:webHidden/>
              </w:rPr>
            </w:r>
            <w:r w:rsidR="002F4B0F">
              <w:rPr>
                <w:noProof/>
                <w:webHidden/>
              </w:rPr>
              <w:fldChar w:fldCharType="separate"/>
            </w:r>
            <w:r w:rsidR="00BE138E">
              <w:rPr>
                <w:noProof/>
                <w:webHidden/>
              </w:rPr>
              <w:t>3</w:t>
            </w:r>
            <w:r w:rsidR="002F4B0F">
              <w:rPr>
                <w:noProof/>
                <w:webHidden/>
              </w:rPr>
              <w:fldChar w:fldCharType="end"/>
            </w:r>
          </w:hyperlink>
        </w:p>
        <w:p w14:paraId="246AD14F" w14:textId="77777777" w:rsidR="00BE138E" w:rsidRDefault="00143DBD">
          <w:pPr>
            <w:pStyle w:val="TOC2"/>
            <w:tabs>
              <w:tab w:val="left" w:pos="2401"/>
            </w:tabs>
            <w:rPr>
              <w:rFonts w:asciiTheme="minorHAnsi" w:eastAsiaTheme="minorEastAsia" w:hAnsiTheme="minorHAnsi"/>
              <w:noProof/>
              <w:kern w:val="0"/>
              <w:sz w:val="22"/>
              <w:szCs w:val="22"/>
              <w:lang w:val="es-ES" w:eastAsia="es-ES"/>
            </w:rPr>
          </w:pPr>
          <w:hyperlink w:anchor="_Toc65235618" w:history="1">
            <w:r w:rsidR="00BE138E" w:rsidRPr="006E74AD">
              <w:rPr>
                <w:rStyle w:val="Hyperlink"/>
                <w:noProof/>
              </w:rPr>
              <w:t>3.2.</w:t>
            </w:r>
            <w:r w:rsidR="00BE138E">
              <w:rPr>
                <w:rFonts w:asciiTheme="minorHAnsi" w:eastAsiaTheme="minorEastAsia" w:hAnsiTheme="minorHAnsi"/>
                <w:noProof/>
                <w:kern w:val="0"/>
                <w:sz w:val="22"/>
                <w:szCs w:val="22"/>
                <w:lang w:val="es-ES" w:eastAsia="es-ES"/>
              </w:rPr>
              <w:tab/>
            </w:r>
            <w:r w:rsidR="00006F2B">
              <w:rPr>
                <w:rStyle w:val="Hyperlink"/>
                <w:noProof/>
                <w:lang w:val="el-GR"/>
              </w:rPr>
              <w:t>Ξηρά δόμηση</w:t>
            </w:r>
            <w:r w:rsidR="00BE138E" w:rsidRPr="006E74AD">
              <w:rPr>
                <w:rStyle w:val="Hyperlink"/>
                <w:noProof/>
              </w:rPr>
              <w:t xml:space="preserve"> </w:t>
            </w:r>
            <w:r w:rsidR="00006F2B">
              <w:rPr>
                <w:rStyle w:val="Hyperlink"/>
                <w:noProof/>
                <w:lang w:val="el-GR"/>
              </w:rPr>
              <w:t>και σύστημα στεγανοποίησης</w:t>
            </w:r>
            <w:r w:rsidR="00BE138E">
              <w:rPr>
                <w:noProof/>
                <w:webHidden/>
              </w:rPr>
              <w:tab/>
            </w:r>
            <w:r w:rsidR="002F4B0F">
              <w:rPr>
                <w:noProof/>
                <w:webHidden/>
              </w:rPr>
              <w:fldChar w:fldCharType="begin"/>
            </w:r>
            <w:r w:rsidR="00BE138E">
              <w:rPr>
                <w:noProof/>
                <w:webHidden/>
              </w:rPr>
              <w:instrText xml:space="preserve"> PAGEREF _Toc65235618 \h </w:instrText>
            </w:r>
            <w:r w:rsidR="002F4B0F">
              <w:rPr>
                <w:noProof/>
                <w:webHidden/>
              </w:rPr>
            </w:r>
            <w:r w:rsidR="002F4B0F">
              <w:rPr>
                <w:noProof/>
                <w:webHidden/>
              </w:rPr>
              <w:fldChar w:fldCharType="separate"/>
            </w:r>
            <w:r w:rsidR="00BE138E">
              <w:rPr>
                <w:noProof/>
                <w:webHidden/>
              </w:rPr>
              <w:t>8</w:t>
            </w:r>
            <w:r w:rsidR="002F4B0F">
              <w:rPr>
                <w:noProof/>
                <w:webHidden/>
              </w:rPr>
              <w:fldChar w:fldCharType="end"/>
            </w:r>
          </w:hyperlink>
        </w:p>
        <w:p w14:paraId="30EC8231" w14:textId="77777777" w:rsidR="00BE138E" w:rsidRPr="00824A1D" w:rsidRDefault="00143DBD">
          <w:pPr>
            <w:pStyle w:val="TOC1"/>
            <w:tabs>
              <w:tab w:val="left" w:pos="1701"/>
            </w:tabs>
            <w:rPr>
              <w:noProof/>
              <w:color w:val="0563C1" w:themeColor="hyperlink"/>
              <w:u w:val="single"/>
              <w:lang w:val="el-GR"/>
            </w:rPr>
          </w:pPr>
          <w:hyperlink w:anchor="_Toc65235619" w:history="1">
            <w:r w:rsidR="00BE138E" w:rsidRPr="00824A1D">
              <w:rPr>
                <w:rStyle w:val="Hyperlink"/>
                <w:noProof/>
              </w:rPr>
              <w:t>4.</w:t>
            </w:r>
            <w:r w:rsidR="00BE138E" w:rsidRPr="00824A1D">
              <w:rPr>
                <w:rStyle w:val="Hyperlink"/>
                <w:rFonts w:asciiTheme="minorHAnsi" w:eastAsiaTheme="minorEastAsia" w:hAnsiTheme="minorHAnsi"/>
                <w:noProof/>
                <w:kern w:val="0"/>
                <w:sz w:val="22"/>
                <w:szCs w:val="22"/>
                <w:lang w:val="es-ES" w:eastAsia="es-ES"/>
              </w:rPr>
              <w:tab/>
            </w:r>
            <w:r w:rsidR="00377412" w:rsidRPr="00377412">
              <w:rPr>
                <w:rStyle w:val="Hyperlink"/>
                <w:rFonts w:eastAsia="Times New Roman" w:cs="Courier New"/>
                <w:kern w:val="0"/>
                <w:szCs w:val="24"/>
                <w:lang w:val="el-GR" w:eastAsia="el-GR"/>
              </w:rPr>
              <w:t xml:space="preserve">ΧΡΗΣΙΜΕΣ </w:t>
            </w:r>
            <w:r w:rsidR="00824A1D">
              <w:rPr>
                <w:rStyle w:val="Hyperlink"/>
                <w:noProof/>
                <w:lang w:val="el-GR"/>
              </w:rPr>
              <w:t>Π</w:t>
            </w:r>
            <w:r w:rsidR="00377412">
              <w:rPr>
                <w:rStyle w:val="Hyperlink"/>
                <w:noProof/>
                <w:lang w:val="el-GR"/>
              </w:rPr>
              <w:t>ΛΗΡΟΦΟΡΙΕΣ ΣΧΕΤΙΚΑ ΜΕ ΤΗ</w:t>
            </w:r>
            <w:r w:rsidR="00824A1D" w:rsidRPr="00824A1D">
              <w:rPr>
                <w:rStyle w:val="Hyperlink"/>
                <w:noProof/>
                <w:lang w:val="el-GR"/>
              </w:rPr>
              <w:t xml:space="preserve"> ΘΕΡΜΑΝΣΗ, </w:t>
            </w:r>
            <w:r w:rsidR="00377412">
              <w:rPr>
                <w:rStyle w:val="Hyperlink"/>
                <w:noProof/>
                <w:lang w:val="el-GR"/>
              </w:rPr>
              <w:t xml:space="preserve">ΤΟΝ </w:t>
            </w:r>
            <w:r w:rsidR="00824A1D" w:rsidRPr="00824A1D">
              <w:rPr>
                <w:rStyle w:val="Hyperlink"/>
                <w:noProof/>
                <w:lang w:val="el-GR"/>
              </w:rPr>
              <w:t xml:space="preserve">ΑΕΡΙΣΜΟ, </w:t>
            </w:r>
            <w:r w:rsidR="00377412">
              <w:rPr>
                <w:rStyle w:val="Hyperlink"/>
                <w:noProof/>
                <w:lang w:val="el-GR"/>
              </w:rPr>
              <w:t xml:space="preserve">ΤΟΝ </w:t>
            </w:r>
            <w:r w:rsidR="00824A1D" w:rsidRPr="00824A1D">
              <w:rPr>
                <w:rStyle w:val="Hyperlink"/>
                <w:noProof/>
                <w:lang w:val="el-GR"/>
              </w:rPr>
              <w:t xml:space="preserve">ΚΛΙΜΑΤΙΣΜΟ, </w:t>
            </w:r>
            <w:r w:rsidR="00377412">
              <w:rPr>
                <w:rStyle w:val="Hyperlink"/>
                <w:noProof/>
                <w:lang w:val="el-GR"/>
              </w:rPr>
              <w:t xml:space="preserve">ΤΟΝ </w:t>
            </w:r>
            <w:r w:rsidR="00824A1D" w:rsidRPr="00824A1D">
              <w:rPr>
                <w:rStyle w:val="Hyperlink"/>
                <w:noProof/>
                <w:lang w:val="el-GR"/>
              </w:rPr>
              <w:t>ΦΩΤΙΣΜΟ</w:t>
            </w:r>
            <w:r w:rsidR="00377412">
              <w:rPr>
                <w:rStyle w:val="Hyperlink"/>
                <w:noProof/>
                <w:lang w:val="el-GR"/>
              </w:rPr>
              <w:t xml:space="preserve"> ΚΑΙ</w:t>
            </w:r>
            <w:r w:rsidR="00824A1D" w:rsidRPr="00824A1D">
              <w:rPr>
                <w:rStyle w:val="Hyperlink"/>
                <w:noProof/>
                <w:lang w:val="el-GR"/>
              </w:rPr>
              <w:t xml:space="preserve"> </w:t>
            </w:r>
            <w:r w:rsidR="00FF45EE">
              <w:rPr>
                <w:rStyle w:val="Hyperlink"/>
                <w:noProof/>
                <w:lang w:val="el-GR"/>
              </w:rPr>
              <w:t>ΤΑ</w:t>
            </w:r>
            <w:r w:rsidR="00377412">
              <w:rPr>
                <w:rStyle w:val="Hyperlink"/>
                <w:noProof/>
                <w:lang w:val="el-GR"/>
              </w:rPr>
              <w:t xml:space="preserve"> </w:t>
            </w:r>
            <w:r w:rsidR="00377412" w:rsidRPr="00377412">
              <w:rPr>
                <w:rStyle w:val="Hyperlink"/>
                <w:noProof/>
                <w:lang w:val="el-GR"/>
              </w:rPr>
              <w:t>ΣΥΣΤΗΜΑΤ</w:t>
            </w:r>
            <w:r w:rsidR="00FF45EE">
              <w:rPr>
                <w:rStyle w:val="Hyperlink"/>
                <w:noProof/>
                <w:lang w:val="el-GR"/>
              </w:rPr>
              <w:t>Α</w:t>
            </w:r>
            <w:r w:rsidR="00377412">
              <w:rPr>
                <w:rStyle w:val="Hyperlink"/>
                <w:noProof/>
                <w:lang w:val="el-GR"/>
              </w:rPr>
              <w:t xml:space="preserve"> ΤΩΝ </w:t>
            </w:r>
            <w:r w:rsidR="00377412" w:rsidRPr="00377412">
              <w:rPr>
                <w:rStyle w:val="Hyperlink"/>
                <w:noProof/>
                <w:lang w:val="el-GR"/>
              </w:rPr>
              <w:t>ΤΕΧΝΟ</w:t>
            </w:r>
            <w:r w:rsidR="00377412">
              <w:rPr>
                <w:rStyle w:val="Hyperlink"/>
                <w:noProof/>
                <w:lang w:val="el-GR"/>
              </w:rPr>
              <w:t>ΛΟΓΙΩΝ</w:t>
            </w:r>
            <w:r w:rsidR="00377412" w:rsidRPr="00377412">
              <w:rPr>
                <w:rStyle w:val="Hyperlink"/>
                <w:noProof/>
                <w:lang w:val="el-GR"/>
              </w:rPr>
              <w:t xml:space="preserve"> </w:t>
            </w:r>
            <w:r w:rsidR="00FF45EE">
              <w:rPr>
                <w:rStyle w:val="Hyperlink"/>
                <w:noProof/>
                <w:lang w:val="el-GR"/>
              </w:rPr>
              <w:t>ΠΛΗΡΟΦΟΡΙΑ</w:t>
            </w:r>
            <w:r w:rsidR="00377412">
              <w:rPr>
                <w:rStyle w:val="Hyperlink"/>
                <w:noProof/>
                <w:lang w:val="el-GR"/>
              </w:rPr>
              <w:t>Σ</w:t>
            </w:r>
            <w:r w:rsidR="00824A1D" w:rsidRPr="00824A1D">
              <w:rPr>
                <w:rStyle w:val="Hyperlink"/>
                <w:noProof/>
                <w:lang w:val="el-GR"/>
              </w:rPr>
              <w:t xml:space="preserve"> ΚΑΙ ΕΠΙΚΟΙΝΩΝΙ</w:t>
            </w:r>
            <w:r w:rsidR="00377412">
              <w:rPr>
                <w:rStyle w:val="Hyperlink"/>
                <w:noProof/>
                <w:lang w:val="el-GR"/>
              </w:rPr>
              <w:t>ΩΝ</w:t>
            </w:r>
            <w:r w:rsidR="00824A1D" w:rsidRPr="00824A1D">
              <w:rPr>
                <w:rStyle w:val="Hyperlink"/>
                <w:noProof/>
                <w:lang w:val="el-GR"/>
              </w:rPr>
              <w:t xml:space="preserve"> </w:t>
            </w:r>
            <w:r w:rsidR="00824A1D">
              <w:rPr>
                <w:rStyle w:val="Hyperlink"/>
                <w:noProof/>
                <w:lang w:val="el-GR"/>
              </w:rPr>
              <w:t xml:space="preserve">ΚΑΙ </w:t>
            </w:r>
            <w:r w:rsidR="00FF45EE">
              <w:rPr>
                <w:rStyle w:val="Hyperlink"/>
                <w:noProof/>
                <w:lang w:val="el-GR"/>
              </w:rPr>
              <w:t xml:space="preserve">ΤΙΣ </w:t>
            </w:r>
            <w:r w:rsidR="00824A1D">
              <w:rPr>
                <w:rStyle w:val="Hyperlink"/>
                <w:noProof/>
                <w:lang w:val="el-GR"/>
              </w:rPr>
              <w:t>ΕΦΑΡΜΟΓΕΣ ΤΟΥΣ</w:t>
            </w:r>
            <w:r w:rsidR="00824A1D" w:rsidRPr="00824A1D">
              <w:rPr>
                <w:rStyle w:val="Hyperlink"/>
                <w:noProof/>
                <w:lang w:val="el-GR"/>
              </w:rPr>
              <w:t xml:space="preserve"> </w:t>
            </w:r>
            <w:r w:rsidR="00824A1D">
              <w:rPr>
                <w:rStyle w:val="Hyperlink"/>
                <w:noProof/>
                <w:lang w:val="el-GR"/>
              </w:rPr>
              <w:t xml:space="preserve">ΣΤΑ </w:t>
            </w:r>
            <w:r w:rsidR="00824A1D" w:rsidRPr="00824A1D">
              <w:rPr>
                <w:rStyle w:val="Hyperlink"/>
                <w:noProof/>
                <w:lang w:val="el-GR"/>
              </w:rPr>
              <w:t>ΣΥΓΧΡΟΝ</w:t>
            </w:r>
            <w:r w:rsidR="00824A1D">
              <w:rPr>
                <w:rStyle w:val="Hyperlink"/>
                <w:noProof/>
                <w:lang w:val="el-GR"/>
              </w:rPr>
              <w:t>Α ΚΤΗ</w:t>
            </w:r>
            <w:r w:rsidR="00824A1D" w:rsidRPr="00824A1D">
              <w:rPr>
                <w:rStyle w:val="Hyperlink"/>
                <w:noProof/>
                <w:lang w:val="el-GR"/>
              </w:rPr>
              <w:t>ΡΙ</w:t>
            </w:r>
            <w:r w:rsidR="00824A1D">
              <w:rPr>
                <w:rStyle w:val="Hyperlink"/>
                <w:noProof/>
                <w:lang w:val="el-GR"/>
              </w:rPr>
              <w:t>Α</w:t>
            </w:r>
            <w:r w:rsidR="00BE138E" w:rsidRPr="00824A1D">
              <w:rPr>
                <w:rStyle w:val="Hyperlink"/>
                <w:noProof/>
                <w:webHidden/>
              </w:rPr>
              <w:tab/>
            </w:r>
            <w:r w:rsidR="002F4B0F" w:rsidRPr="00824A1D">
              <w:rPr>
                <w:rStyle w:val="Hyperlink"/>
                <w:noProof/>
                <w:webHidden/>
              </w:rPr>
              <w:fldChar w:fldCharType="begin"/>
            </w:r>
            <w:r w:rsidR="00BE138E" w:rsidRPr="00824A1D">
              <w:rPr>
                <w:rStyle w:val="Hyperlink"/>
                <w:noProof/>
                <w:webHidden/>
              </w:rPr>
              <w:instrText xml:space="preserve"> PAGEREF _Toc65235619 \h </w:instrText>
            </w:r>
            <w:r w:rsidR="002F4B0F" w:rsidRPr="00824A1D">
              <w:rPr>
                <w:rStyle w:val="Hyperlink"/>
                <w:noProof/>
                <w:webHidden/>
              </w:rPr>
            </w:r>
            <w:r w:rsidR="002F4B0F" w:rsidRPr="00824A1D">
              <w:rPr>
                <w:rStyle w:val="Hyperlink"/>
                <w:noProof/>
                <w:webHidden/>
              </w:rPr>
              <w:fldChar w:fldCharType="separate"/>
            </w:r>
            <w:r w:rsidR="00BE138E" w:rsidRPr="00824A1D">
              <w:rPr>
                <w:rStyle w:val="Hyperlink"/>
                <w:noProof/>
                <w:webHidden/>
              </w:rPr>
              <w:t>12</w:t>
            </w:r>
            <w:r w:rsidR="002F4B0F" w:rsidRPr="00824A1D">
              <w:rPr>
                <w:rStyle w:val="Hyperlink"/>
                <w:noProof/>
                <w:webHidden/>
              </w:rPr>
              <w:fldChar w:fldCharType="end"/>
            </w:r>
          </w:hyperlink>
        </w:p>
        <w:p w14:paraId="7C4B5801" w14:textId="77777777" w:rsidR="00BE138E" w:rsidRDefault="00143DBD">
          <w:pPr>
            <w:pStyle w:val="TOC2"/>
            <w:tabs>
              <w:tab w:val="left" w:pos="2401"/>
            </w:tabs>
            <w:rPr>
              <w:rFonts w:asciiTheme="minorHAnsi" w:eastAsiaTheme="minorEastAsia" w:hAnsiTheme="minorHAnsi"/>
              <w:noProof/>
              <w:kern w:val="0"/>
              <w:sz w:val="22"/>
              <w:szCs w:val="22"/>
              <w:lang w:val="es-ES" w:eastAsia="es-ES"/>
            </w:rPr>
          </w:pPr>
          <w:hyperlink w:anchor="_Toc65235620" w:history="1">
            <w:r w:rsidR="00BE138E" w:rsidRPr="006E74AD">
              <w:rPr>
                <w:rStyle w:val="Hyperlink"/>
                <w:noProof/>
              </w:rPr>
              <w:t>4.1.</w:t>
            </w:r>
            <w:r w:rsidR="00BE138E">
              <w:rPr>
                <w:rFonts w:asciiTheme="minorHAnsi" w:eastAsiaTheme="minorEastAsia" w:hAnsiTheme="minorHAnsi"/>
                <w:noProof/>
                <w:kern w:val="0"/>
                <w:sz w:val="22"/>
                <w:szCs w:val="22"/>
                <w:lang w:val="es-ES" w:eastAsia="es-ES"/>
              </w:rPr>
              <w:tab/>
            </w:r>
            <w:r w:rsidR="00FF45EE">
              <w:rPr>
                <w:rStyle w:val="Hyperlink"/>
                <w:noProof/>
                <w:lang w:val="el-GR"/>
              </w:rPr>
              <w:t>Ηλεκτρολογικές έννοιες</w:t>
            </w:r>
            <w:r w:rsidR="00BE138E">
              <w:rPr>
                <w:noProof/>
                <w:webHidden/>
              </w:rPr>
              <w:tab/>
            </w:r>
            <w:r w:rsidR="002F4B0F">
              <w:rPr>
                <w:noProof/>
                <w:webHidden/>
              </w:rPr>
              <w:fldChar w:fldCharType="begin"/>
            </w:r>
            <w:r w:rsidR="00BE138E">
              <w:rPr>
                <w:noProof/>
                <w:webHidden/>
              </w:rPr>
              <w:instrText xml:space="preserve"> PAGEREF _Toc65235620 \h </w:instrText>
            </w:r>
            <w:r w:rsidR="002F4B0F">
              <w:rPr>
                <w:noProof/>
                <w:webHidden/>
              </w:rPr>
            </w:r>
            <w:r w:rsidR="002F4B0F">
              <w:rPr>
                <w:noProof/>
                <w:webHidden/>
              </w:rPr>
              <w:fldChar w:fldCharType="separate"/>
            </w:r>
            <w:r w:rsidR="00BE138E">
              <w:rPr>
                <w:noProof/>
                <w:webHidden/>
              </w:rPr>
              <w:t>12</w:t>
            </w:r>
            <w:r w:rsidR="002F4B0F">
              <w:rPr>
                <w:noProof/>
                <w:webHidden/>
              </w:rPr>
              <w:fldChar w:fldCharType="end"/>
            </w:r>
          </w:hyperlink>
        </w:p>
        <w:p w14:paraId="717C2621" w14:textId="77777777" w:rsidR="00BE138E" w:rsidRDefault="00143DBD">
          <w:pPr>
            <w:pStyle w:val="TOC2"/>
            <w:tabs>
              <w:tab w:val="left" w:pos="2401"/>
            </w:tabs>
            <w:rPr>
              <w:rFonts w:asciiTheme="minorHAnsi" w:eastAsiaTheme="minorEastAsia" w:hAnsiTheme="minorHAnsi"/>
              <w:noProof/>
              <w:kern w:val="0"/>
              <w:sz w:val="22"/>
              <w:szCs w:val="22"/>
              <w:lang w:val="es-ES" w:eastAsia="es-ES"/>
            </w:rPr>
          </w:pPr>
          <w:hyperlink w:anchor="_Toc65235621" w:history="1">
            <w:r w:rsidR="00BE138E" w:rsidRPr="006E74AD">
              <w:rPr>
                <w:rStyle w:val="Hyperlink"/>
                <w:noProof/>
              </w:rPr>
              <w:t>4.2.</w:t>
            </w:r>
            <w:r w:rsidR="00BE138E">
              <w:rPr>
                <w:rFonts w:asciiTheme="minorHAnsi" w:eastAsiaTheme="minorEastAsia" w:hAnsiTheme="minorHAnsi"/>
                <w:noProof/>
                <w:kern w:val="0"/>
                <w:sz w:val="22"/>
                <w:szCs w:val="22"/>
                <w:lang w:val="es-ES" w:eastAsia="es-ES"/>
              </w:rPr>
              <w:tab/>
            </w:r>
            <w:r w:rsidR="00FF45EE">
              <w:rPr>
                <w:rStyle w:val="Hyperlink"/>
                <w:noProof/>
                <w:lang w:val="el-GR"/>
              </w:rPr>
              <w:t>Αερισμός</w:t>
            </w:r>
            <w:r w:rsidR="00BE138E">
              <w:rPr>
                <w:noProof/>
                <w:webHidden/>
              </w:rPr>
              <w:tab/>
            </w:r>
            <w:r w:rsidR="002F4B0F">
              <w:rPr>
                <w:noProof/>
                <w:webHidden/>
              </w:rPr>
              <w:fldChar w:fldCharType="begin"/>
            </w:r>
            <w:r w:rsidR="00BE138E">
              <w:rPr>
                <w:noProof/>
                <w:webHidden/>
              </w:rPr>
              <w:instrText xml:space="preserve"> PAGEREF _Toc65235621 \h </w:instrText>
            </w:r>
            <w:r w:rsidR="002F4B0F">
              <w:rPr>
                <w:noProof/>
                <w:webHidden/>
              </w:rPr>
            </w:r>
            <w:r w:rsidR="002F4B0F">
              <w:rPr>
                <w:noProof/>
                <w:webHidden/>
              </w:rPr>
              <w:fldChar w:fldCharType="separate"/>
            </w:r>
            <w:r w:rsidR="00BE138E">
              <w:rPr>
                <w:noProof/>
                <w:webHidden/>
              </w:rPr>
              <w:t>14</w:t>
            </w:r>
            <w:r w:rsidR="002F4B0F">
              <w:rPr>
                <w:noProof/>
                <w:webHidden/>
              </w:rPr>
              <w:fldChar w:fldCharType="end"/>
            </w:r>
          </w:hyperlink>
        </w:p>
        <w:p w14:paraId="42CFC549" w14:textId="77777777" w:rsidR="00BE138E" w:rsidRDefault="00143DBD">
          <w:pPr>
            <w:pStyle w:val="TOC2"/>
            <w:tabs>
              <w:tab w:val="left" w:pos="2401"/>
            </w:tabs>
            <w:rPr>
              <w:rFonts w:asciiTheme="minorHAnsi" w:eastAsiaTheme="minorEastAsia" w:hAnsiTheme="minorHAnsi"/>
              <w:noProof/>
              <w:kern w:val="0"/>
              <w:sz w:val="22"/>
              <w:szCs w:val="22"/>
              <w:lang w:val="es-ES" w:eastAsia="es-ES"/>
            </w:rPr>
          </w:pPr>
          <w:hyperlink w:anchor="_Toc65235622" w:history="1">
            <w:r w:rsidR="00BE138E" w:rsidRPr="006E74AD">
              <w:rPr>
                <w:rStyle w:val="Hyperlink"/>
                <w:noProof/>
              </w:rPr>
              <w:t>4.3.</w:t>
            </w:r>
            <w:r w:rsidR="00BE138E">
              <w:rPr>
                <w:rFonts w:asciiTheme="minorHAnsi" w:eastAsiaTheme="minorEastAsia" w:hAnsiTheme="minorHAnsi"/>
                <w:noProof/>
                <w:kern w:val="0"/>
                <w:sz w:val="22"/>
                <w:szCs w:val="22"/>
                <w:lang w:val="es-ES" w:eastAsia="es-ES"/>
              </w:rPr>
              <w:tab/>
            </w:r>
            <w:r w:rsidR="00FF45EE">
              <w:rPr>
                <w:rStyle w:val="Hyperlink"/>
                <w:noProof/>
                <w:lang w:val="el-GR"/>
              </w:rPr>
              <w:t>Κλιματισμός</w:t>
            </w:r>
            <w:r w:rsidR="00BE138E">
              <w:rPr>
                <w:noProof/>
                <w:webHidden/>
              </w:rPr>
              <w:tab/>
            </w:r>
            <w:r w:rsidR="002F4B0F">
              <w:rPr>
                <w:noProof/>
                <w:webHidden/>
              </w:rPr>
              <w:fldChar w:fldCharType="begin"/>
            </w:r>
            <w:r w:rsidR="00BE138E">
              <w:rPr>
                <w:noProof/>
                <w:webHidden/>
              </w:rPr>
              <w:instrText xml:space="preserve"> PAGEREF _Toc65235622 \h </w:instrText>
            </w:r>
            <w:r w:rsidR="002F4B0F">
              <w:rPr>
                <w:noProof/>
                <w:webHidden/>
              </w:rPr>
            </w:r>
            <w:r w:rsidR="002F4B0F">
              <w:rPr>
                <w:noProof/>
                <w:webHidden/>
              </w:rPr>
              <w:fldChar w:fldCharType="separate"/>
            </w:r>
            <w:r w:rsidR="00BE138E">
              <w:rPr>
                <w:noProof/>
                <w:webHidden/>
              </w:rPr>
              <w:t>15</w:t>
            </w:r>
            <w:r w:rsidR="002F4B0F">
              <w:rPr>
                <w:noProof/>
                <w:webHidden/>
              </w:rPr>
              <w:fldChar w:fldCharType="end"/>
            </w:r>
          </w:hyperlink>
        </w:p>
        <w:p w14:paraId="37D060C1" w14:textId="77777777" w:rsidR="00BE138E" w:rsidRDefault="00143DBD">
          <w:pPr>
            <w:pStyle w:val="TOC2"/>
            <w:tabs>
              <w:tab w:val="left" w:pos="2401"/>
            </w:tabs>
            <w:rPr>
              <w:rFonts w:asciiTheme="minorHAnsi" w:eastAsiaTheme="minorEastAsia" w:hAnsiTheme="minorHAnsi"/>
              <w:noProof/>
              <w:kern w:val="0"/>
              <w:sz w:val="22"/>
              <w:szCs w:val="22"/>
              <w:lang w:val="es-ES" w:eastAsia="es-ES"/>
            </w:rPr>
          </w:pPr>
          <w:hyperlink w:anchor="_Toc65235623" w:history="1">
            <w:r w:rsidR="00BE138E" w:rsidRPr="006E74AD">
              <w:rPr>
                <w:rStyle w:val="Hyperlink"/>
                <w:noProof/>
              </w:rPr>
              <w:t>4.4.</w:t>
            </w:r>
            <w:r w:rsidR="00BE138E">
              <w:rPr>
                <w:rFonts w:asciiTheme="minorHAnsi" w:eastAsiaTheme="minorEastAsia" w:hAnsiTheme="minorHAnsi"/>
                <w:noProof/>
                <w:kern w:val="0"/>
                <w:sz w:val="22"/>
                <w:szCs w:val="22"/>
                <w:lang w:val="es-ES" w:eastAsia="es-ES"/>
              </w:rPr>
              <w:tab/>
            </w:r>
            <w:r w:rsidR="00FF45EE">
              <w:rPr>
                <w:rStyle w:val="Hyperlink"/>
                <w:noProof/>
                <w:lang w:val="el-GR"/>
              </w:rPr>
              <w:t>Τηλεπικοινωνίες</w:t>
            </w:r>
            <w:r w:rsidR="00BE138E">
              <w:rPr>
                <w:noProof/>
                <w:webHidden/>
              </w:rPr>
              <w:tab/>
            </w:r>
            <w:r w:rsidR="002F4B0F">
              <w:rPr>
                <w:noProof/>
                <w:webHidden/>
              </w:rPr>
              <w:fldChar w:fldCharType="begin"/>
            </w:r>
            <w:r w:rsidR="00BE138E">
              <w:rPr>
                <w:noProof/>
                <w:webHidden/>
              </w:rPr>
              <w:instrText xml:space="preserve"> PAGEREF _Toc65235623 \h </w:instrText>
            </w:r>
            <w:r w:rsidR="002F4B0F">
              <w:rPr>
                <w:noProof/>
                <w:webHidden/>
              </w:rPr>
            </w:r>
            <w:r w:rsidR="002F4B0F">
              <w:rPr>
                <w:noProof/>
                <w:webHidden/>
              </w:rPr>
              <w:fldChar w:fldCharType="separate"/>
            </w:r>
            <w:r w:rsidR="00BE138E">
              <w:rPr>
                <w:noProof/>
                <w:webHidden/>
              </w:rPr>
              <w:t>18</w:t>
            </w:r>
            <w:r w:rsidR="002F4B0F">
              <w:rPr>
                <w:noProof/>
                <w:webHidden/>
              </w:rPr>
              <w:fldChar w:fldCharType="end"/>
            </w:r>
          </w:hyperlink>
        </w:p>
        <w:p w14:paraId="501CA0C8" w14:textId="77777777" w:rsidR="00BE138E" w:rsidRDefault="00143DBD">
          <w:pPr>
            <w:pStyle w:val="TOC1"/>
            <w:tabs>
              <w:tab w:val="left" w:pos="1701"/>
            </w:tabs>
            <w:rPr>
              <w:rFonts w:asciiTheme="minorHAnsi" w:eastAsiaTheme="minorEastAsia" w:hAnsiTheme="minorHAnsi"/>
              <w:noProof/>
              <w:kern w:val="0"/>
              <w:sz w:val="22"/>
              <w:szCs w:val="22"/>
              <w:lang w:val="es-ES" w:eastAsia="es-ES"/>
            </w:rPr>
          </w:pPr>
          <w:hyperlink w:anchor="_Toc65235624" w:history="1">
            <w:r w:rsidR="00BE138E" w:rsidRPr="006E74AD">
              <w:rPr>
                <w:rStyle w:val="Hyperlink"/>
                <w:noProof/>
              </w:rPr>
              <w:t>5.</w:t>
            </w:r>
            <w:r w:rsidR="00BE138E">
              <w:rPr>
                <w:rFonts w:asciiTheme="minorHAnsi" w:eastAsiaTheme="minorEastAsia" w:hAnsiTheme="minorHAnsi"/>
                <w:noProof/>
                <w:kern w:val="0"/>
                <w:sz w:val="22"/>
                <w:szCs w:val="22"/>
                <w:lang w:val="es-ES" w:eastAsia="es-ES"/>
              </w:rPr>
              <w:tab/>
            </w:r>
            <w:r w:rsidR="00FF45EE">
              <w:rPr>
                <w:rStyle w:val="Hyperlink"/>
                <w:noProof/>
                <w:lang w:val="el-GR"/>
              </w:rPr>
              <w:t>ΒΙΒΛΙΟΓΡΑΦΙΑ</w:t>
            </w:r>
            <w:r w:rsidR="00BE138E" w:rsidRPr="006E74AD">
              <w:rPr>
                <w:rStyle w:val="Hyperlink"/>
                <w:noProof/>
              </w:rPr>
              <w:t>:</w:t>
            </w:r>
            <w:r w:rsidR="00BE138E">
              <w:rPr>
                <w:noProof/>
                <w:webHidden/>
              </w:rPr>
              <w:tab/>
            </w:r>
            <w:r w:rsidR="002F4B0F">
              <w:rPr>
                <w:noProof/>
                <w:webHidden/>
              </w:rPr>
              <w:fldChar w:fldCharType="begin"/>
            </w:r>
            <w:r w:rsidR="00BE138E">
              <w:rPr>
                <w:noProof/>
                <w:webHidden/>
              </w:rPr>
              <w:instrText xml:space="preserve"> PAGEREF _Toc65235624 \h </w:instrText>
            </w:r>
            <w:r w:rsidR="002F4B0F">
              <w:rPr>
                <w:noProof/>
                <w:webHidden/>
              </w:rPr>
            </w:r>
            <w:r w:rsidR="002F4B0F">
              <w:rPr>
                <w:noProof/>
                <w:webHidden/>
              </w:rPr>
              <w:fldChar w:fldCharType="separate"/>
            </w:r>
            <w:r w:rsidR="00BE138E">
              <w:rPr>
                <w:noProof/>
                <w:webHidden/>
              </w:rPr>
              <w:t>20</w:t>
            </w:r>
            <w:r w:rsidR="002F4B0F">
              <w:rPr>
                <w:noProof/>
                <w:webHidden/>
              </w:rPr>
              <w:fldChar w:fldCharType="end"/>
            </w:r>
          </w:hyperlink>
        </w:p>
        <w:p w14:paraId="7550FC3C" w14:textId="77777777" w:rsidR="00EF0616" w:rsidRDefault="002F4B0F">
          <w:r>
            <w:rPr>
              <w:b/>
              <w:bCs/>
            </w:rPr>
            <w:fldChar w:fldCharType="end"/>
          </w:r>
        </w:p>
      </w:sdtContent>
    </w:sdt>
    <w:p w14:paraId="3EE972FF" w14:textId="77777777" w:rsidR="00AB688F" w:rsidRPr="002407C3" w:rsidRDefault="00AB688F" w:rsidP="00AB688F">
      <w:pPr>
        <w:rPr>
          <w:lang w:val="es-ES"/>
        </w:rPr>
      </w:pPr>
    </w:p>
    <w:p w14:paraId="1CED7B61" w14:textId="77777777" w:rsidR="00622A03" w:rsidRPr="002407C3" w:rsidRDefault="00622A03">
      <w:pPr>
        <w:spacing w:after="0" w:line="240" w:lineRule="auto"/>
        <w:rPr>
          <w:rFonts w:ascii="Arial Narrow" w:hAnsi="Arial Narrow"/>
          <w:noProof/>
          <w:color w:val="000000" w:themeColor="text1"/>
          <w:sz w:val="22"/>
          <w:lang w:val="es-ES"/>
        </w:rPr>
      </w:pPr>
      <w:r w:rsidRPr="002407C3">
        <w:rPr>
          <w:rFonts w:ascii="Arial Narrow" w:hAnsi="Arial Narrow"/>
          <w:noProof/>
          <w:color w:val="000000" w:themeColor="text1"/>
          <w:sz w:val="22"/>
          <w:lang w:val="es-ES"/>
        </w:rPr>
        <w:br w:type="page"/>
      </w:r>
    </w:p>
    <w:bookmarkEnd w:id="76"/>
    <w:p w14:paraId="5DA2EA70" w14:textId="44C12A83" w:rsidR="00FE0C7A" w:rsidRPr="00CF642C" w:rsidRDefault="00BA6923" w:rsidP="00AB688F">
      <w:pPr>
        <w:pStyle w:val="Heading1"/>
      </w:pPr>
      <w:r w:rsidRPr="00BA6923">
        <w:t xml:space="preserve">ΕΙΣΑΓΩΓΗ </w:t>
      </w:r>
    </w:p>
    <w:p w14:paraId="4E08BF5A" w14:textId="0338319A" w:rsidR="00BA6923" w:rsidRPr="00BA6923" w:rsidRDefault="00372804" w:rsidP="00BA6923">
      <w:pPr>
        <w:rPr>
          <w:lang w:val="el-GR"/>
        </w:rPr>
      </w:pPr>
      <w:r>
        <w:rPr>
          <w:lang w:val="el-GR"/>
        </w:rPr>
        <w:t>Κατά τη διάρκεια</w:t>
      </w:r>
      <w:r w:rsidR="00BA6923" w:rsidRPr="00BA6923">
        <w:rPr>
          <w:lang w:val="el-GR"/>
        </w:rPr>
        <w:t xml:space="preserve"> </w:t>
      </w:r>
      <w:r w:rsidR="00C26B21">
        <w:rPr>
          <w:lang w:val="el-GR"/>
        </w:rPr>
        <w:t>της κατασκευής</w:t>
      </w:r>
      <w:r w:rsidR="00BA6923" w:rsidRPr="00BA6923">
        <w:rPr>
          <w:lang w:val="el-GR"/>
        </w:rPr>
        <w:t>, είναι υποχρεωτικό για όλο</w:t>
      </w:r>
      <w:r w:rsidR="00DE6C9A">
        <w:rPr>
          <w:lang w:val="el-GR"/>
        </w:rPr>
        <w:t>υς τους εργαζόμενους να έχουν</w:t>
      </w:r>
      <w:r w:rsidR="00BA6923" w:rsidRPr="00BA6923">
        <w:rPr>
          <w:lang w:val="el-GR"/>
        </w:rPr>
        <w:t xml:space="preserve"> </w:t>
      </w:r>
      <w:r w:rsidR="00DE6C9A">
        <w:rPr>
          <w:lang w:val="el-GR"/>
        </w:rPr>
        <w:t>επαρκή</w:t>
      </w:r>
      <w:r w:rsidR="00BA6923" w:rsidRPr="00BA6923">
        <w:rPr>
          <w:lang w:val="el-GR"/>
        </w:rPr>
        <w:t xml:space="preserve"> γνώση </w:t>
      </w:r>
      <w:r w:rsidR="00B37A1D">
        <w:rPr>
          <w:lang w:val="el-GR"/>
        </w:rPr>
        <w:t>της κατασκευής</w:t>
      </w:r>
      <w:r w:rsidR="00DE6C9A">
        <w:rPr>
          <w:lang w:val="el-GR"/>
        </w:rPr>
        <w:t xml:space="preserve"> διαχωρισ</w:t>
      </w:r>
      <w:r w:rsidR="00B37A1D">
        <w:rPr>
          <w:lang w:val="el-GR"/>
        </w:rPr>
        <w:t>τικών</w:t>
      </w:r>
      <w:r w:rsidR="00805B43">
        <w:rPr>
          <w:lang w:val="el-GR"/>
        </w:rPr>
        <w:t>,</w:t>
      </w:r>
      <w:r w:rsidR="00DE6C9A">
        <w:rPr>
          <w:lang w:val="el-GR"/>
        </w:rPr>
        <w:t xml:space="preserve"> υδραυλικ</w:t>
      </w:r>
      <w:r>
        <w:rPr>
          <w:lang w:val="el-GR"/>
        </w:rPr>
        <w:t>ών εγκαταστάσεων και</w:t>
      </w:r>
      <w:r w:rsidR="00BE537D">
        <w:rPr>
          <w:lang w:val="el-GR"/>
        </w:rPr>
        <w:t>, γενικά,</w:t>
      </w:r>
      <w:r w:rsidR="000A1859">
        <w:rPr>
          <w:lang w:val="el-GR"/>
        </w:rPr>
        <w:t xml:space="preserve"> οποιο</w:t>
      </w:r>
      <w:r w:rsidR="00BE537D">
        <w:rPr>
          <w:lang w:val="el-GR"/>
        </w:rPr>
        <w:t>υ</w:t>
      </w:r>
      <w:r w:rsidR="000A1859">
        <w:rPr>
          <w:lang w:val="el-GR"/>
        </w:rPr>
        <w:t>δήποτε είδο</w:t>
      </w:r>
      <w:r w:rsidR="00BE537D">
        <w:rPr>
          <w:lang w:val="el-GR"/>
        </w:rPr>
        <w:t>υ</w:t>
      </w:r>
      <w:r w:rsidR="000A1859">
        <w:rPr>
          <w:lang w:val="el-GR"/>
        </w:rPr>
        <w:t>ς</w:t>
      </w:r>
      <w:r w:rsidR="00DE6C9A">
        <w:rPr>
          <w:lang w:val="el-GR"/>
        </w:rPr>
        <w:t xml:space="preserve"> </w:t>
      </w:r>
      <w:r w:rsidR="00BA6923" w:rsidRPr="00BA6923">
        <w:rPr>
          <w:lang w:val="el-GR"/>
        </w:rPr>
        <w:t>εγκατ</w:t>
      </w:r>
      <w:r w:rsidR="000A1859">
        <w:rPr>
          <w:lang w:val="el-GR"/>
        </w:rPr>
        <w:t>ά</w:t>
      </w:r>
      <w:r w:rsidR="00431131">
        <w:rPr>
          <w:lang w:val="el-GR"/>
        </w:rPr>
        <w:t>στ</w:t>
      </w:r>
      <w:r w:rsidR="000A1859">
        <w:rPr>
          <w:lang w:val="el-GR"/>
        </w:rPr>
        <w:t>α</w:t>
      </w:r>
      <w:r w:rsidR="00BA6923" w:rsidRPr="00BA6923">
        <w:rPr>
          <w:lang w:val="el-GR"/>
        </w:rPr>
        <w:t>σ</w:t>
      </w:r>
      <w:r w:rsidR="000A1859">
        <w:rPr>
          <w:lang w:val="el-GR"/>
        </w:rPr>
        <w:t>ης</w:t>
      </w:r>
      <w:r w:rsidR="00BA6923" w:rsidRPr="00BA6923">
        <w:rPr>
          <w:lang w:val="el-GR"/>
        </w:rPr>
        <w:t>.</w:t>
      </w:r>
    </w:p>
    <w:p w14:paraId="40A1B26B" w14:textId="77777777" w:rsidR="00BA6923" w:rsidRPr="00BA6923" w:rsidRDefault="00BA6923" w:rsidP="00BA6923">
      <w:pPr>
        <w:rPr>
          <w:lang w:val="el-GR"/>
        </w:rPr>
      </w:pPr>
      <w:r w:rsidRPr="00BA6923">
        <w:rPr>
          <w:lang w:val="el-GR"/>
        </w:rPr>
        <w:t xml:space="preserve">Σε αυτή την ενότητα θα </w:t>
      </w:r>
      <w:r w:rsidR="00DE6C9A">
        <w:rPr>
          <w:lang w:val="el-GR"/>
        </w:rPr>
        <w:t xml:space="preserve">εστιάσουμε το ενδιαφέρον μας </w:t>
      </w:r>
      <w:r w:rsidRPr="00BA6923">
        <w:rPr>
          <w:lang w:val="el-GR"/>
        </w:rPr>
        <w:t>σε δύο</w:t>
      </w:r>
      <w:r w:rsidR="00DE6C9A">
        <w:rPr>
          <w:lang w:val="el-GR"/>
        </w:rPr>
        <w:t xml:space="preserve"> μεγάλες κατηγορίες: </w:t>
      </w:r>
      <w:r w:rsidR="00B37A1D">
        <w:rPr>
          <w:lang w:val="el-GR"/>
        </w:rPr>
        <w:t xml:space="preserve">στα </w:t>
      </w:r>
      <w:r w:rsidR="00DE6C9A">
        <w:rPr>
          <w:lang w:val="el-GR"/>
        </w:rPr>
        <w:t>διαχωριστικά</w:t>
      </w:r>
      <w:r w:rsidRPr="00BA6923">
        <w:rPr>
          <w:lang w:val="el-GR"/>
        </w:rPr>
        <w:t xml:space="preserve"> και </w:t>
      </w:r>
      <w:r w:rsidR="00B37A1D">
        <w:rPr>
          <w:lang w:val="el-GR"/>
        </w:rPr>
        <w:t xml:space="preserve">στις </w:t>
      </w:r>
      <w:r w:rsidRPr="00BA6923">
        <w:rPr>
          <w:lang w:val="el-GR"/>
        </w:rPr>
        <w:t>υδραυλικ</w:t>
      </w:r>
      <w:r w:rsidR="00DE6C9A">
        <w:rPr>
          <w:lang w:val="el-GR"/>
        </w:rPr>
        <w:t>ές εγκαταστάσεις</w:t>
      </w:r>
      <w:r w:rsidR="00BC17AB">
        <w:rPr>
          <w:lang w:val="el-GR"/>
        </w:rPr>
        <w:t>,</w:t>
      </w:r>
      <w:r w:rsidRPr="00BA6923">
        <w:rPr>
          <w:lang w:val="el-GR"/>
        </w:rPr>
        <w:t xml:space="preserve"> </w:t>
      </w:r>
      <w:r w:rsidR="00B37A1D">
        <w:rPr>
          <w:lang w:val="el-GR"/>
        </w:rPr>
        <w:t>στ</w:t>
      </w:r>
      <w:r w:rsidR="00033540">
        <w:rPr>
          <w:lang w:val="el-GR"/>
        </w:rPr>
        <w:t>ις</w:t>
      </w:r>
      <w:r w:rsidR="00B37A1D">
        <w:rPr>
          <w:lang w:val="el-GR"/>
        </w:rPr>
        <w:t xml:space="preserve"> </w:t>
      </w:r>
      <w:r w:rsidRPr="00BA6923">
        <w:rPr>
          <w:lang w:val="el-GR"/>
        </w:rPr>
        <w:t>γενικ</w:t>
      </w:r>
      <w:r w:rsidR="00BC17AB">
        <w:rPr>
          <w:lang w:val="el-GR"/>
        </w:rPr>
        <w:t>ές εγκατα</w:t>
      </w:r>
      <w:r w:rsidRPr="00BA6923">
        <w:rPr>
          <w:lang w:val="el-GR"/>
        </w:rPr>
        <w:t>στ</w:t>
      </w:r>
      <w:r w:rsidR="00BC17AB">
        <w:rPr>
          <w:lang w:val="el-GR"/>
        </w:rPr>
        <w:t>ά</w:t>
      </w:r>
      <w:r w:rsidRPr="00BA6923">
        <w:rPr>
          <w:lang w:val="el-GR"/>
        </w:rPr>
        <w:t>σ</w:t>
      </w:r>
      <w:r w:rsidR="00BC17AB">
        <w:rPr>
          <w:lang w:val="el-GR"/>
        </w:rPr>
        <w:t>ει</w:t>
      </w:r>
      <w:r w:rsidR="00DE6C9A">
        <w:rPr>
          <w:lang w:val="el-GR"/>
        </w:rPr>
        <w:t>ς</w:t>
      </w:r>
      <w:r w:rsidR="00A13856">
        <w:rPr>
          <w:lang w:val="el-GR"/>
        </w:rPr>
        <w:t>.</w:t>
      </w:r>
      <w:r w:rsidR="00C11909">
        <w:rPr>
          <w:lang w:val="el-GR"/>
        </w:rPr>
        <w:t xml:space="preserve"> </w:t>
      </w:r>
      <w:r w:rsidR="00E14114">
        <w:rPr>
          <w:lang w:val="el-GR"/>
        </w:rPr>
        <w:t xml:space="preserve">Θα </w:t>
      </w:r>
      <w:r w:rsidR="00516C9B">
        <w:rPr>
          <w:lang w:val="el-GR"/>
        </w:rPr>
        <w:t>ανα</w:t>
      </w:r>
      <w:r w:rsidR="00E14114">
        <w:rPr>
          <w:lang w:val="el-GR"/>
        </w:rPr>
        <w:t>φερθούν όλες οι</w:t>
      </w:r>
      <w:r w:rsidR="00DE6C9A">
        <w:rPr>
          <w:lang w:val="el-GR"/>
        </w:rPr>
        <w:t xml:space="preserve"> </w:t>
      </w:r>
      <w:r w:rsidR="00C11909">
        <w:rPr>
          <w:lang w:val="el-GR"/>
        </w:rPr>
        <w:t xml:space="preserve">γενικές </w:t>
      </w:r>
      <w:r w:rsidR="00DE6C9A">
        <w:rPr>
          <w:lang w:val="el-GR"/>
        </w:rPr>
        <w:t>πληροφορίες</w:t>
      </w:r>
      <w:r w:rsidR="00E14114">
        <w:rPr>
          <w:lang w:val="el-GR"/>
        </w:rPr>
        <w:t>,</w:t>
      </w:r>
      <w:r w:rsidRPr="00BA6923">
        <w:rPr>
          <w:lang w:val="el-GR"/>
        </w:rPr>
        <w:t xml:space="preserve"> έχοντας κατά νου ότι για κάθε χώρα θα υπάρχει πιθανότητα μικρής προσαρμογής στους τοπικούς κανονισμούς.</w:t>
      </w:r>
    </w:p>
    <w:p w14:paraId="16467ABB" w14:textId="77777777" w:rsidR="00D34E9D" w:rsidRPr="00BA6923" w:rsidRDefault="00BA6923" w:rsidP="00D34E9D">
      <w:pPr>
        <w:rPr>
          <w:lang w:val="el-GR"/>
        </w:rPr>
      </w:pPr>
      <w:r w:rsidRPr="00BA6923">
        <w:rPr>
          <w:lang w:val="el-GR"/>
        </w:rPr>
        <w:t xml:space="preserve">Όσον αφορά </w:t>
      </w:r>
      <w:r w:rsidR="00372804">
        <w:rPr>
          <w:lang w:val="el-GR"/>
        </w:rPr>
        <w:t>σ</w:t>
      </w:r>
      <w:r w:rsidRPr="00BA6923">
        <w:rPr>
          <w:lang w:val="el-GR"/>
        </w:rPr>
        <w:t xml:space="preserve">τα </w:t>
      </w:r>
      <w:r w:rsidR="00372804">
        <w:rPr>
          <w:lang w:val="el-GR"/>
        </w:rPr>
        <w:t>διαχωρισ</w:t>
      </w:r>
      <w:r w:rsidRPr="00BA6923">
        <w:rPr>
          <w:lang w:val="el-GR"/>
        </w:rPr>
        <w:t>τ</w:t>
      </w:r>
      <w:r w:rsidR="00372804">
        <w:rPr>
          <w:lang w:val="el-GR"/>
        </w:rPr>
        <w:t xml:space="preserve">ικά, </w:t>
      </w:r>
      <w:r w:rsidR="00BA227A">
        <w:rPr>
          <w:lang w:val="el-GR"/>
        </w:rPr>
        <w:t xml:space="preserve">θα αναλυθεί </w:t>
      </w:r>
      <w:r w:rsidR="00372804">
        <w:rPr>
          <w:lang w:val="el-GR"/>
        </w:rPr>
        <w:t>το σύστημα ξηρά</w:t>
      </w:r>
      <w:r w:rsidR="00B70408">
        <w:rPr>
          <w:lang w:val="el-GR"/>
        </w:rPr>
        <w:t>ς δόμηση</w:t>
      </w:r>
      <w:r w:rsidRPr="00BA6923">
        <w:rPr>
          <w:lang w:val="el-GR"/>
        </w:rPr>
        <w:t>ς σχετικά με τα πλεονεκτήματά του και τις διαφορετικές απαιτήσε</w:t>
      </w:r>
      <w:r w:rsidR="00B37A1D">
        <w:rPr>
          <w:lang w:val="el-GR"/>
        </w:rPr>
        <w:t>ις που έχει</w:t>
      </w:r>
      <w:r w:rsidR="00B70408">
        <w:rPr>
          <w:lang w:val="el-GR"/>
        </w:rPr>
        <w:t xml:space="preserve">. Επιπλέον, θα αναφερθεί </w:t>
      </w:r>
      <w:r w:rsidRPr="00BA6923">
        <w:rPr>
          <w:lang w:val="el-GR"/>
        </w:rPr>
        <w:t>ο τρόπος στεγανοποίησης, για να δοθεί στον χρήστη μια γενική γνώση αυτού του σημαντικού μέρους της φάσης κατασκευής.</w:t>
      </w:r>
    </w:p>
    <w:p w14:paraId="28DF12D4" w14:textId="77777777" w:rsidR="00B37A1D" w:rsidRPr="00B37A1D" w:rsidRDefault="00B37A1D" w:rsidP="00B37A1D">
      <w:pPr>
        <w:rPr>
          <w:lang w:val="el-GR"/>
        </w:rPr>
      </w:pPr>
      <w:r w:rsidRPr="00B37A1D">
        <w:rPr>
          <w:lang w:val="el-GR"/>
        </w:rPr>
        <w:t>Το δεύτερο μέρος συνίσταται στην παροχή ορισμένων γνώσεων σχετικά με το υδραυλικό σύστημα, τα υλικά του</w:t>
      </w:r>
      <w:r w:rsidR="00A13856">
        <w:rPr>
          <w:lang w:val="el-GR"/>
        </w:rPr>
        <w:t>, τον τρόπο λειτουργίας του και τις υδραυλικές</w:t>
      </w:r>
      <w:r w:rsidRPr="00B37A1D">
        <w:rPr>
          <w:lang w:val="el-GR"/>
        </w:rPr>
        <w:t xml:space="preserve"> εγκαταστάσε</w:t>
      </w:r>
      <w:r w:rsidR="00A13856">
        <w:rPr>
          <w:lang w:val="el-GR"/>
        </w:rPr>
        <w:t>ις</w:t>
      </w:r>
      <w:r w:rsidRPr="00B37A1D">
        <w:rPr>
          <w:lang w:val="el-GR"/>
        </w:rPr>
        <w:t xml:space="preserve">, </w:t>
      </w:r>
      <w:r w:rsidR="00C97898">
        <w:rPr>
          <w:lang w:val="el-GR"/>
        </w:rPr>
        <w:t>με γνώμονα</w:t>
      </w:r>
      <w:r w:rsidRPr="00B37A1D">
        <w:rPr>
          <w:lang w:val="el-GR"/>
        </w:rPr>
        <w:t xml:space="preserve"> την </w:t>
      </w:r>
      <w:r w:rsidR="00AD6C80">
        <w:rPr>
          <w:lang w:val="el-GR"/>
        </w:rPr>
        <w:t>ξύλινη</w:t>
      </w:r>
      <w:r w:rsidR="00AD6C80" w:rsidRPr="00B37A1D">
        <w:rPr>
          <w:lang w:val="el-GR"/>
        </w:rPr>
        <w:t xml:space="preserve"> </w:t>
      </w:r>
      <w:r w:rsidRPr="00B37A1D">
        <w:rPr>
          <w:lang w:val="el-GR"/>
        </w:rPr>
        <w:t>κατασκευή.</w:t>
      </w:r>
    </w:p>
    <w:p w14:paraId="10E22004" w14:textId="77777777" w:rsidR="00B37A1D" w:rsidRPr="00B37A1D" w:rsidRDefault="00B37A1D" w:rsidP="00B37A1D">
      <w:pPr>
        <w:rPr>
          <w:lang w:val="el-GR"/>
        </w:rPr>
      </w:pPr>
      <w:r w:rsidRPr="00B37A1D">
        <w:rPr>
          <w:lang w:val="el-GR"/>
        </w:rPr>
        <w:t>Η δεύτερη μεγάλη κατηγο</w:t>
      </w:r>
      <w:r w:rsidR="00A13856">
        <w:rPr>
          <w:lang w:val="el-GR"/>
        </w:rPr>
        <w:t>ρία θα περιλάβ</w:t>
      </w:r>
      <w:r w:rsidRPr="00B37A1D">
        <w:rPr>
          <w:lang w:val="el-GR"/>
        </w:rPr>
        <w:t>ει όλες τ</w:t>
      </w:r>
      <w:r w:rsidR="00B27F2F">
        <w:rPr>
          <w:lang w:val="el-GR"/>
        </w:rPr>
        <w:t>ις έννοιες που σχετίζονται με τις βασικές</w:t>
      </w:r>
      <w:r w:rsidRPr="00B37A1D">
        <w:rPr>
          <w:lang w:val="el-GR"/>
        </w:rPr>
        <w:t xml:space="preserve"> εγκ</w:t>
      </w:r>
      <w:r w:rsidR="00B27F2F">
        <w:rPr>
          <w:lang w:val="el-GR"/>
        </w:rPr>
        <w:t>αταστάσεις ε</w:t>
      </w:r>
      <w:r w:rsidR="00AD6C80">
        <w:rPr>
          <w:lang w:val="el-GR"/>
        </w:rPr>
        <w:t>ν</w:t>
      </w:r>
      <w:r w:rsidR="00B27F2F">
        <w:rPr>
          <w:lang w:val="el-GR"/>
        </w:rPr>
        <w:t>ός κτη</w:t>
      </w:r>
      <w:r w:rsidRPr="00B37A1D">
        <w:rPr>
          <w:lang w:val="el-GR"/>
        </w:rPr>
        <w:t>ρ</w:t>
      </w:r>
      <w:r w:rsidR="00B27F2F">
        <w:rPr>
          <w:lang w:val="el-GR"/>
        </w:rPr>
        <w:t>ί</w:t>
      </w:r>
      <w:r w:rsidRPr="00B37A1D">
        <w:rPr>
          <w:lang w:val="el-GR"/>
        </w:rPr>
        <w:t>ο</w:t>
      </w:r>
      <w:r w:rsidR="00B27F2F">
        <w:rPr>
          <w:lang w:val="el-GR"/>
        </w:rPr>
        <w:t>υ</w:t>
      </w:r>
      <w:r w:rsidRPr="00B37A1D">
        <w:rPr>
          <w:lang w:val="el-GR"/>
        </w:rPr>
        <w:t xml:space="preserve">. Θα υπάρχουν ενότητες </w:t>
      </w:r>
      <w:r w:rsidR="00E857D1">
        <w:rPr>
          <w:lang w:val="el-GR"/>
        </w:rPr>
        <w:t>για</w:t>
      </w:r>
      <w:r w:rsidRPr="00B37A1D">
        <w:rPr>
          <w:lang w:val="el-GR"/>
        </w:rPr>
        <w:t xml:space="preserve"> τις ηλεκτρικές εγκαταστάσεις, τον τρόπο λειτουργίας </w:t>
      </w:r>
      <w:r w:rsidR="00AD6C80">
        <w:rPr>
          <w:lang w:val="el-GR"/>
        </w:rPr>
        <w:t xml:space="preserve">τους </w:t>
      </w:r>
      <w:r w:rsidRPr="00B37A1D">
        <w:rPr>
          <w:lang w:val="el-GR"/>
        </w:rPr>
        <w:t>και τα διάφορα μέρη που τ</w:t>
      </w:r>
      <w:r w:rsidR="00E857D1">
        <w:rPr>
          <w:lang w:val="el-GR"/>
        </w:rPr>
        <w:t>ις</w:t>
      </w:r>
      <w:r w:rsidRPr="00B37A1D">
        <w:rPr>
          <w:lang w:val="el-GR"/>
        </w:rPr>
        <w:t xml:space="preserve"> συνθέτουν.</w:t>
      </w:r>
    </w:p>
    <w:p w14:paraId="4DF2FA7E" w14:textId="77777777" w:rsidR="00AD074D" w:rsidRPr="00B37A1D" w:rsidRDefault="00AD6C80" w:rsidP="00D34E9D">
      <w:pPr>
        <w:rPr>
          <w:lang w:val="el-GR"/>
        </w:rPr>
      </w:pPr>
      <w:r>
        <w:rPr>
          <w:lang w:val="el-GR"/>
        </w:rPr>
        <w:t xml:space="preserve">Θα δοθεί μεγάλη έμφαση στον </w:t>
      </w:r>
      <w:r w:rsidR="00B37A1D" w:rsidRPr="00B37A1D">
        <w:rPr>
          <w:lang w:val="el-GR"/>
        </w:rPr>
        <w:t>αερισμό, στον τρόπο με τον οποίο πρέπει να πρ</w:t>
      </w:r>
      <w:r w:rsidR="00E857D1">
        <w:rPr>
          <w:lang w:val="el-GR"/>
        </w:rPr>
        <w:t>αγματοποιούνται τα ανοίγματα σε ένα</w:t>
      </w:r>
      <w:r w:rsidR="00B37A1D" w:rsidRPr="00B37A1D">
        <w:rPr>
          <w:lang w:val="el-GR"/>
        </w:rPr>
        <w:t xml:space="preserve"> </w:t>
      </w:r>
      <w:r>
        <w:rPr>
          <w:lang w:val="el-GR"/>
        </w:rPr>
        <w:t>κτ</w:t>
      </w:r>
      <w:r w:rsidR="00E857D1">
        <w:rPr>
          <w:lang w:val="el-GR"/>
        </w:rPr>
        <w:t>ήρι</w:t>
      </w:r>
      <w:r w:rsidR="00B37A1D" w:rsidRPr="00B37A1D">
        <w:rPr>
          <w:lang w:val="el-GR"/>
        </w:rPr>
        <w:t>ο</w:t>
      </w:r>
      <w:r w:rsidR="00E857D1">
        <w:rPr>
          <w:lang w:val="el-GR"/>
        </w:rPr>
        <w:t xml:space="preserve"> και στα</w:t>
      </w:r>
      <w:r w:rsidR="00B37A1D" w:rsidRPr="00B37A1D">
        <w:rPr>
          <w:lang w:val="el-GR"/>
        </w:rPr>
        <w:t xml:space="preserve"> διαφορετικ</w:t>
      </w:r>
      <w:r w:rsidR="00E857D1">
        <w:rPr>
          <w:lang w:val="el-GR"/>
        </w:rPr>
        <w:t>ά είδη</w:t>
      </w:r>
      <w:r w:rsidR="00B37A1D" w:rsidRPr="00B37A1D">
        <w:rPr>
          <w:lang w:val="el-GR"/>
        </w:rPr>
        <w:t xml:space="preserve"> λύσεων που διατίθενται για τη διατήρηση τ</w:t>
      </w:r>
      <w:r w:rsidR="00B27F2F">
        <w:rPr>
          <w:lang w:val="el-GR"/>
        </w:rPr>
        <w:t>ης άνεσης σ</w:t>
      </w:r>
      <w:r w:rsidR="00971598">
        <w:rPr>
          <w:lang w:val="el-GR"/>
        </w:rPr>
        <w:t>το</w:t>
      </w:r>
      <w:r w:rsidR="00B27F2F">
        <w:rPr>
          <w:lang w:val="el-GR"/>
        </w:rPr>
        <w:t xml:space="preserve"> κτή</w:t>
      </w:r>
      <w:r>
        <w:rPr>
          <w:lang w:val="el-GR"/>
        </w:rPr>
        <w:t>ρ</w:t>
      </w:r>
      <w:r w:rsidR="00B27F2F">
        <w:rPr>
          <w:lang w:val="el-GR"/>
        </w:rPr>
        <w:t>ι</w:t>
      </w:r>
      <w:r>
        <w:rPr>
          <w:lang w:val="el-GR"/>
        </w:rPr>
        <w:t>ο</w:t>
      </w:r>
      <w:r w:rsidR="00B27F2F">
        <w:rPr>
          <w:lang w:val="el-GR"/>
        </w:rPr>
        <w:t>, ιδιαίτερα στο</w:t>
      </w:r>
      <w:r>
        <w:rPr>
          <w:lang w:val="el-GR"/>
        </w:rPr>
        <w:t xml:space="preserve"> ξύλινο</w:t>
      </w:r>
      <w:r w:rsidR="00B37A1D" w:rsidRPr="00B37A1D">
        <w:rPr>
          <w:lang w:val="el-GR"/>
        </w:rPr>
        <w:t xml:space="preserve">, όπως </w:t>
      </w:r>
      <w:r w:rsidR="00E857D1">
        <w:rPr>
          <w:lang w:val="el-GR"/>
        </w:rPr>
        <w:t xml:space="preserve">είναι </w:t>
      </w:r>
      <w:r w:rsidR="00B37A1D" w:rsidRPr="00B37A1D">
        <w:rPr>
          <w:lang w:val="el-GR"/>
        </w:rPr>
        <w:t>ο κλιματισμός. Τέλος, θα δοθεί η κατάλληλη προσοχή στα συστήματα τεχνολογίας επικοινωνιών, λ</w:t>
      </w:r>
      <w:r w:rsidR="00C97898">
        <w:rPr>
          <w:lang w:val="el-GR"/>
        </w:rPr>
        <w:t>αμβάνοντας υπόψη την ανάπτυξή τους στη ξύλινη κατασκευή</w:t>
      </w:r>
      <w:r w:rsidR="00B37A1D" w:rsidRPr="00B37A1D">
        <w:rPr>
          <w:lang w:val="el-GR"/>
        </w:rPr>
        <w:t xml:space="preserve">, τις </w:t>
      </w:r>
      <w:r w:rsidR="006C1790">
        <w:rPr>
          <w:lang w:val="el-GR"/>
        </w:rPr>
        <w:t xml:space="preserve">διαθέσιμες </w:t>
      </w:r>
      <w:r w:rsidR="00B37A1D" w:rsidRPr="00B37A1D">
        <w:rPr>
          <w:lang w:val="el-GR"/>
        </w:rPr>
        <w:t>επιλογ</w:t>
      </w:r>
      <w:r w:rsidR="00C97898">
        <w:rPr>
          <w:lang w:val="el-GR"/>
        </w:rPr>
        <w:t>ές</w:t>
      </w:r>
      <w:r w:rsidR="006C1790">
        <w:rPr>
          <w:lang w:val="el-GR"/>
        </w:rPr>
        <w:t xml:space="preserve"> </w:t>
      </w:r>
      <w:r w:rsidR="00C97898">
        <w:rPr>
          <w:lang w:val="el-GR"/>
        </w:rPr>
        <w:t>και τον τρόπο εγκατάστασής του</w:t>
      </w:r>
      <w:r w:rsidR="00B37A1D" w:rsidRPr="00B37A1D">
        <w:rPr>
          <w:lang w:val="el-GR"/>
        </w:rPr>
        <w:t>ς.</w:t>
      </w:r>
    </w:p>
    <w:p w14:paraId="7D8080B9" w14:textId="77777777" w:rsidR="00F46383" w:rsidRPr="006C1790" w:rsidRDefault="006C1790" w:rsidP="00E75A13">
      <w:pPr>
        <w:pStyle w:val="Heading1"/>
        <w:rPr>
          <w:lang w:val="el-GR"/>
        </w:rPr>
      </w:pPr>
      <w:r w:rsidRPr="006C1790">
        <w:rPr>
          <w:lang w:val="el-GR"/>
        </w:rPr>
        <w:lastRenderedPageBreak/>
        <w:t>ΥΔΡΑΥΛΙΚΕΣ ΕΓΚΑΤΑΣ</w:t>
      </w:r>
      <w:r w:rsidR="007C1A79">
        <w:rPr>
          <w:lang w:val="el-GR"/>
        </w:rPr>
        <w:t>ΤΑΣΕΙΣ ΚΑΙ ΞΗΡΑ ΔΟΜΗΣΗ</w:t>
      </w:r>
    </w:p>
    <w:p w14:paraId="45D727F3" w14:textId="77777777" w:rsidR="00035354" w:rsidRDefault="006C1790" w:rsidP="00EE7C85">
      <w:pPr>
        <w:pStyle w:val="Heading2"/>
        <w:numPr>
          <w:ilvl w:val="1"/>
          <w:numId w:val="2"/>
        </w:numPr>
      </w:pPr>
      <w:proofErr w:type="spellStart"/>
      <w:r w:rsidRPr="006C1790">
        <w:t>Υδρ</w:t>
      </w:r>
      <w:proofErr w:type="spellEnd"/>
      <w:r w:rsidRPr="006C1790">
        <w:t xml:space="preserve">αυλικές </w:t>
      </w:r>
      <w:proofErr w:type="spellStart"/>
      <w:r w:rsidRPr="006C1790">
        <w:t>εγκ</w:t>
      </w:r>
      <w:proofErr w:type="spellEnd"/>
      <w:r w:rsidRPr="006C1790">
        <w:t>αταστάσεις</w:t>
      </w:r>
    </w:p>
    <w:p w14:paraId="6A248119" w14:textId="77777777" w:rsidR="00035354" w:rsidRPr="006C1790" w:rsidRDefault="0089275B" w:rsidP="00035354">
      <w:pPr>
        <w:rPr>
          <w:lang w:val="el-GR"/>
        </w:rPr>
      </w:pPr>
      <w:r>
        <w:rPr>
          <w:lang w:val="el-GR"/>
        </w:rPr>
        <w:t>Προκειμένου να διαθέτετε</w:t>
      </w:r>
      <w:r w:rsidR="006C1790" w:rsidRPr="006C1790">
        <w:rPr>
          <w:lang w:val="el-GR"/>
        </w:rPr>
        <w:t xml:space="preserve"> επαρκή παροχή νερού, είναι σημαντικό να γνωρίζετε τις ιδιότητες των σωλήνων που </w:t>
      </w:r>
      <w:r w:rsidR="003C02EA">
        <w:rPr>
          <w:lang w:val="el-GR"/>
        </w:rPr>
        <w:t>εγκαθίστανται σε κάθε κτή</w:t>
      </w:r>
      <w:r w:rsidR="006C1790" w:rsidRPr="006C1790">
        <w:rPr>
          <w:lang w:val="el-GR"/>
        </w:rPr>
        <w:t>ριο</w:t>
      </w:r>
      <w:r w:rsidR="008F1896">
        <w:rPr>
          <w:lang w:val="el-GR"/>
        </w:rPr>
        <w:t xml:space="preserve"> και ικανοποιούν</w:t>
      </w:r>
      <w:r w:rsidR="006C1790" w:rsidRPr="006C1790">
        <w:rPr>
          <w:lang w:val="el-GR"/>
        </w:rPr>
        <w:t xml:space="preserve"> ένα ελάχιστο σύνολο </w:t>
      </w:r>
      <w:r w:rsidR="003C02EA">
        <w:rPr>
          <w:lang w:val="el-GR"/>
        </w:rPr>
        <w:t>προϋποθέσεων</w:t>
      </w:r>
      <w:r w:rsidR="006C1790" w:rsidRPr="006C1790">
        <w:rPr>
          <w:lang w:val="el-GR"/>
        </w:rPr>
        <w:t xml:space="preserve"> για το παρεχόμενο νερό, όπως </w:t>
      </w:r>
      <w:r w:rsidR="003C02EA">
        <w:rPr>
          <w:lang w:val="el-GR"/>
        </w:rPr>
        <w:t>ποσιμότητα</w:t>
      </w:r>
      <w:r w:rsidR="006C1790" w:rsidRPr="006C1790">
        <w:rPr>
          <w:lang w:val="el-GR"/>
        </w:rPr>
        <w:t xml:space="preserve">, αντοχή στη διάβρωση, </w:t>
      </w:r>
      <w:r w:rsidR="003C02EA" w:rsidRPr="006C1790">
        <w:rPr>
          <w:lang w:val="el-GR"/>
        </w:rPr>
        <w:t xml:space="preserve">αντοχή στη </w:t>
      </w:r>
      <w:r w:rsidR="006C1790" w:rsidRPr="006C1790">
        <w:rPr>
          <w:lang w:val="el-GR"/>
        </w:rPr>
        <w:t>δ</w:t>
      </w:r>
      <w:r w:rsidR="003C02EA">
        <w:rPr>
          <w:lang w:val="el-GR"/>
        </w:rPr>
        <w:t>ιακύμανση θερμοκρασίας</w:t>
      </w:r>
      <w:r w:rsidR="006C1790" w:rsidRPr="006C1790">
        <w:rPr>
          <w:lang w:val="el-GR"/>
        </w:rPr>
        <w:t xml:space="preserve"> και αρκετή ροή και πίεση.</w:t>
      </w:r>
    </w:p>
    <w:p w14:paraId="15798489" w14:textId="77777777" w:rsidR="00035354" w:rsidRPr="006F3781" w:rsidRDefault="00035354" w:rsidP="006F3781">
      <w:pPr>
        <w:pStyle w:val="Titulo3"/>
      </w:pPr>
      <w:r w:rsidRPr="006F3781">
        <w:rPr>
          <w:noProof/>
          <w:lang w:val="fr-FR" w:eastAsia="fr-FR"/>
        </w:rPr>
        <w:drawing>
          <wp:anchor distT="0" distB="0" distL="114300" distR="114300" simplePos="0" relativeHeight="251621376" behindDoc="0" locked="0" layoutInCell="1" allowOverlap="1" wp14:anchorId="765C377C" wp14:editId="4AC99173">
            <wp:simplePos x="0" y="0"/>
            <wp:positionH relativeFrom="margin">
              <wp:align>right</wp:align>
            </wp:positionH>
            <wp:positionV relativeFrom="paragraph">
              <wp:posOffset>117475</wp:posOffset>
            </wp:positionV>
            <wp:extent cx="3336925" cy="1918335"/>
            <wp:effectExtent l="0" t="0" r="0" b="571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6925" cy="1918335"/>
                    </a:xfrm>
                    <a:prstGeom prst="rect">
                      <a:avLst/>
                    </a:prstGeom>
                    <a:noFill/>
                    <a:ln>
                      <a:noFill/>
                    </a:ln>
                  </pic:spPr>
                </pic:pic>
              </a:graphicData>
            </a:graphic>
          </wp:anchor>
        </w:drawing>
      </w:r>
      <w:r w:rsidR="003C02EA">
        <w:rPr>
          <w:lang w:val="el-GR"/>
        </w:rPr>
        <w:t>Παροχή</w:t>
      </w:r>
      <w:r w:rsidR="003C02EA" w:rsidRPr="003C02EA">
        <w:rPr>
          <w:lang w:val="en-US"/>
        </w:rPr>
        <w:t xml:space="preserve"> </w:t>
      </w:r>
      <w:r w:rsidR="003C02EA">
        <w:rPr>
          <w:lang w:val="el-GR"/>
        </w:rPr>
        <w:t>κρύου</w:t>
      </w:r>
      <w:r w:rsidR="0089275B">
        <w:rPr>
          <w:lang w:val="el-GR"/>
        </w:rPr>
        <w:t xml:space="preserve"> </w:t>
      </w:r>
      <w:r w:rsidR="003C02EA">
        <w:rPr>
          <w:lang w:val="el-GR"/>
        </w:rPr>
        <w:t>νερού</w:t>
      </w:r>
    </w:p>
    <w:p w14:paraId="71DE372F" w14:textId="77777777" w:rsidR="00035354" w:rsidRPr="003C02EA" w:rsidRDefault="00143DBD" w:rsidP="00035354">
      <w:pPr>
        <w:rPr>
          <w:lang w:val="el-GR"/>
        </w:rPr>
      </w:pPr>
      <w:r>
        <w:rPr>
          <w:noProof/>
          <w:lang w:val="de-AT" w:eastAsia="de-AT"/>
        </w:rPr>
        <w:pict w14:anchorId="31DDB6EE">
          <v:shape id="Cuadro de texto 20" o:spid="_x0000_s1028" type="#_x0000_t202" style="position:absolute;left:0;text-align:left;margin-left:3576.8pt;margin-top:142.65pt;width:266.35pt;height:.05pt;z-index:25162342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" stroked="f">
            <v:textbox style="mso-next-textbox:#Cuadro de texto 20;mso-fit-shape-to-text:t" inset="0,0,0,0">
              <w:txbxContent>
                <w:p w14:paraId="560E3A98" w14:textId="77777777" w:rsidR="000A1859" w:rsidRPr="004F35F2" w:rsidRDefault="000A1859" w:rsidP="00035354">
                  <w:pPr>
                    <w:pStyle w:val="Caption"/>
                    <w:rPr>
                      <w:noProof/>
                      <w:sz w:val="24"/>
                      <w:szCs w:val="20"/>
                      <w:lang w:val="en-GB"/>
                    </w:rPr>
                  </w:pPr>
                  <w:r>
                    <w:rPr>
                      <w:lang w:val="el-GR"/>
                    </w:rPr>
                    <w:t>Εικ</w:t>
                  </w:r>
                  <w:r>
                    <w:t xml:space="preserve">.  </w:t>
                  </w:r>
                  <w:r w:rsidR="00143DBD">
                    <w:rPr>
                      <w:noProof/>
                    </w:rPr>
                    <w:fldChar w:fldCharType="begin"/>
                  </w:r>
                  <w:r w:rsidR="00143DBD">
                    <w:rPr>
                      <w:noProof/>
                    </w:rPr>
                    <w:instrText xml:space="preserve"> SEQ Fig._ \* ARABIC </w:instrText>
                  </w:r>
                  <w:r w:rsidR="00143DBD">
                    <w:rPr>
                      <w:noProof/>
                    </w:rPr>
                    <w:fldChar w:fldCharType="separate"/>
                  </w:r>
                  <w:r>
                    <w:rPr>
                      <w:noProof/>
                    </w:rPr>
                    <w:t>1</w:t>
                  </w:r>
                  <w:r w:rsidR="00143DBD">
                    <w:rPr>
                      <w:noProof/>
                    </w:rPr>
                    <w:fldChar w:fldCharType="end"/>
                  </w:r>
                  <w:r>
                    <w:t>.</w:t>
                  </w:r>
                  <w:r>
                    <w:rPr>
                      <w:lang w:val="el-GR"/>
                    </w:rPr>
                    <w:t xml:space="preserve"> Δίκτυο διανομής νερού</w:t>
                  </w:r>
                  <w:r>
                    <w:t>.</w:t>
                  </w:r>
                </w:p>
              </w:txbxContent>
            </v:textbox>
            <w10:wrap type="square" anchorx="margin"/>
          </v:shape>
        </w:pict>
      </w:r>
      <w:r>
        <w:rPr>
          <w:noProof/>
          <w:lang w:val="de-AT" w:eastAsia="de-AT"/>
        </w:rPr>
        <w:pict w14:anchorId="21BF8D3F">
          <v:shape id="Cuadro de texto 21" o:spid="_x0000_s1029" type="#_x0000_t202" style="position:absolute;left:0;text-align:left;margin-left:181.95pt;margin-top:158.25pt;width:266.35pt;height:.05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" stroked="f">
            <v:textbox style="mso-next-textbox:#Cuadro de texto 21;mso-fit-shape-to-text:t" inset="0,0,0,0">
              <w:txbxContent>
                <w:p w14:paraId="1A6826AA" w14:textId="77777777" w:rsidR="000A1859" w:rsidRPr="006865EE" w:rsidRDefault="000A1859" w:rsidP="00035354">
                  <w:pPr>
                    <w:pStyle w:val="Caption"/>
                    <w:rPr>
                      <w:noProof/>
                      <w:sz w:val="24"/>
                      <w:szCs w:val="20"/>
                    </w:rPr>
                  </w:pPr>
                  <w:r>
                    <w:rPr>
                      <w:lang w:val="el-GR"/>
                    </w:rPr>
                    <w:t>Πηγή</w:t>
                  </w:r>
                  <w:r>
                    <w:t xml:space="preserve"> </w:t>
                  </w:r>
                  <w:r w:rsidR="00143DBD">
                    <w:rPr>
                      <w:noProof/>
                    </w:rPr>
                    <w:fldChar w:fldCharType="begin"/>
                  </w:r>
                  <w:r w:rsidR="00143DBD">
                    <w:rPr>
                      <w:noProof/>
                    </w:rPr>
                    <w:instrText xml:space="preserve"> SEQ Source \* ARABIC </w:instrText>
                  </w:r>
                  <w:r w:rsidR="00143DBD">
                    <w:rPr>
                      <w:noProof/>
                    </w:rPr>
                    <w:fldChar w:fldCharType="separate"/>
                  </w:r>
                  <w:r>
                    <w:rPr>
                      <w:noProof/>
                    </w:rPr>
                    <w:t>1</w:t>
                  </w:r>
                  <w:r w:rsidR="00143DBD">
                    <w:rPr>
                      <w:noProof/>
                    </w:rPr>
                    <w:fldChar w:fldCharType="end"/>
                  </w:r>
                  <w:r>
                    <w:t xml:space="preserve">. </w:t>
                  </w:r>
                  <w:proofErr w:type="spellStart"/>
                  <w:r>
                    <w:t>Valvulas</w:t>
                  </w:r>
                  <w:proofErr w:type="spellEnd"/>
                  <w:r>
                    <w:t xml:space="preserve"> Arco</w:t>
                  </w:r>
                </w:p>
              </w:txbxContent>
            </v:textbox>
            <w10:wrap type="square"/>
          </v:shape>
        </w:pict>
      </w:r>
      <w:r w:rsidR="003C02EA" w:rsidRPr="003C02EA">
        <w:rPr>
          <w:lang w:val="el-GR"/>
        </w:rPr>
        <w:t xml:space="preserve">Στις περισσότερες περιπτώσεις, το νερό πρέπει να παρέχεται από ένα αστικό </w:t>
      </w:r>
      <w:r w:rsidR="003C02EA" w:rsidRPr="003C02EA">
        <w:rPr>
          <w:b/>
          <w:lang w:val="el-GR"/>
        </w:rPr>
        <w:t>δίκτυο διανομής</w:t>
      </w:r>
      <w:r w:rsidR="003C02EA" w:rsidRPr="003C02EA">
        <w:rPr>
          <w:lang w:val="el-GR"/>
        </w:rPr>
        <w:t xml:space="preserve">, όπου </w:t>
      </w:r>
      <w:r w:rsidR="00CC0C05">
        <w:rPr>
          <w:lang w:val="el-GR"/>
        </w:rPr>
        <w:t xml:space="preserve">το δίκτυο σωληνώσεων </w:t>
      </w:r>
      <w:r w:rsidR="004C7D74">
        <w:rPr>
          <w:lang w:val="el-GR"/>
        </w:rPr>
        <w:t xml:space="preserve">του </w:t>
      </w:r>
      <w:r w:rsidR="00CC0C05">
        <w:rPr>
          <w:lang w:val="el-GR"/>
        </w:rPr>
        <w:t>κτη</w:t>
      </w:r>
      <w:r w:rsidR="003C02EA" w:rsidRPr="003C02EA">
        <w:rPr>
          <w:lang w:val="el-GR"/>
        </w:rPr>
        <w:t>ρίου</w:t>
      </w:r>
      <w:r w:rsidR="00CC0C05" w:rsidRPr="00CC0C05">
        <w:rPr>
          <w:lang w:val="el-GR"/>
        </w:rPr>
        <w:t xml:space="preserve"> </w:t>
      </w:r>
      <w:r w:rsidR="00CC0C05" w:rsidRPr="003C02EA">
        <w:rPr>
          <w:lang w:val="el-GR"/>
        </w:rPr>
        <w:t>είναι συνδ</w:t>
      </w:r>
      <w:r w:rsidR="00CC0C05">
        <w:rPr>
          <w:lang w:val="el-GR"/>
        </w:rPr>
        <w:t>εδεμένο</w:t>
      </w:r>
      <w:r w:rsidR="003C02EA" w:rsidRPr="003C02EA">
        <w:rPr>
          <w:lang w:val="el-GR"/>
        </w:rPr>
        <w:t xml:space="preserve">, παρέχοντας νερό σε ολόκληρο το </w:t>
      </w:r>
      <w:r w:rsidR="00CC0C05">
        <w:rPr>
          <w:lang w:val="el-GR"/>
        </w:rPr>
        <w:t>κτή</w:t>
      </w:r>
      <w:r w:rsidR="003C02EA" w:rsidRPr="003C02EA">
        <w:rPr>
          <w:lang w:val="el-GR"/>
        </w:rPr>
        <w:t>ριο.</w:t>
      </w:r>
    </w:p>
    <w:p w14:paraId="74F807D9" w14:textId="77777777" w:rsidR="006F3781" w:rsidRPr="003C02EA" w:rsidRDefault="006F3781" w:rsidP="00035354">
      <w:pPr>
        <w:rPr>
          <w:lang w:val="el-GR"/>
        </w:rPr>
      </w:pPr>
    </w:p>
    <w:p w14:paraId="6A5200BF" w14:textId="77777777" w:rsidR="00035354" w:rsidRPr="00CC0C05" w:rsidRDefault="00D229B7" w:rsidP="00035354">
      <w:pPr>
        <w:rPr>
          <w:lang w:val="el-GR"/>
        </w:rPr>
      </w:pPr>
      <w:r>
        <w:rPr>
          <w:lang w:val="el-GR"/>
        </w:rPr>
        <w:t>Στ</w:t>
      </w:r>
      <w:r w:rsidR="00CC0C05" w:rsidRPr="00CC0C05">
        <w:rPr>
          <w:lang w:val="el-GR"/>
        </w:rPr>
        <w:t xml:space="preserve">ο σημείο </w:t>
      </w:r>
      <w:r>
        <w:rPr>
          <w:lang w:val="el-GR"/>
        </w:rPr>
        <w:t>στο οποίο</w:t>
      </w:r>
      <w:r w:rsidR="00CC0C05" w:rsidRPr="00CC0C05">
        <w:rPr>
          <w:lang w:val="el-GR"/>
        </w:rPr>
        <w:t xml:space="preserve"> εισέρχεται</w:t>
      </w:r>
      <w:r w:rsidR="00CC0C05">
        <w:rPr>
          <w:lang w:val="el-GR"/>
        </w:rPr>
        <w:t xml:space="preserve"> στο κτή</w:t>
      </w:r>
      <w:r w:rsidR="00CC0C05" w:rsidRPr="00CC0C05">
        <w:rPr>
          <w:lang w:val="el-GR"/>
        </w:rPr>
        <w:t>ριο</w:t>
      </w:r>
      <w:r w:rsidRPr="00D229B7">
        <w:rPr>
          <w:lang w:val="el-GR"/>
        </w:rPr>
        <w:t xml:space="preserve"> </w:t>
      </w:r>
      <w:r>
        <w:rPr>
          <w:lang w:val="el-GR"/>
        </w:rPr>
        <w:t>το σύστημα των αγωγών</w:t>
      </w:r>
      <w:r w:rsidR="00CC0C05" w:rsidRPr="00CC0C05">
        <w:rPr>
          <w:lang w:val="el-GR"/>
        </w:rPr>
        <w:t xml:space="preserve">, </w:t>
      </w:r>
      <w:r w:rsidR="00D950EF" w:rsidRPr="00CC0C05">
        <w:rPr>
          <w:lang w:val="el-GR"/>
        </w:rPr>
        <w:t xml:space="preserve">πρέπει να </w:t>
      </w:r>
      <w:r w:rsidR="00D950EF">
        <w:rPr>
          <w:lang w:val="el-GR"/>
        </w:rPr>
        <w:t>υπάρχει ένας κεντρικός διακόπτης</w:t>
      </w:r>
      <w:r w:rsidR="00CC0C05" w:rsidRPr="00CC0C05">
        <w:rPr>
          <w:lang w:val="el-GR"/>
        </w:rPr>
        <w:t>, καθώς κα</w:t>
      </w:r>
      <w:r w:rsidR="0089275B">
        <w:rPr>
          <w:lang w:val="el-GR"/>
        </w:rPr>
        <w:t>ι μια βαλβίδα αντεπιστροφής, προκειμένου</w:t>
      </w:r>
      <w:r w:rsidR="00CC0C05" w:rsidRPr="00CC0C05">
        <w:rPr>
          <w:lang w:val="el-GR"/>
        </w:rPr>
        <w:t xml:space="preserve"> να διασφαλιστεί η ποιότητα του νερού του δικτύου διανομής. Στη συνέχεια, μετά από </w:t>
      </w:r>
      <w:r w:rsidR="00D950EF">
        <w:rPr>
          <w:lang w:val="el-GR"/>
        </w:rPr>
        <w:t>ένα φίλτρο που εγγυάται την ποσιμ</w:t>
      </w:r>
      <w:r w:rsidR="00CC0C05" w:rsidRPr="00CC0C05">
        <w:rPr>
          <w:lang w:val="el-GR"/>
        </w:rPr>
        <w:t xml:space="preserve">ότητα </w:t>
      </w:r>
      <w:r w:rsidR="00D950EF">
        <w:rPr>
          <w:lang w:val="el-GR"/>
        </w:rPr>
        <w:t xml:space="preserve">του </w:t>
      </w:r>
      <w:r w:rsidR="00CC0C05" w:rsidRPr="00CC0C05">
        <w:rPr>
          <w:lang w:val="el-GR"/>
        </w:rPr>
        <w:t xml:space="preserve">νερού, </w:t>
      </w:r>
      <w:r w:rsidR="00C63BF3">
        <w:rPr>
          <w:lang w:val="el-GR"/>
        </w:rPr>
        <w:t>το νερό ρέει διαμέσ</w:t>
      </w:r>
      <w:r w:rsidR="004A1524">
        <w:rPr>
          <w:lang w:val="el-GR"/>
        </w:rPr>
        <w:t>ου</w:t>
      </w:r>
      <w:r w:rsidR="00CC0C05" w:rsidRPr="00CC0C05">
        <w:rPr>
          <w:lang w:val="el-GR"/>
        </w:rPr>
        <w:t xml:space="preserve"> κάθε μετρητή νερού, υπολογίζοντας την κατανάλωση κάθε κατοικίας. </w:t>
      </w:r>
      <w:r w:rsidR="00D950EF">
        <w:rPr>
          <w:lang w:val="el-GR"/>
        </w:rPr>
        <w:t xml:space="preserve">Από </w:t>
      </w:r>
      <w:r w:rsidR="00CC0C05" w:rsidRPr="00CC0C05">
        <w:rPr>
          <w:lang w:val="el-GR"/>
        </w:rPr>
        <w:t>αυτό το σημείο, η παροχή</w:t>
      </w:r>
      <w:r w:rsidR="00D950EF">
        <w:rPr>
          <w:lang w:val="el-GR"/>
        </w:rPr>
        <w:t xml:space="preserve"> νερού διατρέχει ολόκληρο το κτή</w:t>
      </w:r>
      <w:r w:rsidR="00CC0C05" w:rsidRPr="00CC0C05">
        <w:rPr>
          <w:lang w:val="el-GR"/>
        </w:rPr>
        <w:t>ριο μέσω κοινών ζωνών, παρέχοντα</w:t>
      </w:r>
      <w:r w:rsidR="00D950EF">
        <w:rPr>
          <w:lang w:val="el-GR"/>
        </w:rPr>
        <w:t xml:space="preserve">ς νερό σε κάθε κατοικία ή </w:t>
      </w:r>
      <w:r w:rsidR="00C63BF3">
        <w:rPr>
          <w:lang w:val="el-GR"/>
        </w:rPr>
        <w:t>τοπικά</w:t>
      </w:r>
      <w:r w:rsidR="00CC0C05" w:rsidRPr="00CC0C05">
        <w:rPr>
          <w:lang w:val="el-GR"/>
        </w:rPr>
        <w:t>.</w:t>
      </w:r>
    </w:p>
    <w:p w14:paraId="66F39566" w14:textId="77777777" w:rsidR="00035354" w:rsidRPr="00CC0C05" w:rsidRDefault="00035354" w:rsidP="00035354">
      <w:pPr>
        <w:rPr>
          <w:lang w:val="el-GR"/>
        </w:rPr>
      </w:pPr>
    </w:p>
    <w:p w14:paraId="29B7471E" w14:textId="77777777" w:rsidR="00035354" w:rsidRPr="00CC0C05" w:rsidRDefault="00035354" w:rsidP="00035354">
      <w:pPr>
        <w:rPr>
          <w:lang w:val="el-GR"/>
        </w:rPr>
      </w:pPr>
    </w:p>
    <w:p w14:paraId="7730144D" w14:textId="77777777" w:rsidR="00EE7C85" w:rsidRPr="00CC0C05" w:rsidRDefault="00EE7C85" w:rsidP="00035354">
      <w:pPr>
        <w:rPr>
          <w:lang w:val="el-GR"/>
        </w:rPr>
      </w:pPr>
    </w:p>
    <w:p w14:paraId="0A87B5FA" w14:textId="77777777" w:rsidR="00EE7C85" w:rsidRPr="00D47A5E" w:rsidRDefault="00D47A5E" w:rsidP="00EE7C85">
      <w:pPr>
        <w:pStyle w:val="Caption"/>
        <w:rPr>
          <w:lang w:val="el-GR"/>
        </w:rPr>
      </w:pPr>
      <w:r>
        <w:rPr>
          <w:lang w:val="el-GR"/>
        </w:rPr>
        <w:lastRenderedPageBreak/>
        <w:t>Εικ</w:t>
      </w:r>
      <w:r w:rsidR="00EE7C85" w:rsidRPr="00A24F9E">
        <w:rPr>
          <w:lang w:val="el-GR"/>
        </w:rPr>
        <w:t xml:space="preserve">.  </w:t>
      </w:r>
      <w:r w:rsidR="002F4B0F">
        <w:fldChar w:fldCharType="begin"/>
      </w:r>
      <w:r w:rsidR="007E40EC" w:rsidRPr="00A24F9E">
        <w:rPr>
          <w:lang w:val="el-GR"/>
        </w:rPr>
        <w:instrText xml:space="preserve"> </w:instrText>
      </w:r>
      <w:r w:rsidR="007E40EC">
        <w:instrText>SEQ</w:instrText>
      </w:r>
      <w:r w:rsidR="007E40EC" w:rsidRPr="00A24F9E">
        <w:rPr>
          <w:lang w:val="el-GR"/>
        </w:rPr>
        <w:instrText xml:space="preserve"> </w:instrText>
      </w:r>
      <w:r w:rsidR="007E40EC">
        <w:instrText>Fig</w:instrText>
      </w:r>
      <w:r w:rsidR="007E40EC" w:rsidRPr="00A24F9E">
        <w:rPr>
          <w:lang w:val="el-GR"/>
        </w:rPr>
        <w:instrText xml:space="preserve">._ \* </w:instrText>
      </w:r>
      <w:r w:rsidR="007E40EC">
        <w:instrText>ARABIC</w:instrText>
      </w:r>
      <w:r w:rsidR="007E40EC" w:rsidRPr="00A24F9E">
        <w:rPr>
          <w:lang w:val="el-GR"/>
        </w:rPr>
        <w:instrText xml:space="preserve"> </w:instrText>
      </w:r>
      <w:r w:rsidR="002F4B0F">
        <w:fldChar w:fldCharType="separate"/>
      </w:r>
      <w:r w:rsidR="00143AD0" w:rsidRPr="00A24F9E">
        <w:rPr>
          <w:noProof/>
          <w:lang w:val="el-GR"/>
        </w:rPr>
        <w:t>2</w:t>
      </w:r>
      <w:r w:rsidR="002F4B0F">
        <w:rPr>
          <w:noProof/>
        </w:rPr>
        <w:fldChar w:fldCharType="end"/>
      </w:r>
      <w:r w:rsidR="00EE7C85" w:rsidRPr="00A24F9E">
        <w:rPr>
          <w:lang w:val="el-GR"/>
        </w:rPr>
        <w:t xml:space="preserve">. </w:t>
      </w:r>
      <w:r w:rsidRPr="00D47A5E">
        <w:rPr>
          <w:lang w:val="el-GR"/>
        </w:rPr>
        <w:t xml:space="preserve">Διάγραμμα παροχής νερού από </w:t>
      </w:r>
      <w:r>
        <w:rPr>
          <w:lang w:val="el-GR"/>
        </w:rPr>
        <w:t>το</w:t>
      </w:r>
      <w:r w:rsidRPr="00D47A5E">
        <w:rPr>
          <w:lang w:val="el-GR"/>
        </w:rPr>
        <w:t xml:space="preserve"> δίκτυο διανομής σε κάθε </w:t>
      </w:r>
      <w:r>
        <w:rPr>
          <w:lang w:val="el-GR"/>
        </w:rPr>
        <w:t>κατοικ</w:t>
      </w:r>
      <w:r w:rsidRPr="00D47A5E">
        <w:rPr>
          <w:lang w:val="el-GR"/>
        </w:rPr>
        <w:t>ία</w:t>
      </w:r>
    </w:p>
    <w:p w14:paraId="135CEFCB" w14:textId="77777777" w:rsidR="00035354" w:rsidRDefault="00D47A5E" w:rsidP="00EE7C85">
      <w:pPr>
        <w:pStyle w:val="Caption"/>
        <w:rPr>
          <w:lang w:val="en-GB"/>
        </w:rPr>
      </w:pPr>
      <w:r>
        <w:rPr>
          <w:lang w:val="el-GR"/>
        </w:rPr>
        <w:t>Πηγή</w:t>
      </w:r>
      <w:r w:rsidR="00EE7C85">
        <w:t xml:space="preserve"> </w:t>
      </w:r>
      <w:r w:rsidR="002F4B0F">
        <w:fldChar w:fldCharType="begin"/>
      </w:r>
      <w:r w:rsidR="007E40EC">
        <w:instrText xml:space="preserve"> SEQ Source \* ARABIC </w:instrText>
      </w:r>
      <w:r w:rsidR="002F4B0F">
        <w:fldChar w:fldCharType="separate"/>
      </w:r>
      <w:r w:rsidR="00143AD0">
        <w:rPr>
          <w:noProof/>
        </w:rPr>
        <w:t>2</w:t>
      </w:r>
      <w:r w:rsidR="002F4B0F">
        <w:rPr>
          <w:noProof/>
        </w:rPr>
        <w:fldChar w:fldCharType="end"/>
      </w:r>
      <w:r w:rsidR="00EE7C85">
        <w:t>.</w:t>
      </w:r>
    </w:p>
    <w:p w14:paraId="6F680C85" w14:textId="77777777" w:rsidR="00EE7C85" w:rsidRDefault="00EE7C85" w:rsidP="00EE7C85">
      <w:pPr>
        <w:pStyle w:val="Titulo3"/>
        <w:numPr>
          <w:ilvl w:val="0"/>
          <w:numId w:val="0"/>
        </w:numPr>
        <w:ind w:left="1440"/>
      </w:pPr>
    </w:p>
    <w:p w14:paraId="05B538FD" w14:textId="77777777" w:rsidR="00035354" w:rsidRDefault="00D47A5E" w:rsidP="006F3781">
      <w:pPr>
        <w:pStyle w:val="Titulo3"/>
      </w:pPr>
      <w:r>
        <w:rPr>
          <w:lang w:val="el-GR"/>
        </w:rPr>
        <w:t>Ζεστό νερό</w:t>
      </w:r>
    </w:p>
    <w:p w14:paraId="14580054" w14:textId="77777777" w:rsidR="00A24F9E" w:rsidRPr="00A24F9E" w:rsidRDefault="00A24F9E" w:rsidP="00A24F9E">
      <w:pPr>
        <w:rPr>
          <w:lang w:val="el-GR"/>
        </w:rPr>
      </w:pPr>
      <w:r w:rsidRPr="00A24F9E">
        <w:rPr>
          <w:lang w:val="el-GR"/>
        </w:rPr>
        <w:t xml:space="preserve">Σε κάθε κατοικία πρέπει να παρέχεται ζεστό νερό </w:t>
      </w:r>
      <w:r w:rsidR="00805D2F">
        <w:rPr>
          <w:lang w:val="el-GR"/>
        </w:rPr>
        <w:t xml:space="preserve">για </w:t>
      </w:r>
      <w:r w:rsidRPr="00A24F9E">
        <w:rPr>
          <w:lang w:val="el-GR"/>
        </w:rPr>
        <w:t xml:space="preserve">οικιακή χρήση, με ένα ιδιωτικό σύστημα θέρμανσης </w:t>
      </w:r>
      <w:r w:rsidR="000D750D">
        <w:rPr>
          <w:lang w:val="el-GR"/>
        </w:rPr>
        <w:t xml:space="preserve">που είναι </w:t>
      </w:r>
      <w:r w:rsidRPr="00A24F9E">
        <w:rPr>
          <w:lang w:val="el-GR"/>
        </w:rPr>
        <w:t>εγκατεστημένο μέσα στην κατοικία, ή μέσω ενός κοινού συστήματ</w:t>
      </w:r>
      <w:r w:rsidR="00805D2F">
        <w:rPr>
          <w:lang w:val="el-GR"/>
        </w:rPr>
        <w:t>ος θέρμανσης για ολόκληρο το κτή</w:t>
      </w:r>
      <w:r w:rsidRPr="00A24F9E">
        <w:rPr>
          <w:lang w:val="el-GR"/>
        </w:rPr>
        <w:t>ριο, ή ακόμα και με δημόσια παροχή ζεστού νερού.</w:t>
      </w:r>
    </w:p>
    <w:p w14:paraId="0F1155C2" w14:textId="77777777" w:rsidR="00035354" w:rsidRPr="00A24F9E" w:rsidRDefault="00A24F9E" w:rsidP="00035354">
      <w:pPr>
        <w:rPr>
          <w:lang w:val="el-GR"/>
        </w:rPr>
      </w:pPr>
      <w:r w:rsidRPr="00A24F9E">
        <w:rPr>
          <w:lang w:val="el-GR"/>
        </w:rPr>
        <w:t xml:space="preserve">Δεδομένου ότι η θερμοκρασία του ζεστού νερού μπορεί να φτάσει σε υψηλές τιμές, είναι σημαντικό να </w:t>
      </w:r>
      <w:r w:rsidR="00C10739">
        <w:rPr>
          <w:lang w:val="el-GR"/>
        </w:rPr>
        <w:t xml:space="preserve">το </w:t>
      </w:r>
      <w:r w:rsidRPr="00A24F9E">
        <w:rPr>
          <w:lang w:val="el-GR"/>
        </w:rPr>
        <w:t>έχουμε</w:t>
      </w:r>
      <w:r w:rsidR="00C10739">
        <w:rPr>
          <w:lang w:val="el-GR"/>
        </w:rPr>
        <w:t xml:space="preserve"> λάβει υπόψη μας σε αρχικό στάδιο</w:t>
      </w:r>
      <w:r w:rsidRPr="00A24F9E">
        <w:rPr>
          <w:lang w:val="el-GR"/>
        </w:rPr>
        <w:t xml:space="preserve">, λαμβάνοντας υπόψη τα ζητήματα που </w:t>
      </w:r>
      <w:r w:rsidR="00805D2F">
        <w:rPr>
          <w:lang w:val="el-GR"/>
        </w:rPr>
        <w:t>θα μπορούσε να προκαλέσει</w:t>
      </w:r>
      <w:r w:rsidR="000D750D" w:rsidRPr="000D750D">
        <w:rPr>
          <w:lang w:val="el-GR"/>
        </w:rPr>
        <w:t xml:space="preserve"> </w:t>
      </w:r>
      <w:r w:rsidR="000D750D" w:rsidRPr="00A24F9E">
        <w:rPr>
          <w:lang w:val="el-GR"/>
        </w:rPr>
        <w:t xml:space="preserve">αυτή η </w:t>
      </w:r>
      <w:r w:rsidR="000D750D">
        <w:rPr>
          <w:lang w:val="el-GR"/>
        </w:rPr>
        <w:t>θερμοκρασία</w:t>
      </w:r>
      <w:r w:rsidRPr="00A24F9E">
        <w:rPr>
          <w:lang w:val="el-GR"/>
        </w:rPr>
        <w:t>. Αρχικά,</w:t>
      </w:r>
      <w:r w:rsidR="00805D2F">
        <w:rPr>
          <w:lang w:val="el-GR"/>
        </w:rPr>
        <w:t xml:space="preserve"> είναι σημαντικό να επαληθευτεί</w:t>
      </w:r>
      <w:r w:rsidRPr="00A24F9E">
        <w:rPr>
          <w:lang w:val="el-GR"/>
        </w:rPr>
        <w:t xml:space="preserve"> ότι το υλικό των σωλήνων μπορεί να αντέξει αυτές τις μέγιστες θερμοκρασίες, διασφαλίζοντας την αντοχή και την αξιοπιστία του. Επίσης, </w:t>
      </w:r>
      <w:r w:rsidR="00805D2F">
        <w:rPr>
          <w:lang w:val="el-GR"/>
        </w:rPr>
        <w:t xml:space="preserve">προκειμένου να </w:t>
      </w:r>
      <w:r w:rsidR="00F13296">
        <w:rPr>
          <w:lang w:val="el-GR"/>
        </w:rPr>
        <w:t>μην επηρεαστεί</w:t>
      </w:r>
      <w:r w:rsidRPr="00A24F9E">
        <w:rPr>
          <w:lang w:val="el-GR"/>
        </w:rPr>
        <w:t xml:space="preserve"> η παροχή κρύου νερού</w:t>
      </w:r>
      <w:r w:rsidR="00805D2F" w:rsidRPr="00805D2F">
        <w:rPr>
          <w:lang w:val="el-GR"/>
        </w:rPr>
        <w:t xml:space="preserve"> </w:t>
      </w:r>
      <w:r w:rsidR="00805D2F">
        <w:rPr>
          <w:lang w:val="el-GR"/>
        </w:rPr>
        <w:t xml:space="preserve">από </w:t>
      </w:r>
      <w:r w:rsidR="00805D2F" w:rsidRPr="00A24F9E">
        <w:rPr>
          <w:lang w:val="el-GR"/>
        </w:rPr>
        <w:t>υψηλές θερμοκρασίες</w:t>
      </w:r>
      <w:r w:rsidRPr="00A24F9E">
        <w:rPr>
          <w:lang w:val="el-GR"/>
        </w:rPr>
        <w:t xml:space="preserve">, είναι σημαντικό να υπάρχει </w:t>
      </w:r>
      <w:r>
        <w:rPr>
          <w:lang w:val="el-GR"/>
        </w:rPr>
        <w:t>αρκετ</w:t>
      </w:r>
      <w:r w:rsidR="00805D2F">
        <w:rPr>
          <w:lang w:val="el-GR"/>
        </w:rPr>
        <w:t>ή απόσταση</w:t>
      </w:r>
      <w:r>
        <w:rPr>
          <w:lang w:val="el-GR"/>
        </w:rPr>
        <w:t xml:space="preserve"> μεταξύ τους</w:t>
      </w:r>
      <w:r w:rsidRPr="00A24F9E">
        <w:rPr>
          <w:lang w:val="el-GR"/>
        </w:rPr>
        <w:t>.</w:t>
      </w:r>
    </w:p>
    <w:p w14:paraId="2713B2A5" w14:textId="77777777" w:rsidR="00035354" w:rsidRPr="00256BC3" w:rsidRDefault="00256BC3" w:rsidP="00256BC3">
      <w:pPr>
        <w:pStyle w:val="Titulo3"/>
        <w:rPr>
          <w:lang w:val="el-GR"/>
        </w:rPr>
      </w:pPr>
      <w:r w:rsidRPr="00256BC3">
        <w:rPr>
          <w:lang w:val="el-GR"/>
        </w:rPr>
        <w:t xml:space="preserve">Συμβολή </w:t>
      </w:r>
      <w:r>
        <w:rPr>
          <w:lang w:val="el-GR"/>
        </w:rPr>
        <w:t xml:space="preserve">της ενέργειας από </w:t>
      </w:r>
      <w:r w:rsidRPr="00256BC3">
        <w:rPr>
          <w:lang w:val="el-GR"/>
        </w:rPr>
        <w:t>ανανεώσι</w:t>
      </w:r>
      <w:r>
        <w:rPr>
          <w:lang w:val="el-GR"/>
        </w:rPr>
        <w:t>μες πηγές στη θέρμανση νερού</w:t>
      </w:r>
    </w:p>
    <w:p w14:paraId="39B91C23" w14:textId="77777777" w:rsidR="00035354" w:rsidRPr="00060347" w:rsidRDefault="00060347" w:rsidP="00035354">
      <w:pPr>
        <w:rPr>
          <w:lang w:val="el-GR"/>
        </w:rPr>
      </w:pPr>
      <w:r w:rsidRPr="00060347">
        <w:rPr>
          <w:lang w:val="el-GR"/>
        </w:rPr>
        <w:t>Εκτός από τα συμβατικά συστήματα θέρμανσης για ζεστό νερό οικιακής χρήσης, υπάρχει ένα πολύ βιώσιμο σύστημα που μπορεί να βοηθήσει στις διαδικασίες θέρ</w:t>
      </w:r>
      <w:r w:rsidR="00873A04">
        <w:rPr>
          <w:lang w:val="el-GR"/>
        </w:rPr>
        <w:t>μανσης</w:t>
      </w:r>
      <w:r w:rsidR="00C10739">
        <w:rPr>
          <w:lang w:val="el-GR"/>
        </w:rPr>
        <w:t>,</w:t>
      </w:r>
      <w:r w:rsidR="00873A04">
        <w:rPr>
          <w:lang w:val="el-GR"/>
        </w:rPr>
        <w:t xml:space="preserve"> παρέχοντας σε</w:t>
      </w:r>
      <w:r w:rsidR="00002907">
        <w:rPr>
          <w:lang w:val="el-GR"/>
        </w:rPr>
        <w:t xml:space="preserve"> κάθε κτή</w:t>
      </w:r>
      <w:r w:rsidR="00873A04">
        <w:rPr>
          <w:lang w:val="el-GR"/>
        </w:rPr>
        <w:t>ριο την</w:t>
      </w:r>
      <w:r w:rsidRPr="00060347">
        <w:rPr>
          <w:lang w:val="el-GR"/>
        </w:rPr>
        <w:t xml:space="preserve"> ελάχιστη ποσότητα ζεστού νερού </w:t>
      </w:r>
      <w:r w:rsidR="000D750D">
        <w:rPr>
          <w:lang w:val="el-GR"/>
        </w:rPr>
        <w:t>με χαμηλό</w:t>
      </w:r>
      <w:r w:rsidRPr="00060347">
        <w:rPr>
          <w:lang w:val="el-GR"/>
        </w:rPr>
        <w:t xml:space="preserve"> </w:t>
      </w:r>
      <w:r w:rsidR="000D750D">
        <w:rPr>
          <w:lang w:val="el-GR"/>
        </w:rPr>
        <w:t>ενεργειακό</w:t>
      </w:r>
      <w:r w:rsidR="00873A04" w:rsidRPr="00060347">
        <w:rPr>
          <w:lang w:val="el-GR"/>
        </w:rPr>
        <w:t xml:space="preserve"> </w:t>
      </w:r>
      <w:r w:rsidR="000D750D">
        <w:rPr>
          <w:lang w:val="el-GR"/>
        </w:rPr>
        <w:t>κόστο</w:t>
      </w:r>
      <w:r w:rsidRPr="00060347">
        <w:rPr>
          <w:lang w:val="el-GR"/>
        </w:rPr>
        <w:t>ς</w:t>
      </w:r>
      <w:r w:rsidR="000D750D">
        <w:rPr>
          <w:lang w:val="el-GR"/>
        </w:rPr>
        <w:t>. Αυτό το σύστημα</w:t>
      </w:r>
      <w:r w:rsidRPr="00060347">
        <w:rPr>
          <w:lang w:val="el-GR"/>
        </w:rPr>
        <w:t xml:space="preserve"> είναι η εγκατάσταση </w:t>
      </w:r>
      <w:r w:rsidR="00873A04">
        <w:rPr>
          <w:lang w:val="el-GR"/>
        </w:rPr>
        <w:t xml:space="preserve">ηλιακών </w:t>
      </w:r>
      <w:r w:rsidR="009336D4">
        <w:rPr>
          <w:lang w:val="el-GR"/>
        </w:rPr>
        <w:t xml:space="preserve">θερμικών </w:t>
      </w:r>
      <w:r w:rsidR="00873A04">
        <w:rPr>
          <w:lang w:val="el-GR"/>
        </w:rPr>
        <w:t>συλλεκτών. Αυτοί οι συλλέκτες</w:t>
      </w:r>
      <w:r w:rsidRPr="00060347">
        <w:rPr>
          <w:lang w:val="el-GR"/>
        </w:rPr>
        <w:t xml:space="preserve"> χρησιμοποιούν τη</w:t>
      </w:r>
      <w:r w:rsidR="00002907">
        <w:rPr>
          <w:lang w:val="el-GR"/>
        </w:rPr>
        <w:t xml:space="preserve"> θερμοκρασία της υψηλής</w:t>
      </w:r>
      <w:r w:rsidRPr="00060347">
        <w:rPr>
          <w:lang w:val="el-GR"/>
        </w:rPr>
        <w:t xml:space="preserve"> ακτινοβολίας του ήλιου για τη </w:t>
      </w:r>
      <w:r w:rsidR="00873A04">
        <w:rPr>
          <w:lang w:val="el-GR"/>
        </w:rPr>
        <w:t>θέρμανση των οικιακών παροχών</w:t>
      </w:r>
      <w:r w:rsidR="000D750D">
        <w:rPr>
          <w:lang w:val="el-GR"/>
        </w:rPr>
        <w:t xml:space="preserve"> ζεστού νερού. Παρ’ </w:t>
      </w:r>
      <w:r w:rsidRPr="00060347">
        <w:rPr>
          <w:lang w:val="el-GR"/>
        </w:rPr>
        <w:t>όλα αυτά, δεν είναι τόσο απλό</w:t>
      </w:r>
      <w:r w:rsidR="00900CDE">
        <w:rPr>
          <w:lang w:val="el-GR"/>
        </w:rPr>
        <w:t>,</w:t>
      </w:r>
      <w:r w:rsidR="00C10739">
        <w:rPr>
          <w:lang w:val="el-GR"/>
        </w:rPr>
        <w:t xml:space="preserve"> σαν να ρέει αυτό</w:t>
      </w:r>
      <w:r w:rsidR="00A77250">
        <w:rPr>
          <w:lang w:val="el-GR"/>
        </w:rPr>
        <w:t xml:space="preserve"> το</w:t>
      </w:r>
      <w:r w:rsidR="00C10739">
        <w:rPr>
          <w:lang w:val="el-GR"/>
        </w:rPr>
        <w:t xml:space="preserve"> νερό</w:t>
      </w:r>
      <w:r w:rsidR="00A77250">
        <w:rPr>
          <w:lang w:val="el-GR"/>
        </w:rPr>
        <w:t xml:space="preserve"> μέσα από τους συλλέκτες</w:t>
      </w:r>
      <w:r w:rsidRPr="00060347">
        <w:rPr>
          <w:lang w:val="el-GR"/>
        </w:rPr>
        <w:t>. Αυτή η διαδικασία απαιτεί ανταλλαγή θερμότητας απ</w:t>
      </w:r>
      <w:r w:rsidR="00D63F25">
        <w:rPr>
          <w:lang w:val="el-GR"/>
        </w:rPr>
        <w:t xml:space="preserve">ό το κλειστό </w:t>
      </w:r>
      <w:r w:rsidR="00D63F25" w:rsidRPr="00060347">
        <w:rPr>
          <w:lang w:val="el-GR"/>
        </w:rPr>
        <w:t>κύκλωμα</w:t>
      </w:r>
      <w:r w:rsidR="00D63F25">
        <w:rPr>
          <w:lang w:val="el-GR"/>
        </w:rPr>
        <w:t xml:space="preserve"> </w:t>
      </w:r>
      <w:r w:rsidR="00A77250">
        <w:rPr>
          <w:lang w:val="el-GR"/>
        </w:rPr>
        <w:t>των θερμ</w:t>
      </w:r>
      <w:r w:rsidRPr="00060347">
        <w:rPr>
          <w:lang w:val="el-GR"/>
        </w:rPr>
        <w:t xml:space="preserve">ικών </w:t>
      </w:r>
      <w:r w:rsidR="00A77250">
        <w:rPr>
          <w:lang w:val="el-GR"/>
        </w:rPr>
        <w:t>συλλεκτών</w:t>
      </w:r>
      <w:r w:rsidR="00A77250" w:rsidRPr="00060347">
        <w:rPr>
          <w:lang w:val="el-GR"/>
        </w:rPr>
        <w:t xml:space="preserve"> </w:t>
      </w:r>
      <w:r w:rsidRPr="00060347">
        <w:rPr>
          <w:lang w:val="el-GR"/>
        </w:rPr>
        <w:t>στο οικιακό κύκλωμα, όπως φαίνεται στο</w:t>
      </w:r>
      <w:r w:rsidR="00A77250">
        <w:rPr>
          <w:lang w:val="el-GR"/>
        </w:rPr>
        <w:t xml:space="preserve"> ακόλουθο σχήμα.</w:t>
      </w:r>
    </w:p>
    <w:p w14:paraId="0D794D66" w14:textId="77777777" w:rsidR="00035354" w:rsidRDefault="00035354" w:rsidP="006F3781">
      <w:pPr>
        <w:jc w:val="center"/>
      </w:pPr>
      <w:r>
        <w:rPr>
          <w:noProof/>
          <w:lang w:val="fr-FR" w:eastAsia="fr-FR"/>
        </w:rPr>
        <w:drawing>
          <wp:inline distT="0" distB="0" distL="0" distR="0" wp14:anchorId="4C9A79FC" wp14:editId="5D46990E">
            <wp:extent cx="3025140" cy="1943010"/>
            <wp:effectExtent l="0" t="0" r="381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5140" cy="1943010"/>
                    </a:xfrm>
                    <a:prstGeom prst="rect">
                      <a:avLst/>
                    </a:prstGeom>
                    <a:noFill/>
                    <a:ln>
                      <a:noFill/>
                    </a:ln>
                  </pic:spPr>
                </pic:pic>
              </a:graphicData>
            </a:graphic>
          </wp:inline>
        </w:drawing>
      </w:r>
    </w:p>
    <w:p w14:paraId="019AFE00" w14:textId="77777777" w:rsidR="00035354" w:rsidRPr="0032046C" w:rsidRDefault="0032046C" w:rsidP="0032046C">
      <w:pPr>
        <w:pStyle w:val="Caption"/>
        <w:jc w:val="center"/>
        <w:rPr>
          <w:lang w:val="el-GR"/>
        </w:rPr>
      </w:pPr>
      <w:r>
        <w:rPr>
          <w:lang w:val="el-GR"/>
        </w:rPr>
        <w:t>Σχ</w:t>
      </w:r>
      <w:r w:rsidR="00035354" w:rsidRPr="009A2A71">
        <w:rPr>
          <w:lang w:val="el-GR"/>
        </w:rPr>
        <w:t xml:space="preserve">.  </w:t>
      </w:r>
      <w:r w:rsidR="002F4B0F">
        <w:fldChar w:fldCharType="begin"/>
      </w:r>
      <w:r w:rsidR="007E40EC" w:rsidRPr="009A2A71">
        <w:rPr>
          <w:lang w:val="el-GR"/>
        </w:rPr>
        <w:instrText xml:space="preserve"> </w:instrText>
      </w:r>
      <w:r w:rsidR="007E40EC">
        <w:instrText>SEQ</w:instrText>
      </w:r>
      <w:r w:rsidR="007E40EC" w:rsidRPr="009A2A71">
        <w:rPr>
          <w:lang w:val="el-GR"/>
        </w:rPr>
        <w:instrText xml:space="preserve"> </w:instrText>
      </w:r>
      <w:r w:rsidR="007E40EC">
        <w:instrText>Fig</w:instrText>
      </w:r>
      <w:r w:rsidR="007E40EC" w:rsidRPr="009A2A71">
        <w:rPr>
          <w:lang w:val="el-GR"/>
        </w:rPr>
        <w:instrText xml:space="preserve">._ \* </w:instrText>
      </w:r>
      <w:r w:rsidR="007E40EC">
        <w:instrText>ARABIC</w:instrText>
      </w:r>
      <w:r w:rsidR="007E40EC" w:rsidRPr="009A2A71">
        <w:rPr>
          <w:lang w:val="el-GR"/>
        </w:rPr>
        <w:instrText xml:space="preserve"> </w:instrText>
      </w:r>
      <w:r w:rsidR="002F4B0F">
        <w:fldChar w:fldCharType="separate"/>
      </w:r>
      <w:r w:rsidR="00143AD0" w:rsidRPr="009A2A71">
        <w:rPr>
          <w:noProof/>
          <w:lang w:val="el-GR"/>
        </w:rPr>
        <w:t>3</w:t>
      </w:r>
      <w:r w:rsidR="002F4B0F">
        <w:rPr>
          <w:noProof/>
        </w:rPr>
        <w:fldChar w:fldCharType="end"/>
      </w:r>
      <w:r w:rsidR="00035354" w:rsidRPr="009A2A71">
        <w:rPr>
          <w:lang w:val="el-GR"/>
        </w:rPr>
        <w:t xml:space="preserve">. </w:t>
      </w:r>
      <w:r>
        <w:rPr>
          <w:lang w:val="el-GR"/>
        </w:rPr>
        <w:t>Απλοποιημένο</w:t>
      </w:r>
      <w:r w:rsidRPr="009A2A71">
        <w:rPr>
          <w:lang w:val="el-GR"/>
        </w:rPr>
        <w:t xml:space="preserve"> </w:t>
      </w:r>
      <w:r w:rsidRPr="0032046C">
        <w:rPr>
          <w:lang w:val="el-GR"/>
        </w:rPr>
        <w:t>ηλιακό</w:t>
      </w:r>
      <w:r w:rsidRPr="009A2A71">
        <w:rPr>
          <w:lang w:val="el-GR"/>
        </w:rPr>
        <w:t xml:space="preserve"> </w:t>
      </w:r>
      <w:r w:rsidRPr="0032046C">
        <w:rPr>
          <w:lang w:val="el-GR"/>
        </w:rPr>
        <w:t>θερμικό</w:t>
      </w:r>
      <w:r w:rsidRPr="009A2A71">
        <w:rPr>
          <w:lang w:val="el-GR"/>
        </w:rPr>
        <w:t xml:space="preserve"> </w:t>
      </w:r>
      <w:r w:rsidRPr="0032046C">
        <w:rPr>
          <w:lang w:val="el-GR"/>
        </w:rPr>
        <w:t>σύστημα</w:t>
      </w:r>
      <w:r>
        <w:rPr>
          <w:lang w:val="el-GR"/>
        </w:rPr>
        <w:t>.</w:t>
      </w:r>
    </w:p>
    <w:p w14:paraId="320F0577" w14:textId="77777777" w:rsidR="00035354" w:rsidRDefault="00A77250" w:rsidP="006F3781">
      <w:pPr>
        <w:pStyle w:val="Caption"/>
        <w:jc w:val="center"/>
      </w:pPr>
      <w:r>
        <w:rPr>
          <w:lang w:val="el-GR"/>
        </w:rPr>
        <w:t>Πηγή</w:t>
      </w:r>
      <w:r w:rsidR="00035354">
        <w:t xml:space="preserve"> </w:t>
      </w:r>
      <w:r w:rsidR="002F4B0F">
        <w:fldChar w:fldCharType="begin"/>
      </w:r>
      <w:r w:rsidR="007E40EC">
        <w:instrText xml:space="preserve"> SEQ Source \* ARABIC </w:instrText>
      </w:r>
      <w:r w:rsidR="002F4B0F">
        <w:fldChar w:fldCharType="separate"/>
      </w:r>
      <w:r w:rsidR="00143AD0">
        <w:rPr>
          <w:noProof/>
        </w:rPr>
        <w:t>3</w:t>
      </w:r>
      <w:r w:rsidR="002F4B0F">
        <w:rPr>
          <w:noProof/>
        </w:rPr>
        <w:fldChar w:fldCharType="end"/>
      </w:r>
      <w:r w:rsidR="00035354">
        <w:t xml:space="preserve">. </w:t>
      </w:r>
      <w:proofErr w:type="spellStart"/>
      <w:r w:rsidR="00035354">
        <w:t>EEWeb</w:t>
      </w:r>
      <w:proofErr w:type="spellEnd"/>
    </w:p>
    <w:p w14:paraId="05517A4E" w14:textId="77777777" w:rsidR="00EE7C85" w:rsidRDefault="00EE7C85" w:rsidP="00EE7C85">
      <w:pPr>
        <w:pStyle w:val="Titulo3"/>
        <w:numPr>
          <w:ilvl w:val="0"/>
          <w:numId w:val="0"/>
        </w:numPr>
        <w:ind w:left="1440"/>
      </w:pPr>
    </w:p>
    <w:p w14:paraId="21CDB9AC" w14:textId="77777777" w:rsidR="00035354" w:rsidRDefault="00D63F25" w:rsidP="006F3781">
      <w:pPr>
        <w:pStyle w:val="Titulo3"/>
      </w:pPr>
      <w:r>
        <w:rPr>
          <w:lang w:val="el-GR"/>
        </w:rPr>
        <w:t>Εγκαταστάσεις υγιεινής</w:t>
      </w:r>
      <w:r w:rsidR="00035354">
        <w:t xml:space="preserve"> </w:t>
      </w:r>
    </w:p>
    <w:p w14:paraId="6C58C792" w14:textId="77777777" w:rsidR="00D63F25" w:rsidRPr="00D63F25" w:rsidRDefault="00D63F25" w:rsidP="00D63F25">
      <w:pPr>
        <w:rPr>
          <w:lang w:val="el-GR"/>
        </w:rPr>
      </w:pPr>
      <w:r w:rsidRPr="00D63F25">
        <w:rPr>
          <w:lang w:val="el-GR"/>
        </w:rPr>
        <w:t>Εκτός από την παροχή καθαρού νερού,</w:t>
      </w:r>
      <w:r w:rsidR="00A058A0">
        <w:rPr>
          <w:lang w:val="el-GR"/>
        </w:rPr>
        <w:t xml:space="preserve"> είναι </w:t>
      </w:r>
      <w:r w:rsidR="00DF7E2C">
        <w:rPr>
          <w:lang w:val="el-GR"/>
        </w:rPr>
        <w:t>πολύ σημαντικό να σχεδιάσ</w:t>
      </w:r>
      <w:r w:rsidRPr="00D63F25">
        <w:rPr>
          <w:lang w:val="el-GR"/>
        </w:rPr>
        <w:t>ουμε ένα κατάλληλο δίκτυο απο</w:t>
      </w:r>
      <w:r w:rsidR="00224C98">
        <w:rPr>
          <w:lang w:val="el-GR"/>
        </w:rPr>
        <w:t>χέτευσης, προκειμένου να απομακρύν</w:t>
      </w:r>
      <w:r w:rsidRPr="00D63F25">
        <w:rPr>
          <w:lang w:val="el-GR"/>
        </w:rPr>
        <w:t>ουμε όλο το βρώμικο νερό μέσα από τις κατοικίες, καθώς και τ</w:t>
      </w:r>
      <w:r w:rsidR="00A058A0">
        <w:rPr>
          <w:lang w:val="el-GR"/>
        </w:rPr>
        <w:t>α</w:t>
      </w:r>
      <w:r w:rsidRPr="00D63F25">
        <w:rPr>
          <w:lang w:val="el-GR"/>
        </w:rPr>
        <w:t xml:space="preserve"> </w:t>
      </w:r>
      <w:r w:rsidR="00D42E14">
        <w:rPr>
          <w:lang w:val="el-GR"/>
        </w:rPr>
        <w:t>όμβρια ύδατα</w:t>
      </w:r>
      <w:r w:rsidRPr="00D63F25">
        <w:rPr>
          <w:lang w:val="el-GR"/>
        </w:rPr>
        <w:t xml:space="preserve"> από την οροφή και τις βεράντες.</w:t>
      </w:r>
    </w:p>
    <w:p w14:paraId="24ED2A8F" w14:textId="77777777" w:rsidR="00035354" w:rsidRPr="00D63F25" w:rsidRDefault="00D63F25" w:rsidP="00035354">
      <w:pPr>
        <w:rPr>
          <w:lang w:val="el-GR"/>
        </w:rPr>
      </w:pPr>
      <w:r w:rsidRPr="00D63F25">
        <w:rPr>
          <w:lang w:val="el-GR"/>
        </w:rPr>
        <w:t xml:space="preserve">Για </w:t>
      </w:r>
      <w:r w:rsidR="00E8055C">
        <w:rPr>
          <w:lang w:val="el-GR"/>
        </w:rPr>
        <w:t>τη σωστή</w:t>
      </w:r>
      <w:r w:rsidR="00D42E14">
        <w:rPr>
          <w:lang w:val="el-GR"/>
        </w:rPr>
        <w:t xml:space="preserve"> </w:t>
      </w:r>
      <w:r w:rsidR="00E8055C">
        <w:rPr>
          <w:lang w:val="el-GR"/>
        </w:rPr>
        <w:t>τοποθέτηση των</w:t>
      </w:r>
      <w:r w:rsidRPr="00D63F25">
        <w:rPr>
          <w:lang w:val="el-GR"/>
        </w:rPr>
        <w:t xml:space="preserve"> </w:t>
      </w:r>
      <w:r w:rsidR="00224C98">
        <w:rPr>
          <w:lang w:val="el-GR"/>
        </w:rPr>
        <w:t>εγκαταστά</w:t>
      </w:r>
      <w:r w:rsidRPr="00D63F25">
        <w:rPr>
          <w:lang w:val="el-GR"/>
        </w:rPr>
        <w:t>σ</w:t>
      </w:r>
      <w:r w:rsidR="00224C98">
        <w:rPr>
          <w:lang w:val="el-GR"/>
        </w:rPr>
        <w:t>ε</w:t>
      </w:r>
      <w:r w:rsidR="00E8055C">
        <w:rPr>
          <w:lang w:val="el-GR"/>
        </w:rPr>
        <w:t>ων</w:t>
      </w:r>
      <w:r w:rsidRPr="00D63F25">
        <w:rPr>
          <w:lang w:val="el-GR"/>
        </w:rPr>
        <w:t xml:space="preserve"> υγιεινής, είναι σημαντικό ν</w:t>
      </w:r>
      <w:r w:rsidR="00D42E14">
        <w:rPr>
          <w:lang w:val="el-GR"/>
        </w:rPr>
        <w:t xml:space="preserve">α </w:t>
      </w:r>
      <w:r w:rsidR="00DF7E2C">
        <w:rPr>
          <w:lang w:val="el-GR"/>
        </w:rPr>
        <w:t>λάβετε υπόψη σας</w:t>
      </w:r>
      <w:r w:rsidR="00D42E14">
        <w:rPr>
          <w:lang w:val="el-GR"/>
        </w:rPr>
        <w:t xml:space="preserve"> τις </w:t>
      </w:r>
      <w:r w:rsidR="00DF7E2C">
        <w:rPr>
          <w:lang w:val="el-GR"/>
        </w:rPr>
        <w:t>ακόλουθες πρακτικές</w:t>
      </w:r>
      <w:r w:rsidRPr="00D63F25">
        <w:rPr>
          <w:lang w:val="el-GR"/>
        </w:rPr>
        <w:t>:</w:t>
      </w:r>
    </w:p>
    <w:p w14:paraId="39866B38" w14:textId="77777777" w:rsidR="00035354" w:rsidRPr="00D42E14" w:rsidRDefault="00224C98" w:rsidP="00D42E14">
      <w:pPr>
        <w:pStyle w:val="ListParagraph"/>
        <w:numPr>
          <w:ilvl w:val="0"/>
          <w:numId w:val="11"/>
        </w:numPr>
        <w:rPr>
          <w:szCs w:val="28"/>
          <w:lang w:val="el-GR"/>
        </w:rPr>
      </w:pPr>
      <w:r>
        <w:rPr>
          <w:szCs w:val="28"/>
          <w:lang w:val="el-GR"/>
        </w:rPr>
        <w:t>Υ</w:t>
      </w:r>
      <w:r w:rsidR="00A72A82">
        <w:rPr>
          <w:szCs w:val="28"/>
          <w:lang w:val="el-GR"/>
        </w:rPr>
        <w:t>δραυλικοί</w:t>
      </w:r>
      <w:r w:rsidR="00D42E14" w:rsidRPr="00D42E14">
        <w:rPr>
          <w:szCs w:val="28"/>
          <w:lang w:val="el-GR"/>
        </w:rPr>
        <w:t xml:space="preserve"> </w:t>
      </w:r>
      <w:r w:rsidR="00A72A82">
        <w:rPr>
          <w:szCs w:val="28"/>
          <w:lang w:val="el-GR"/>
        </w:rPr>
        <w:t>αναστολείς</w:t>
      </w:r>
      <w:r w:rsidR="00D42E14" w:rsidRPr="00D42E14">
        <w:rPr>
          <w:szCs w:val="28"/>
          <w:lang w:val="el-GR"/>
        </w:rPr>
        <w:t xml:space="preserve"> πρέπει να τοποθετηθούν σε όλους τους σωλήνες</w:t>
      </w:r>
      <w:r>
        <w:rPr>
          <w:szCs w:val="28"/>
          <w:lang w:val="el-GR"/>
        </w:rPr>
        <w:t>, προκειμένου</w:t>
      </w:r>
      <w:r w:rsidR="00D42E14" w:rsidRPr="00D42E14">
        <w:rPr>
          <w:szCs w:val="28"/>
          <w:lang w:val="el-GR"/>
        </w:rPr>
        <w:t xml:space="preserve"> να αποφευχθεί η ροή του περιεχομένου του αέρα στην κατοικία.</w:t>
      </w:r>
    </w:p>
    <w:p w14:paraId="74CC10D1" w14:textId="77777777" w:rsidR="00035354" w:rsidRPr="00D42E14" w:rsidRDefault="00D42E14" w:rsidP="006F3781">
      <w:pPr>
        <w:pStyle w:val="ListParagraph"/>
        <w:numPr>
          <w:ilvl w:val="0"/>
          <w:numId w:val="11"/>
        </w:numPr>
        <w:rPr>
          <w:szCs w:val="24"/>
          <w:lang w:val="el-GR"/>
        </w:rPr>
      </w:pPr>
      <w:r w:rsidRPr="00D42E14">
        <w:rPr>
          <w:szCs w:val="28"/>
          <w:lang w:val="el-GR"/>
        </w:rPr>
        <w:t>Το σχήμα του συσ</w:t>
      </w:r>
      <w:r w:rsidR="00A21352">
        <w:rPr>
          <w:szCs w:val="28"/>
          <w:lang w:val="el-GR"/>
        </w:rPr>
        <w:t xml:space="preserve">τήματος σωληνώσεων </w:t>
      </w:r>
      <w:r w:rsidR="00F33067">
        <w:rPr>
          <w:szCs w:val="28"/>
          <w:lang w:val="el-GR"/>
        </w:rPr>
        <w:t xml:space="preserve">της </w:t>
      </w:r>
      <w:r w:rsidR="00A21352">
        <w:rPr>
          <w:szCs w:val="28"/>
          <w:lang w:val="el-GR"/>
        </w:rPr>
        <w:t>αποχέτευσης</w:t>
      </w:r>
      <w:r w:rsidRPr="00D42E14">
        <w:rPr>
          <w:szCs w:val="28"/>
          <w:lang w:val="el-GR"/>
        </w:rPr>
        <w:t xml:space="preserve"> πρέπει </w:t>
      </w:r>
      <w:r w:rsidR="00A21352">
        <w:rPr>
          <w:szCs w:val="28"/>
          <w:lang w:val="el-GR"/>
        </w:rPr>
        <w:t>να είναι όσο το δυνατόν ευρύτερο</w:t>
      </w:r>
      <w:r w:rsidRPr="00D42E14">
        <w:rPr>
          <w:szCs w:val="28"/>
          <w:lang w:val="el-GR"/>
        </w:rPr>
        <w:t xml:space="preserve"> και απλό, διευκολύνοντας τη ροή διαφόρων ουσιών.</w:t>
      </w:r>
    </w:p>
    <w:p w14:paraId="53AE1B15" w14:textId="77777777" w:rsidR="00035354" w:rsidRPr="00D42E14" w:rsidRDefault="00D42E14" w:rsidP="00D42E14">
      <w:pPr>
        <w:pStyle w:val="ListParagraph"/>
        <w:numPr>
          <w:ilvl w:val="0"/>
          <w:numId w:val="11"/>
        </w:numPr>
        <w:rPr>
          <w:szCs w:val="28"/>
          <w:lang w:val="el-GR"/>
        </w:rPr>
      </w:pPr>
      <w:r w:rsidRPr="00D42E14">
        <w:rPr>
          <w:szCs w:val="28"/>
          <w:lang w:val="el-GR"/>
        </w:rPr>
        <w:t>Το δίκτυο π</w:t>
      </w:r>
      <w:r>
        <w:rPr>
          <w:szCs w:val="28"/>
          <w:lang w:val="el-GR"/>
        </w:rPr>
        <w:t>ρέπει να είναι προσβάσιμο για συντήρηση και επισκευή, εάν χρειαστεί</w:t>
      </w:r>
      <w:r w:rsidRPr="00D42E14">
        <w:rPr>
          <w:szCs w:val="28"/>
          <w:lang w:val="el-GR"/>
        </w:rPr>
        <w:t>.</w:t>
      </w:r>
    </w:p>
    <w:p w14:paraId="5951E9E4" w14:textId="77777777" w:rsidR="00035354" w:rsidRPr="00A21352" w:rsidRDefault="00A21352" w:rsidP="00A21352">
      <w:pPr>
        <w:pStyle w:val="ListParagraph"/>
        <w:numPr>
          <w:ilvl w:val="0"/>
          <w:numId w:val="11"/>
        </w:numPr>
        <w:rPr>
          <w:szCs w:val="28"/>
          <w:lang w:val="el-GR"/>
        </w:rPr>
      </w:pPr>
      <w:r w:rsidRPr="00A21352">
        <w:rPr>
          <w:szCs w:val="28"/>
          <w:lang w:val="el-GR"/>
        </w:rPr>
        <w:t xml:space="preserve">Πρέπει </w:t>
      </w:r>
      <w:r w:rsidR="00F33067">
        <w:rPr>
          <w:szCs w:val="28"/>
          <w:lang w:val="el-GR"/>
        </w:rPr>
        <w:t xml:space="preserve">να ληφθούν υπόψη τα συστήματα </w:t>
      </w:r>
      <w:r w:rsidRPr="00A21352">
        <w:rPr>
          <w:szCs w:val="28"/>
          <w:lang w:val="el-GR"/>
        </w:rPr>
        <w:t xml:space="preserve">αερισμού για την καλή λειτουργία των υδραυλικών </w:t>
      </w:r>
      <w:r w:rsidR="0079624D">
        <w:rPr>
          <w:szCs w:val="28"/>
          <w:lang w:val="el-GR"/>
        </w:rPr>
        <w:t>αναστολέων</w:t>
      </w:r>
      <w:r w:rsidRPr="00A21352">
        <w:rPr>
          <w:szCs w:val="28"/>
          <w:lang w:val="el-GR"/>
        </w:rPr>
        <w:t xml:space="preserve"> και </w:t>
      </w:r>
      <w:r>
        <w:rPr>
          <w:szCs w:val="28"/>
          <w:lang w:val="el-GR"/>
        </w:rPr>
        <w:t xml:space="preserve">την </w:t>
      </w:r>
      <w:r w:rsidR="0079624D">
        <w:rPr>
          <w:szCs w:val="28"/>
          <w:lang w:val="el-GR"/>
        </w:rPr>
        <w:t>απομάκρυνση των</w:t>
      </w:r>
      <w:r w:rsidRPr="00A21352">
        <w:rPr>
          <w:szCs w:val="28"/>
          <w:lang w:val="el-GR"/>
        </w:rPr>
        <w:t xml:space="preserve"> αερίων.</w:t>
      </w:r>
    </w:p>
    <w:p w14:paraId="3686B3EF" w14:textId="77777777" w:rsidR="00035354" w:rsidRPr="00A21352" w:rsidRDefault="00D42E14" w:rsidP="00A21352">
      <w:pPr>
        <w:pStyle w:val="ListParagraph"/>
        <w:numPr>
          <w:ilvl w:val="0"/>
          <w:numId w:val="11"/>
        </w:numPr>
        <w:rPr>
          <w:szCs w:val="28"/>
          <w:lang w:val="el-GR"/>
        </w:rPr>
      </w:pPr>
      <w:r w:rsidRPr="00A21352">
        <w:rPr>
          <w:szCs w:val="28"/>
          <w:lang w:val="el-GR"/>
        </w:rPr>
        <w:t>Θα πρέπει να διασφαλιστεί η σωστ</w:t>
      </w:r>
      <w:r w:rsidR="00A21352">
        <w:rPr>
          <w:szCs w:val="28"/>
          <w:lang w:val="el-GR"/>
        </w:rPr>
        <w:t>ή διάταξη</w:t>
      </w:r>
      <w:r w:rsidRPr="00A21352">
        <w:rPr>
          <w:szCs w:val="28"/>
          <w:lang w:val="el-GR"/>
        </w:rPr>
        <w:t xml:space="preserve"> όλων των </w:t>
      </w:r>
      <w:r w:rsidR="00A21352">
        <w:rPr>
          <w:szCs w:val="28"/>
          <w:lang w:val="el-GR"/>
        </w:rPr>
        <w:t>σ</w:t>
      </w:r>
      <w:r w:rsidR="00A21352" w:rsidRPr="00A21352">
        <w:rPr>
          <w:szCs w:val="28"/>
          <w:lang w:val="el-GR"/>
        </w:rPr>
        <w:t>ωλήν</w:t>
      </w:r>
      <w:r w:rsidR="00A21352">
        <w:rPr>
          <w:szCs w:val="28"/>
          <w:lang w:val="el-GR"/>
        </w:rPr>
        <w:t>ων</w:t>
      </w:r>
      <w:r w:rsidR="00A21352" w:rsidRPr="00A21352">
        <w:rPr>
          <w:szCs w:val="28"/>
          <w:lang w:val="el-GR"/>
        </w:rPr>
        <w:t xml:space="preserve"> απορροής </w:t>
      </w:r>
      <w:r w:rsidR="00F33067" w:rsidRPr="00A21352">
        <w:rPr>
          <w:szCs w:val="28"/>
          <w:lang w:val="el-GR"/>
        </w:rPr>
        <w:t>όμβριων</w:t>
      </w:r>
      <w:r w:rsidR="00A21352" w:rsidRPr="00A21352">
        <w:rPr>
          <w:szCs w:val="28"/>
          <w:lang w:val="el-GR"/>
        </w:rPr>
        <w:t xml:space="preserve"> υδάτων</w:t>
      </w:r>
      <w:r w:rsidR="00F33067">
        <w:rPr>
          <w:szCs w:val="28"/>
          <w:lang w:val="el-GR"/>
        </w:rPr>
        <w:t>, διασφαλίζοντας τη</w:t>
      </w:r>
      <w:r w:rsidRPr="00A21352">
        <w:rPr>
          <w:szCs w:val="28"/>
          <w:lang w:val="el-GR"/>
        </w:rPr>
        <w:t xml:space="preserve"> ροή ουσιών χωρί</w:t>
      </w:r>
      <w:r w:rsidR="00F33067">
        <w:rPr>
          <w:szCs w:val="28"/>
          <w:lang w:val="el-GR"/>
        </w:rPr>
        <w:t xml:space="preserve">ς αποκλίσεις ή αλλαγές σχήματος, </w:t>
      </w:r>
      <w:r w:rsidRPr="00A21352">
        <w:rPr>
          <w:szCs w:val="28"/>
          <w:lang w:val="el-GR"/>
        </w:rPr>
        <w:t>έως ότου φτάσουν στους συλλέκτες.</w:t>
      </w:r>
    </w:p>
    <w:p w14:paraId="68B1A513" w14:textId="77777777" w:rsidR="00206BA6" w:rsidRPr="00A21352" w:rsidRDefault="00A21352" w:rsidP="00035354">
      <w:pPr>
        <w:rPr>
          <w:szCs w:val="24"/>
          <w:lang w:val="el-GR"/>
        </w:rPr>
      </w:pPr>
      <w:r w:rsidRPr="00A21352">
        <w:rPr>
          <w:szCs w:val="24"/>
          <w:lang w:val="el-GR"/>
        </w:rPr>
        <w:t>Είναι σημαντικό να διασφαλ</w:t>
      </w:r>
      <w:r w:rsidR="00F33067">
        <w:rPr>
          <w:szCs w:val="24"/>
          <w:lang w:val="el-GR"/>
        </w:rPr>
        <w:t xml:space="preserve">ιστεί ο κατάλληλος σχεδιασμός </w:t>
      </w:r>
      <w:r w:rsidRPr="00A21352">
        <w:rPr>
          <w:szCs w:val="24"/>
          <w:lang w:val="el-GR"/>
        </w:rPr>
        <w:t xml:space="preserve">αερισμού όλων των σωλήνων αποχέτευσης, καθώς εγγυώνται την υγιεινή των κατοικιών, </w:t>
      </w:r>
      <w:r w:rsidR="00BD544E">
        <w:rPr>
          <w:szCs w:val="24"/>
          <w:lang w:val="el-GR"/>
        </w:rPr>
        <w:t>αποτρέποντας την εισροή αερίων και</w:t>
      </w:r>
      <w:r w:rsidR="00F33067">
        <w:rPr>
          <w:szCs w:val="24"/>
          <w:lang w:val="el-GR"/>
        </w:rPr>
        <w:t xml:space="preserve"> </w:t>
      </w:r>
      <w:r w:rsidR="00AD2769">
        <w:rPr>
          <w:szCs w:val="24"/>
          <w:lang w:val="el-GR"/>
        </w:rPr>
        <w:t>ουσιών στο κτή</w:t>
      </w:r>
      <w:r w:rsidRPr="00A21352">
        <w:rPr>
          <w:szCs w:val="24"/>
          <w:lang w:val="el-GR"/>
        </w:rPr>
        <w:t>ριο, λόγω δυσμενών διακυμάνσεων της πίεσης.</w:t>
      </w:r>
    </w:p>
    <w:p w14:paraId="0216AE29" w14:textId="77777777" w:rsidR="0004361B" w:rsidRPr="00F54135" w:rsidRDefault="00F54135" w:rsidP="00035354">
      <w:pPr>
        <w:rPr>
          <w:szCs w:val="24"/>
          <w:lang w:val="el-GR"/>
        </w:rPr>
      </w:pPr>
      <w:r w:rsidRPr="00F54135">
        <w:rPr>
          <w:szCs w:val="24"/>
          <w:lang w:val="el-GR"/>
        </w:rPr>
        <w:t>Επίσης, ένα πολύ σημαντικό θέμα που πρέπει να ληφθεί υπόψη είναι ο θόρ</w:t>
      </w:r>
      <w:r w:rsidR="00F33067">
        <w:rPr>
          <w:szCs w:val="24"/>
          <w:lang w:val="el-GR"/>
        </w:rPr>
        <w:t>υβος που μπορεί να προκαλ</w:t>
      </w:r>
      <w:r w:rsidRPr="00F54135">
        <w:rPr>
          <w:szCs w:val="24"/>
          <w:lang w:val="el-GR"/>
        </w:rPr>
        <w:t>ο</w:t>
      </w:r>
      <w:r w:rsidR="00F33067">
        <w:rPr>
          <w:szCs w:val="24"/>
          <w:lang w:val="el-GR"/>
        </w:rPr>
        <w:t>ύ</w:t>
      </w:r>
      <w:r w:rsidRPr="00F54135">
        <w:rPr>
          <w:szCs w:val="24"/>
          <w:lang w:val="el-GR"/>
        </w:rPr>
        <w:t>ν αυτές οι εκκενώσεις. Προκειμένου να αποφευχθούν οι θόρυβοι από αυτές τις κυκλοφορίες, πρέπει ν</w:t>
      </w:r>
      <w:r w:rsidR="006074DF">
        <w:rPr>
          <w:szCs w:val="24"/>
          <w:lang w:val="el-GR"/>
        </w:rPr>
        <w:t>α σχεδιαστεί το κατάλληλο σχήμα</w:t>
      </w:r>
      <w:r>
        <w:rPr>
          <w:szCs w:val="24"/>
          <w:lang w:val="el-GR"/>
        </w:rPr>
        <w:t xml:space="preserve"> σωληνώσεων και</w:t>
      </w:r>
      <w:r w:rsidRPr="00F54135">
        <w:rPr>
          <w:szCs w:val="24"/>
          <w:lang w:val="el-GR"/>
        </w:rPr>
        <w:t xml:space="preserve"> να παρέχεται επαρκής μόνωση όταν χρειάζεται.</w:t>
      </w:r>
    </w:p>
    <w:p w14:paraId="3B240FB8" w14:textId="77777777" w:rsidR="00035354" w:rsidRPr="00F54135" w:rsidRDefault="00035354" w:rsidP="00035354">
      <w:pPr>
        <w:rPr>
          <w:rFonts w:ascii="Arial Narrow" w:hAnsi="Arial Narrow"/>
          <w:lang w:val="el-GR"/>
        </w:rPr>
      </w:pPr>
    </w:p>
    <w:p w14:paraId="717BE1DB" w14:textId="77777777" w:rsidR="00035354" w:rsidRDefault="00F54135" w:rsidP="000C1F6C">
      <w:pPr>
        <w:pStyle w:val="Titulo3"/>
      </w:pPr>
      <w:r>
        <w:rPr>
          <w:lang w:val="el-GR"/>
        </w:rPr>
        <w:t>Υλικά</w:t>
      </w:r>
    </w:p>
    <w:p w14:paraId="38948180" w14:textId="77777777" w:rsidR="00035354" w:rsidRPr="00F54135" w:rsidRDefault="00F54135" w:rsidP="00035354">
      <w:pPr>
        <w:rPr>
          <w:lang w:val="el-GR"/>
        </w:rPr>
      </w:pPr>
      <w:r w:rsidRPr="00F54135">
        <w:rPr>
          <w:lang w:val="el-GR"/>
        </w:rPr>
        <w:t xml:space="preserve">Τα υλικά </w:t>
      </w:r>
      <w:r>
        <w:rPr>
          <w:lang w:val="el-GR"/>
        </w:rPr>
        <w:t xml:space="preserve">που χρησιμοποιούνται </w:t>
      </w:r>
      <w:r w:rsidR="00357815">
        <w:rPr>
          <w:lang w:val="el-GR"/>
        </w:rPr>
        <w:t xml:space="preserve">για τους σωλήνες είναι το μέταλλο, </w:t>
      </w:r>
      <w:r w:rsidR="00340A27">
        <w:rPr>
          <w:lang w:val="el-GR"/>
        </w:rPr>
        <w:t>υλικά που κατασκευάζονται με στοιχεία</w:t>
      </w:r>
      <w:r w:rsidR="00357815">
        <w:rPr>
          <w:lang w:val="el-GR"/>
        </w:rPr>
        <w:t xml:space="preserve"> </w:t>
      </w:r>
      <w:r w:rsidRPr="00F54135">
        <w:rPr>
          <w:lang w:val="el-GR"/>
        </w:rPr>
        <w:t>τσιμέντο</w:t>
      </w:r>
      <w:r w:rsidR="00340A27">
        <w:rPr>
          <w:lang w:val="el-GR"/>
        </w:rPr>
        <w:t>υ</w:t>
      </w:r>
      <w:r w:rsidRPr="00F54135">
        <w:rPr>
          <w:lang w:val="el-GR"/>
        </w:rPr>
        <w:t xml:space="preserve"> ή </w:t>
      </w:r>
      <w:r w:rsidR="00357815">
        <w:rPr>
          <w:lang w:val="el-GR"/>
        </w:rPr>
        <w:t xml:space="preserve">το </w:t>
      </w:r>
      <w:r w:rsidRPr="00F54135">
        <w:rPr>
          <w:lang w:val="el-GR"/>
        </w:rPr>
        <w:t>πλαστικ</w:t>
      </w:r>
      <w:r w:rsidR="00357815">
        <w:rPr>
          <w:lang w:val="el-GR"/>
        </w:rPr>
        <w:t>ό</w:t>
      </w:r>
      <w:r w:rsidR="00340A27">
        <w:rPr>
          <w:lang w:val="el-GR"/>
        </w:rPr>
        <w:t>. Υπάρχουν</w:t>
      </w:r>
      <w:r w:rsidR="006074DF">
        <w:rPr>
          <w:lang w:val="el-GR"/>
        </w:rPr>
        <w:t xml:space="preserve"> πολλές διαφορετικές</w:t>
      </w:r>
      <w:r w:rsidRPr="00F54135">
        <w:rPr>
          <w:lang w:val="el-GR"/>
        </w:rPr>
        <w:t xml:space="preserve"> παραλλαγές </w:t>
      </w:r>
      <w:r w:rsidR="00065502">
        <w:rPr>
          <w:lang w:val="el-GR"/>
        </w:rPr>
        <w:t xml:space="preserve">για </w:t>
      </w:r>
      <w:r w:rsidRPr="00F54135">
        <w:rPr>
          <w:lang w:val="el-GR"/>
        </w:rPr>
        <w:t>κάθε υλ</w:t>
      </w:r>
      <w:r w:rsidR="00065502">
        <w:rPr>
          <w:lang w:val="el-GR"/>
        </w:rPr>
        <w:t>ικό που χρησιμοποιείται, όμως</w:t>
      </w:r>
      <w:r w:rsidRPr="00F54135">
        <w:rPr>
          <w:lang w:val="el-GR"/>
        </w:rPr>
        <w:t xml:space="preserve"> τα πιο συνηθισμένα </w:t>
      </w:r>
      <w:r w:rsidR="00065502">
        <w:rPr>
          <w:lang w:val="el-GR"/>
        </w:rPr>
        <w:t xml:space="preserve">υλικά </w:t>
      </w:r>
      <w:r w:rsidRPr="00F54135">
        <w:rPr>
          <w:lang w:val="el-GR"/>
        </w:rPr>
        <w:t xml:space="preserve">είναι </w:t>
      </w:r>
      <w:r w:rsidR="00357815">
        <w:rPr>
          <w:lang w:val="el-GR"/>
        </w:rPr>
        <w:t>το μέταλλο</w:t>
      </w:r>
      <w:r w:rsidRPr="00F54135">
        <w:rPr>
          <w:lang w:val="el-GR"/>
        </w:rPr>
        <w:t xml:space="preserve"> ή </w:t>
      </w:r>
      <w:r w:rsidR="00357815">
        <w:rPr>
          <w:lang w:val="el-GR"/>
        </w:rPr>
        <w:t xml:space="preserve">το </w:t>
      </w:r>
      <w:r w:rsidRPr="00F54135">
        <w:rPr>
          <w:lang w:val="el-GR"/>
        </w:rPr>
        <w:t>πλαστικ</w:t>
      </w:r>
      <w:r w:rsidR="00357815">
        <w:rPr>
          <w:lang w:val="el-GR"/>
        </w:rPr>
        <w:t>ό</w:t>
      </w:r>
      <w:r w:rsidRPr="00F54135">
        <w:rPr>
          <w:lang w:val="el-GR"/>
        </w:rPr>
        <w:t>.</w:t>
      </w:r>
    </w:p>
    <w:p w14:paraId="3438D78E" w14:textId="77777777" w:rsidR="00035354" w:rsidRPr="00F54135" w:rsidRDefault="00F54135" w:rsidP="00035354">
      <w:pPr>
        <w:rPr>
          <w:lang w:val="el-GR"/>
        </w:rPr>
      </w:pPr>
      <w:r w:rsidRPr="00F54135">
        <w:rPr>
          <w:lang w:val="el-GR"/>
        </w:rPr>
        <w:t xml:space="preserve">Στην περίπτωση </w:t>
      </w:r>
      <w:r w:rsidR="006074DF">
        <w:rPr>
          <w:lang w:val="el-GR"/>
        </w:rPr>
        <w:t xml:space="preserve">των </w:t>
      </w:r>
      <w:r w:rsidRPr="00F54135">
        <w:rPr>
          <w:lang w:val="el-GR"/>
        </w:rPr>
        <w:t>μεταλλικών σω</w:t>
      </w:r>
      <w:r w:rsidR="006074DF">
        <w:rPr>
          <w:lang w:val="el-GR"/>
        </w:rPr>
        <w:t>λήνων, αυτοί είναι οι πιο συνηθισμέν</w:t>
      </w:r>
      <w:r w:rsidRPr="00F54135">
        <w:rPr>
          <w:lang w:val="el-GR"/>
        </w:rPr>
        <w:t>ο</w:t>
      </w:r>
      <w:r w:rsidR="006074DF">
        <w:rPr>
          <w:lang w:val="el-GR"/>
        </w:rPr>
        <w:t>ι</w:t>
      </w:r>
      <w:r w:rsidRPr="00F54135">
        <w:rPr>
          <w:lang w:val="el-GR"/>
        </w:rPr>
        <w:t xml:space="preserve"> τύποι:</w:t>
      </w:r>
    </w:p>
    <w:p w14:paraId="03B22414" w14:textId="77777777" w:rsidR="00035354" w:rsidRPr="00F54135" w:rsidRDefault="00C30BD9" w:rsidP="00F54135">
      <w:pPr>
        <w:pStyle w:val="ListParagraph"/>
        <w:numPr>
          <w:ilvl w:val="0"/>
          <w:numId w:val="10"/>
        </w:numPr>
        <w:rPr>
          <w:sz w:val="24"/>
          <w:szCs w:val="24"/>
          <w:lang w:val="el-GR"/>
        </w:rPr>
      </w:pPr>
      <w:r>
        <w:rPr>
          <w:noProof/>
          <w:sz w:val="24"/>
          <w:szCs w:val="24"/>
          <w:lang w:val="fr-FR" w:eastAsia="fr-FR"/>
        </w:rPr>
        <w:drawing>
          <wp:anchor distT="0" distB="0" distL="114300" distR="114300" simplePos="0" relativeHeight="251627520" behindDoc="0" locked="0" layoutInCell="1" allowOverlap="1" wp14:anchorId="786A8620" wp14:editId="29A863E0">
            <wp:simplePos x="0" y="0"/>
            <wp:positionH relativeFrom="margin">
              <wp:align>right</wp:align>
            </wp:positionH>
            <wp:positionV relativeFrom="paragraph">
              <wp:posOffset>6292</wp:posOffset>
            </wp:positionV>
            <wp:extent cx="1175385" cy="1212215"/>
            <wp:effectExtent l="0" t="0" r="5715" b="698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696" b="13181"/>
                    <a:stretch/>
                  </pic:blipFill>
                  <pic:spPr bwMode="auto">
                    <a:xfrm>
                      <a:off x="0" y="0"/>
                      <a:ext cx="1175385" cy="1212215"/>
                    </a:xfrm>
                    <a:prstGeom prst="rect">
                      <a:avLst/>
                    </a:prstGeom>
                    <a:noFill/>
                    <a:ln>
                      <a:noFill/>
                    </a:ln>
                    <a:extLst>
                      <a:ext uri="{53640926-AAD7-44D8-BBD7-CCE9431645EC}">
                        <a14:shadowObscured xmlns:a14="http://schemas.microsoft.com/office/drawing/2010/main"/>
                      </a:ext>
                    </a:extLst>
                  </pic:spPr>
                </pic:pic>
              </a:graphicData>
            </a:graphic>
          </wp:anchor>
        </w:drawing>
      </w:r>
      <w:r w:rsidR="00F54135" w:rsidRPr="00F54135">
        <w:rPr>
          <w:sz w:val="24"/>
          <w:szCs w:val="24"/>
          <w:lang w:val="el-GR"/>
        </w:rPr>
        <w:t>Σωλήνες</w:t>
      </w:r>
      <w:r w:rsidR="00F54135" w:rsidRPr="009A2A71">
        <w:rPr>
          <w:sz w:val="24"/>
          <w:szCs w:val="24"/>
          <w:lang w:val="el-GR"/>
        </w:rPr>
        <w:t xml:space="preserve"> </w:t>
      </w:r>
      <w:r w:rsidR="00F54135" w:rsidRPr="00F54135">
        <w:rPr>
          <w:sz w:val="24"/>
          <w:szCs w:val="24"/>
          <w:lang w:val="el-GR"/>
        </w:rPr>
        <w:t>από</w:t>
      </w:r>
      <w:r w:rsidR="00F54135" w:rsidRPr="009A2A71">
        <w:rPr>
          <w:sz w:val="24"/>
          <w:szCs w:val="24"/>
          <w:lang w:val="el-GR"/>
        </w:rPr>
        <w:t xml:space="preserve"> </w:t>
      </w:r>
      <w:r w:rsidR="00F54135" w:rsidRPr="00F54135">
        <w:rPr>
          <w:sz w:val="24"/>
          <w:szCs w:val="24"/>
          <w:lang w:val="el-GR"/>
        </w:rPr>
        <w:t>χυτοσίδηρο</w:t>
      </w:r>
      <w:r w:rsidR="00F54135" w:rsidRPr="009A2A71">
        <w:rPr>
          <w:sz w:val="24"/>
          <w:szCs w:val="24"/>
          <w:lang w:val="el-GR"/>
        </w:rPr>
        <w:t xml:space="preserve">. </w:t>
      </w:r>
      <w:r w:rsidR="00F54135" w:rsidRPr="00F54135">
        <w:rPr>
          <w:sz w:val="24"/>
          <w:szCs w:val="24"/>
          <w:lang w:val="el-GR"/>
        </w:rPr>
        <w:t>Αυτ</w:t>
      </w:r>
      <w:r w:rsidR="00976C42">
        <w:rPr>
          <w:sz w:val="24"/>
          <w:szCs w:val="24"/>
          <w:lang w:val="el-GR"/>
        </w:rPr>
        <w:t>οί</w:t>
      </w:r>
      <w:r w:rsidR="00F54135" w:rsidRPr="00F54135">
        <w:rPr>
          <w:sz w:val="24"/>
          <w:szCs w:val="24"/>
          <w:lang w:val="el-GR"/>
        </w:rPr>
        <w:t xml:space="preserve"> μπορούν να συνδυαστούν με άλλα υλικά, όπως τσιμέντο, προστατευτικές βαφές ή PVC. Αυτοί οι σωλήνες χρησιμοποιούνται συνήθως για </w:t>
      </w:r>
      <w:r w:rsidR="00F54135">
        <w:rPr>
          <w:sz w:val="24"/>
          <w:szCs w:val="24"/>
          <w:lang w:val="el-GR"/>
        </w:rPr>
        <w:t>αγωγούς παροχής</w:t>
      </w:r>
      <w:r w:rsidR="00F54135" w:rsidRPr="00F54135">
        <w:rPr>
          <w:sz w:val="24"/>
          <w:szCs w:val="24"/>
          <w:lang w:val="el-GR"/>
        </w:rPr>
        <w:t>.</w:t>
      </w:r>
    </w:p>
    <w:p w14:paraId="641EBD4C" w14:textId="77777777" w:rsidR="00661933" w:rsidRPr="00976C42" w:rsidRDefault="00C30BD9" w:rsidP="00661933">
      <w:pPr>
        <w:rPr>
          <w:szCs w:val="24"/>
          <w:lang w:val="el-GR"/>
        </w:rPr>
      </w:pPr>
      <w:r>
        <w:rPr>
          <w:noProof/>
          <w:szCs w:val="24"/>
          <w:lang w:val="fr-FR" w:eastAsia="fr-FR"/>
        </w:rPr>
        <w:drawing>
          <wp:anchor distT="0" distB="0" distL="114300" distR="114300" simplePos="0" relativeHeight="251629568" behindDoc="0" locked="0" layoutInCell="1" allowOverlap="1" wp14:anchorId="3C0C51BB" wp14:editId="3FA8461B">
            <wp:simplePos x="0" y="0"/>
            <wp:positionH relativeFrom="column">
              <wp:posOffset>221672</wp:posOffset>
            </wp:positionH>
            <wp:positionV relativeFrom="paragraph">
              <wp:posOffset>20493</wp:posOffset>
            </wp:positionV>
            <wp:extent cx="1384300" cy="1313815"/>
            <wp:effectExtent l="0" t="0" r="6350" b="63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239" t="26376" r="25892" b="26832"/>
                    <a:stretch/>
                  </pic:blipFill>
                  <pic:spPr bwMode="auto">
                    <a:xfrm>
                      <a:off x="0" y="0"/>
                      <a:ext cx="1384300" cy="1313815"/>
                    </a:xfrm>
                    <a:prstGeom prst="rect">
                      <a:avLst/>
                    </a:prstGeom>
                    <a:noFill/>
                    <a:ln>
                      <a:noFill/>
                    </a:ln>
                    <a:extLst>
                      <a:ext uri="{53640926-AAD7-44D8-BBD7-CCE9431645EC}">
                        <a14:shadowObscured xmlns:a14="http://schemas.microsoft.com/office/drawing/2010/main"/>
                      </a:ext>
                    </a:extLst>
                  </pic:spPr>
                </pic:pic>
              </a:graphicData>
            </a:graphic>
          </wp:anchor>
        </w:drawing>
      </w:r>
    </w:p>
    <w:p w14:paraId="0A5108FE" w14:textId="77777777" w:rsidR="00035354" w:rsidRPr="00E96D67" w:rsidRDefault="00842FE4" w:rsidP="00E96D67">
      <w:pPr>
        <w:pStyle w:val="ListParagraph"/>
        <w:numPr>
          <w:ilvl w:val="0"/>
          <w:numId w:val="10"/>
        </w:numPr>
        <w:rPr>
          <w:sz w:val="24"/>
          <w:szCs w:val="24"/>
          <w:u w:val="single"/>
          <w:lang w:val="el-GR"/>
        </w:rPr>
      </w:pPr>
      <w:r>
        <w:rPr>
          <w:noProof/>
          <w:szCs w:val="24"/>
          <w:lang w:val="fr-FR" w:eastAsia="fr-FR"/>
        </w:rPr>
        <w:drawing>
          <wp:anchor distT="0" distB="0" distL="114300" distR="114300" simplePos="0" relativeHeight="251631616" behindDoc="0" locked="0" layoutInCell="1" allowOverlap="1" wp14:anchorId="3596451D" wp14:editId="60E63210">
            <wp:simplePos x="0" y="0"/>
            <wp:positionH relativeFrom="margin">
              <wp:posOffset>4416368</wp:posOffset>
            </wp:positionH>
            <wp:positionV relativeFrom="paragraph">
              <wp:posOffset>788035</wp:posOffset>
            </wp:positionV>
            <wp:extent cx="1322705" cy="1274445"/>
            <wp:effectExtent l="0" t="0" r="0" b="190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338" t="19205" r="21553" b="31706"/>
                    <a:stretch/>
                  </pic:blipFill>
                  <pic:spPr bwMode="auto">
                    <a:xfrm>
                      <a:off x="0" y="0"/>
                      <a:ext cx="1322705" cy="1274445"/>
                    </a:xfrm>
                    <a:prstGeom prst="rect">
                      <a:avLst/>
                    </a:prstGeom>
                    <a:noFill/>
                    <a:ln>
                      <a:noFill/>
                    </a:ln>
                    <a:extLst>
                      <a:ext uri="{53640926-AAD7-44D8-BBD7-CCE9431645EC}">
                        <a14:shadowObscured xmlns:a14="http://schemas.microsoft.com/office/drawing/2010/main"/>
                      </a:ext>
                    </a:extLst>
                  </pic:spPr>
                </pic:pic>
              </a:graphicData>
            </a:graphic>
          </wp:anchor>
        </w:drawing>
      </w:r>
      <w:r w:rsidR="00E96D67" w:rsidRPr="00E96D67">
        <w:rPr>
          <w:sz w:val="24"/>
          <w:szCs w:val="24"/>
          <w:lang w:val="el-GR"/>
        </w:rPr>
        <w:t xml:space="preserve">Σωλήνες μολύβδου. </w:t>
      </w:r>
      <w:r w:rsidR="00E96D67" w:rsidRPr="00E96D67">
        <w:rPr>
          <w:sz w:val="24"/>
          <w:szCs w:val="24"/>
          <w:u w:val="single"/>
          <w:lang w:val="el-GR"/>
        </w:rPr>
        <w:t>Αυτός ο τύπος σωλήνα μπορεί να είνα</w:t>
      </w:r>
      <w:r w:rsidR="00E96D67">
        <w:rPr>
          <w:sz w:val="24"/>
          <w:szCs w:val="24"/>
          <w:u w:val="single"/>
          <w:lang w:val="el-GR"/>
        </w:rPr>
        <w:t>ι τοξικός, καθώς μπορεί να πέφτουν</w:t>
      </w:r>
      <w:r w:rsidR="00E96D67" w:rsidRPr="00E96D67">
        <w:rPr>
          <w:sz w:val="24"/>
          <w:szCs w:val="24"/>
          <w:u w:val="single"/>
          <w:lang w:val="el-GR"/>
        </w:rPr>
        <w:t xml:space="preserve"> μερικά σωματίδια. Για το</w:t>
      </w:r>
      <w:r w:rsidR="00E96D67">
        <w:rPr>
          <w:sz w:val="24"/>
          <w:szCs w:val="24"/>
          <w:u w:val="single"/>
          <w:lang w:val="el-GR"/>
        </w:rPr>
        <w:t xml:space="preserve">ν λόγο αυτό, αυτού του είδους </w:t>
      </w:r>
      <w:r w:rsidR="00E96D67" w:rsidRPr="00E96D67">
        <w:rPr>
          <w:sz w:val="24"/>
          <w:szCs w:val="24"/>
          <w:u w:val="single"/>
          <w:lang w:val="el-GR"/>
        </w:rPr>
        <w:t>οι σωλήνες δεν επιτρέπονται πλέον και πρέπει να αντικατασταθούν.</w:t>
      </w:r>
    </w:p>
    <w:p w14:paraId="61D2BFD4" w14:textId="77777777" w:rsidR="00661933" w:rsidRPr="00E96D67" w:rsidRDefault="00661933" w:rsidP="00661933">
      <w:pPr>
        <w:rPr>
          <w:szCs w:val="24"/>
          <w:lang w:val="el-GR"/>
        </w:rPr>
      </w:pPr>
    </w:p>
    <w:p w14:paraId="6D1613C3" w14:textId="77777777" w:rsidR="00E571CD" w:rsidRPr="00F46D2C" w:rsidRDefault="005037C1" w:rsidP="00F46D2C">
      <w:pPr>
        <w:pStyle w:val="ListParagraph"/>
        <w:numPr>
          <w:ilvl w:val="0"/>
          <w:numId w:val="10"/>
        </w:numPr>
        <w:rPr>
          <w:sz w:val="24"/>
          <w:szCs w:val="24"/>
          <w:lang w:val="el-GR"/>
        </w:rPr>
      </w:pPr>
      <w:r>
        <w:rPr>
          <w:sz w:val="24"/>
          <w:szCs w:val="24"/>
          <w:lang w:val="el-GR"/>
        </w:rPr>
        <w:t>Σωλήνες από ατσάλι</w:t>
      </w:r>
      <w:r w:rsidR="00F46D2C" w:rsidRPr="00F46D2C">
        <w:rPr>
          <w:sz w:val="24"/>
          <w:szCs w:val="24"/>
          <w:lang w:val="el-GR"/>
        </w:rPr>
        <w:t>. Αυτός ο τύπος σωλήνα χρησιμοποιείται μόνο για κλειστά κυκλώματα και δεν μπορεί να χρησιμοποιηθεί για υγειονομικούς σκοπούς.</w:t>
      </w:r>
    </w:p>
    <w:p w14:paraId="03010153" w14:textId="77777777" w:rsidR="00E571CD" w:rsidRPr="00F46D2C" w:rsidRDefault="00842FE4" w:rsidP="00E571CD">
      <w:pPr>
        <w:pStyle w:val="ListParagraph"/>
        <w:rPr>
          <w:sz w:val="24"/>
          <w:szCs w:val="24"/>
          <w:lang w:val="el-GR"/>
        </w:rPr>
      </w:pPr>
      <w:r>
        <w:rPr>
          <w:noProof/>
          <w:sz w:val="24"/>
          <w:szCs w:val="24"/>
          <w:lang w:val="fr-FR" w:eastAsia="fr-FR"/>
        </w:rPr>
        <w:drawing>
          <wp:anchor distT="0" distB="0" distL="114300" distR="114300" simplePos="0" relativeHeight="251633664" behindDoc="0" locked="0" layoutInCell="1" allowOverlap="1" wp14:anchorId="7A1B896B" wp14:editId="0D73C682">
            <wp:simplePos x="0" y="0"/>
            <wp:positionH relativeFrom="column">
              <wp:posOffset>312844</wp:posOffset>
            </wp:positionH>
            <wp:positionV relativeFrom="paragraph">
              <wp:posOffset>146896</wp:posOffset>
            </wp:positionV>
            <wp:extent cx="1169035" cy="1151255"/>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547" t="15026" r="21583" b="30560"/>
                    <a:stretch/>
                  </pic:blipFill>
                  <pic:spPr bwMode="auto">
                    <a:xfrm>
                      <a:off x="0" y="0"/>
                      <a:ext cx="1169035" cy="1151255"/>
                    </a:xfrm>
                    <a:prstGeom prst="rect">
                      <a:avLst/>
                    </a:prstGeom>
                    <a:noFill/>
                    <a:ln>
                      <a:noFill/>
                    </a:ln>
                    <a:extLst>
                      <a:ext uri="{53640926-AAD7-44D8-BBD7-CCE9431645EC}">
                        <a14:shadowObscured xmlns:a14="http://schemas.microsoft.com/office/drawing/2010/main"/>
                      </a:ext>
                    </a:extLst>
                  </pic:spPr>
                </pic:pic>
              </a:graphicData>
            </a:graphic>
          </wp:anchor>
        </w:drawing>
      </w:r>
    </w:p>
    <w:p w14:paraId="589C8CC4" w14:textId="77777777" w:rsidR="00035354" w:rsidRPr="007A573A" w:rsidRDefault="00FF4F96" w:rsidP="007A573A">
      <w:pPr>
        <w:pStyle w:val="ListParagraph"/>
        <w:numPr>
          <w:ilvl w:val="0"/>
          <w:numId w:val="10"/>
        </w:numPr>
        <w:rPr>
          <w:sz w:val="24"/>
          <w:szCs w:val="24"/>
          <w:lang w:val="el-GR"/>
        </w:rPr>
      </w:pPr>
      <w:r>
        <w:rPr>
          <w:sz w:val="24"/>
          <w:szCs w:val="24"/>
          <w:lang w:val="el-GR"/>
        </w:rPr>
        <w:t>Σωλήνες από ανοξείδωτο ατσάλι</w:t>
      </w:r>
      <w:r w:rsidR="007A573A" w:rsidRPr="007A573A">
        <w:rPr>
          <w:sz w:val="24"/>
          <w:szCs w:val="24"/>
          <w:lang w:val="el-GR"/>
        </w:rPr>
        <w:t>. Αυτοί οι σωλήνες χρησιμοποιούνται συνήθως</w:t>
      </w:r>
      <w:r w:rsidR="007A573A">
        <w:rPr>
          <w:sz w:val="24"/>
          <w:szCs w:val="24"/>
          <w:lang w:val="el-GR"/>
        </w:rPr>
        <w:t xml:space="preserve"> ευρέως</w:t>
      </w:r>
      <w:r w:rsidR="007A573A" w:rsidRPr="007A573A">
        <w:rPr>
          <w:sz w:val="24"/>
          <w:szCs w:val="24"/>
          <w:lang w:val="el-GR"/>
        </w:rPr>
        <w:t xml:space="preserve">, αλλά μπορεί να είναι ακριβοί λόγω της ποιότητας του υλικού. Μπορούν να χρησιμοποιηθούν </w:t>
      </w:r>
      <w:r w:rsidR="007A573A">
        <w:rPr>
          <w:sz w:val="24"/>
          <w:szCs w:val="24"/>
          <w:lang w:val="el-GR"/>
        </w:rPr>
        <w:t>ποικιλοτρόπως</w:t>
      </w:r>
      <w:r>
        <w:rPr>
          <w:sz w:val="24"/>
          <w:szCs w:val="24"/>
          <w:lang w:val="el-GR"/>
        </w:rPr>
        <w:t>,</w:t>
      </w:r>
      <w:r w:rsidR="007A573A" w:rsidRPr="007A573A">
        <w:rPr>
          <w:sz w:val="24"/>
          <w:szCs w:val="24"/>
          <w:lang w:val="el-GR"/>
        </w:rPr>
        <w:t xml:space="preserve"> καθώς οι ιδιότητές τους είναι πραγματικά καλές.</w:t>
      </w:r>
    </w:p>
    <w:p w14:paraId="08D11D37" w14:textId="77777777" w:rsidR="00E571CD" w:rsidRPr="007A573A" w:rsidRDefault="00842FE4" w:rsidP="00E571CD">
      <w:pPr>
        <w:rPr>
          <w:szCs w:val="24"/>
          <w:lang w:val="el-GR"/>
        </w:rPr>
      </w:pPr>
      <w:r>
        <w:rPr>
          <w:noProof/>
          <w:szCs w:val="24"/>
          <w:lang w:val="fr-FR" w:eastAsia="fr-FR"/>
        </w:rPr>
        <w:drawing>
          <wp:anchor distT="0" distB="0" distL="114300" distR="114300" simplePos="0" relativeHeight="251635712" behindDoc="0" locked="0" layoutInCell="1" allowOverlap="1" wp14:anchorId="2D932DCA" wp14:editId="02505995">
            <wp:simplePos x="0" y="0"/>
            <wp:positionH relativeFrom="margin">
              <wp:align>right</wp:align>
            </wp:positionH>
            <wp:positionV relativeFrom="paragraph">
              <wp:posOffset>9468</wp:posOffset>
            </wp:positionV>
            <wp:extent cx="1239520" cy="1156335"/>
            <wp:effectExtent l="0" t="0" r="0" b="571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969" t="30666" r="20709" b="25119"/>
                    <a:stretch/>
                  </pic:blipFill>
                  <pic:spPr bwMode="auto">
                    <a:xfrm>
                      <a:off x="0" y="0"/>
                      <a:ext cx="1239520" cy="1156335"/>
                    </a:xfrm>
                    <a:prstGeom prst="rect">
                      <a:avLst/>
                    </a:prstGeom>
                    <a:noFill/>
                    <a:ln>
                      <a:noFill/>
                    </a:ln>
                    <a:extLst>
                      <a:ext uri="{53640926-AAD7-44D8-BBD7-CCE9431645EC}">
                        <a14:shadowObscured xmlns:a14="http://schemas.microsoft.com/office/drawing/2010/main"/>
                      </a:ext>
                    </a:extLst>
                  </pic:spPr>
                </pic:pic>
              </a:graphicData>
            </a:graphic>
          </wp:anchor>
        </w:drawing>
      </w:r>
    </w:p>
    <w:p w14:paraId="595A8193" w14:textId="77777777" w:rsidR="00C30BD9" w:rsidRPr="00487A5C" w:rsidRDefault="00C12B84" w:rsidP="00487A5C">
      <w:pPr>
        <w:pStyle w:val="ListParagraph"/>
        <w:numPr>
          <w:ilvl w:val="0"/>
          <w:numId w:val="10"/>
        </w:numPr>
        <w:rPr>
          <w:sz w:val="24"/>
          <w:szCs w:val="24"/>
          <w:lang w:val="el-GR"/>
        </w:rPr>
      </w:pPr>
      <w:r>
        <w:rPr>
          <w:sz w:val="24"/>
          <w:szCs w:val="24"/>
          <w:lang w:val="el-GR"/>
        </w:rPr>
        <w:t>Σωλήνες από γ</w:t>
      </w:r>
      <w:r w:rsidR="00487A5C" w:rsidRPr="00487A5C">
        <w:rPr>
          <w:sz w:val="24"/>
          <w:szCs w:val="24"/>
          <w:lang w:val="el-GR"/>
        </w:rPr>
        <w:t>αλβανισμένο</w:t>
      </w:r>
      <w:r w:rsidR="00FF4F96">
        <w:rPr>
          <w:sz w:val="24"/>
          <w:szCs w:val="24"/>
          <w:lang w:val="el-GR"/>
        </w:rPr>
        <w:t xml:space="preserve"> ατσάλι</w:t>
      </w:r>
      <w:r w:rsidR="00487A5C" w:rsidRPr="00487A5C">
        <w:rPr>
          <w:sz w:val="24"/>
          <w:szCs w:val="24"/>
          <w:lang w:val="el-GR"/>
        </w:rPr>
        <w:t xml:space="preserve">. Αυτοί οι σωλήνες έχουν καλές ιδιότητες κατά της διάβρωσης και μπορούν να χρησιμοποιηθούν για διάφορους σκοπούς, όπως </w:t>
      </w:r>
      <w:r w:rsidR="00487A5C">
        <w:rPr>
          <w:sz w:val="24"/>
          <w:szCs w:val="24"/>
          <w:lang w:val="el-GR"/>
        </w:rPr>
        <w:t xml:space="preserve">οικιακό </w:t>
      </w:r>
      <w:r w:rsidR="00487A5C" w:rsidRPr="00487A5C">
        <w:rPr>
          <w:sz w:val="24"/>
          <w:szCs w:val="24"/>
          <w:lang w:val="el-GR"/>
        </w:rPr>
        <w:t>ζεστό και κρύο νερό.</w:t>
      </w:r>
    </w:p>
    <w:p w14:paraId="0029BFE5" w14:textId="77777777" w:rsidR="00C30BD9" w:rsidRPr="00487A5C" w:rsidRDefault="00842FE4" w:rsidP="00C30BD9">
      <w:pPr>
        <w:pStyle w:val="ListParagraph"/>
        <w:rPr>
          <w:sz w:val="24"/>
          <w:szCs w:val="24"/>
          <w:lang w:val="el-GR"/>
        </w:rPr>
      </w:pPr>
      <w:r>
        <w:rPr>
          <w:noProof/>
          <w:szCs w:val="24"/>
          <w:lang w:val="fr-FR" w:eastAsia="fr-FR"/>
        </w:rPr>
        <w:drawing>
          <wp:anchor distT="0" distB="0" distL="114300" distR="114300" simplePos="0" relativeHeight="251637760" behindDoc="0" locked="0" layoutInCell="1" allowOverlap="1" wp14:anchorId="5F894946" wp14:editId="30CCD95A">
            <wp:simplePos x="0" y="0"/>
            <wp:positionH relativeFrom="column">
              <wp:posOffset>268816</wp:posOffset>
            </wp:positionH>
            <wp:positionV relativeFrom="paragraph">
              <wp:posOffset>18415</wp:posOffset>
            </wp:positionV>
            <wp:extent cx="1059815" cy="1111250"/>
            <wp:effectExtent l="0" t="0" r="6985"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599" t="17690" r="21757" b="29266"/>
                    <a:stretch/>
                  </pic:blipFill>
                  <pic:spPr bwMode="auto">
                    <a:xfrm>
                      <a:off x="0" y="0"/>
                      <a:ext cx="1059815" cy="1111250"/>
                    </a:xfrm>
                    <a:prstGeom prst="rect">
                      <a:avLst/>
                    </a:prstGeom>
                    <a:noFill/>
                    <a:ln>
                      <a:noFill/>
                    </a:ln>
                    <a:extLst>
                      <a:ext uri="{53640926-AAD7-44D8-BBD7-CCE9431645EC}">
                        <a14:shadowObscured xmlns:a14="http://schemas.microsoft.com/office/drawing/2010/main"/>
                      </a:ext>
                    </a:extLst>
                  </pic:spPr>
                </pic:pic>
              </a:graphicData>
            </a:graphic>
          </wp:anchor>
        </w:drawing>
      </w:r>
    </w:p>
    <w:p w14:paraId="5CB35F59" w14:textId="77777777" w:rsidR="00C30BD9" w:rsidRPr="00487A5C" w:rsidRDefault="00C30BD9" w:rsidP="00C30BD9">
      <w:pPr>
        <w:pStyle w:val="ListParagraph"/>
        <w:rPr>
          <w:sz w:val="24"/>
          <w:szCs w:val="24"/>
          <w:lang w:val="el-GR"/>
        </w:rPr>
      </w:pPr>
    </w:p>
    <w:p w14:paraId="685DCB26" w14:textId="77777777" w:rsidR="00035354" w:rsidRPr="0006353C" w:rsidRDefault="001852AA" w:rsidP="0006353C">
      <w:pPr>
        <w:pStyle w:val="ListParagraph"/>
        <w:numPr>
          <w:ilvl w:val="0"/>
          <w:numId w:val="10"/>
        </w:numPr>
        <w:rPr>
          <w:sz w:val="24"/>
          <w:szCs w:val="24"/>
          <w:lang w:val="el-GR"/>
        </w:rPr>
      </w:pPr>
      <w:r w:rsidRPr="001852AA">
        <w:rPr>
          <w:rFonts w:eastAsia="Times New Roman" w:cs="Courier New"/>
          <w:color w:val="202124"/>
          <w:sz w:val="24"/>
          <w:szCs w:val="24"/>
          <w:lang w:val="el-GR" w:eastAsia="el-GR"/>
        </w:rPr>
        <w:t>Χάλκινοι</w:t>
      </w:r>
      <w:r>
        <w:rPr>
          <w:rFonts w:ascii="inherit" w:eastAsia="Times New Roman" w:hAnsi="inherit" w:cs="Courier New"/>
          <w:color w:val="202124"/>
          <w:sz w:val="42"/>
          <w:lang w:val="el-GR" w:eastAsia="el-GR"/>
        </w:rPr>
        <w:t xml:space="preserve"> </w:t>
      </w:r>
      <w:r w:rsidRPr="001852AA">
        <w:rPr>
          <w:rFonts w:eastAsia="Times New Roman" w:cs="Courier New"/>
          <w:color w:val="202124"/>
          <w:sz w:val="24"/>
          <w:szCs w:val="24"/>
          <w:lang w:val="el-GR" w:eastAsia="el-GR"/>
        </w:rPr>
        <w:t>σ</w:t>
      </w:r>
      <w:r>
        <w:rPr>
          <w:sz w:val="24"/>
          <w:szCs w:val="24"/>
          <w:lang w:val="el-GR"/>
        </w:rPr>
        <w:t>ωλήνες. Αυτοί είναι οι</w:t>
      </w:r>
      <w:r w:rsidR="0006353C" w:rsidRPr="0006353C">
        <w:rPr>
          <w:sz w:val="24"/>
          <w:szCs w:val="24"/>
          <w:lang w:val="el-GR"/>
        </w:rPr>
        <w:t xml:space="preserve"> πιο συχνά χρησιμοποιούμεν</w:t>
      </w:r>
      <w:r>
        <w:rPr>
          <w:sz w:val="24"/>
          <w:szCs w:val="24"/>
          <w:lang w:val="el-GR"/>
        </w:rPr>
        <w:t>οι</w:t>
      </w:r>
      <w:r w:rsidR="0006353C" w:rsidRPr="0006353C">
        <w:rPr>
          <w:sz w:val="24"/>
          <w:szCs w:val="24"/>
          <w:lang w:val="el-GR"/>
        </w:rPr>
        <w:t xml:space="preserve"> για κρύο και ζεστό οικιακό νερό, καθώς έχουν πολύ καλή απόδοση κατά της διάβρωσης.</w:t>
      </w:r>
    </w:p>
    <w:p w14:paraId="714755A8" w14:textId="77777777" w:rsidR="007D1D6B" w:rsidRPr="0006353C" w:rsidRDefault="007D1D6B" w:rsidP="00967E53">
      <w:pPr>
        <w:ind w:left="360"/>
        <w:rPr>
          <w:szCs w:val="24"/>
          <w:lang w:val="el-GR"/>
        </w:rPr>
      </w:pPr>
    </w:p>
    <w:p w14:paraId="58ADFA9A" w14:textId="77777777" w:rsidR="00967E53" w:rsidRPr="00335129" w:rsidRDefault="007D1D6B" w:rsidP="00335129">
      <w:pPr>
        <w:ind w:left="360"/>
        <w:rPr>
          <w:szCs w:val="24"/>
          <w:lang w:val="el-GR"/>
        </w:rPr>
      </w:pPr>
      <w:r>
        <w:rPr>
          <w:noProof/>
          <w:szCs w:val="24"/>
          <w:lang w:val="fr-FR" w:eastAsia="fr-FR"/>
        </w:rPr>
        <w:drawing>
          <wp:anchor distT="0" distB="0" distL="114300" distR="114300" simplePos="0" relativeHeight="251639808" behindDoc="0" locked="0" layoutInCell="1" allowOverlap="1" wp14:anchorId="3DBB10C9" wp14:editId="4C7FC69C">
            <wp:simplePos x="0" y="0"/>
            <wp:positionH relativeFrom="margin">
              <wp:align>right</wp:align>
            </wp:positionH>
            <wp:positionV relativeFrom="paragraph">
              <wp:posOffset>302683</wp:posOffset>
            </wp:positionV>
            <wp:extent cx="1070610" cy="1075055"/>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785" t="23922" r="25620" b="24523"/>
                    <a:stretch/>
                  </pic:blipFill>
                  <pic:spPr bwMode="auto">
                    <a:xfrm>
                      <a:off x="0" y="0"/>
                      <a:ext cx="1070610" cy="1075055"/>
                    </a:xfrm>
                    <a:prstGeom prst="rect">
                      <a:avLst/>
                    </a:prstGeom>
                    <a:noFill/>
                    <a:ln>
                      <a:noFill/>
                    </a:ln>
                    <a:extLst>
                      <a:ext uri="{53640926-AAD7-44D8-BBD7-CCE9431645EC}">
                        <a14:shadowObscured xmlns:a14="http://schemas.microsoft.com/office/drawing/2010/main"/>
                      </a:ext>
                    </a:extLst>
                  </pic:spPr>
                </pic:pic>
              </a:graphicData>
            </a:graphic>
          </wp:anchor>
        </w:drawing>
      </w:r>
      <w:r w:rsidR="00335129" w:rsidRPr="00335129">
        <w:rPr>
          <w:szCs w:val="24"/>
          <w:lang w:val="el-GR"/>
        </w:rPr>
        <w:t>Στην περίπτωση πλαστικών σωλήνων, αυτοί είνα</w:t>
      </w:r>
      <w:r w:rsidR="00335129">
        <w:rPr>
          <w:szCs w:val="24"/>
          <w:lang w:val="el-GR"/>
        </w:rPr>
        <w:t>ι</w:t>
      </w:r>
      <w:r w:rsidR="00335129" w:rsidRPr="00335129">
        <w:rPr>
          <w:szCs w:val="24"/>
          <w:lang w:val="el-GR"/>
        </w:rPr>
        <w:t xml:space="preserve"> </w:t>
      </w:r>
      <w:r w:rsidR="00335129">
        <w:rPr>
          <w:szCs w:val="24"/>
          <w:lang w:val="el-GR"/>
        </w:rPr>
        <w:t>οι</w:t>
      </w:r>
      <w:r w:rsidR="00335129" w:rsidRPr="00335129">
        <w:rPr>
          <w:szCs w:val="24"/>
          <w:lang w:val="el-GR"/>
        </w:rPr>
        <w:t xml:space="preserve"> </w:t>
      </w:r>
      <w:r w:rsidR="00335129">
        <w:rPr>
          <w:szCs w:val="24"/>
          <w:lang w:val="el-GR"/>
        </w:rPr>
        <w:t>πιο</w:t>
      </w:r>
      <w:r w:rsidR="00335129" w:rsidRPr="00335129">
        <w:rPr>
          <w:szCs w:val="24"/>
          <w:lang w:val="el-GR"/>
        </w:rPr>
        <w:t xml:space="preserve"> </w:t>
      </w:r>
      <w:r w:rsidR="00AB08D4">
        <w:rPr>
          <w:szCs w:val="24"/>
          <w:lang w:val="el-GR"/>
        </w:rPr>
        <w:t>συνηθισμένοι</w:t>
      </w:r>
      <w:r w:rsidR="00335129" w:rsidRPr="00335129">
        <w:rPr>
          <w:szCs w:val="24"/>
          <w:lang w:val="el-GR"/>
        </w:rPr>
        <w:t xml:space="preserve"> </w:t>
      </w:r>
      <w:r w:rsidR="00335129">
        <w:rPr>
          <w:szCs w:val="24"/>
          <w:lang w:val="el-GR"/>
        </w:rPr>
        <w:t>τύποι</w:t>
      </w:r>
      <w:r w:rsidR="00335129" w:rsidRPr="00335129">
        <w:rPr>
          <w:szCs w:val="24"/>
          <w:lang w:val="el-GR"/>
        </w:rPr>
        <w:t>:</w:t>
      </w:r>
    </w:p>
    <w:p w14:paraId="2573C76E" w14:textId="77777777" w:rsidR="00035354" w:rsidRPr="00335129" w:rsidRDefault="00335129" w:rsidP="00335129">
      <w:pPr>
        <w:pStyle w:val="ListParagraph"/>
        <w:numPr>
          <w:ilvl w:val="0"/>
          <w:numId w:val="10"/>
        </w:numPr>
        <w:rPr>
          <w:sz w:val="24"/>
          <w:szCs w:val="24"/>
          <w:lang w:val="el-GR"/>
        </w:rPr>
      </w:pPr>
      <w:r w:rsidRPr="00335129">
        <w:rPr>
          <w:sz w:val="24"/>
          <w:szCs w:val="24"/>
          <w:lang w:val="el-GR"/>
        </w:rPr>
        <w:t>PVC-U. Αυτός ο τύπος πλαστικού σωλήνα δεν μπορεί να χρησιμοποιηθεί για οικιακούς σκοπούς και συνήθως χρησιμοποιείται για κλειστά κυκλώματα, ειδικά για κυκλώματα πισίνας.</w:t>
      </w:r>
    </w:p>
    <w:p w14:paraId="65B68680" w14:textId="77777777" w:rsidR="00967E53" w:rsidRPr="00335129" w:rsidRDefault="00967E53" w:rsidP="00967E53">
      <w:pPr>
        <w:ind w:left="360"/>
        <w:rPr>
          <w:szCs w:val="24"/>
          <w:lang w:val="el-GR"/>
        </w:rPr>
      </w:pPr>
    </w:p>
    <w:p w14:paraId="2652B78A" w14:textId="77777777" w:rsidR="00035354" w:rsidRPr="00D55F18" w:rsidRDefault="00967E53" w:rsidP="00D55F18">
      <w:pPr>
        <w:pStyle w:val="ListParagraph"/>
        <w:numPr>
          <w:ilvl w:val="0"/>
          <w:numId w:val="10"/>
        </w:numPr>
        <w:rPr>
          <w:sz w:val="24"/>
          <w:szCs w:val="24"/>
          <w:lang w:val="el-GR"/>
        </w:rPr>
      </w:pPr>
      <w:r>
        <w:rPr>
          <w:noProof/>
          <w:sz w:val="24"/>
          <w:szCs w:val="24"/>
          <w:lang w:val="fr-FR" w:eastAsia="fr-FR"/>
        </w:rPr>
        <w:drawing>
          <wp:anchor distT="0" distB="0" distL="114300" distR="114300" simplePos="0" relativeHeight="251641856" behindDoc="0" locked="0" layoutInCell="1" allowOverlap="1" wp14:anchorId="5CF33579" wp14:editId="795744E3">
            <wp:simplePos x="0" y="0"/>
            <wp:positionH relativeFrom="margin">
              <wp:posOffset>4572000</wp:posOffset>
            </wp:positionH>
            <wp:positionV relativeFrom="paragraph">
              <wp:posOffset>3810</wp:posOffset>
            </wp:positionV>
            <wp:extent cx="1159510" cy="1146810"/>
            <wp:effectExtent l="0" t="0" r="254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995" t="20378" r="25737" b="27575"/>
                    <a:stretch/>
                  </pic:blipFill>
                  <pic:spPr bwMode="auto">
                    <a:xfrm>
                      <a:off x="0" y="0"/>
                      <a:ext cx="1159510" cy="1146810"/>
                    </a:xfrm>
                    <a:prstGeom prst="rect">
                      <a:avLst/>
                    </a:prstGeom>
                    <a:noFill/>
                    <a:ln>
                      <a:noFill/>
                    </a:ln>
                    <a:extLst>
                      <a:ext uri="{53640926-AAD7-44D8-BBD7-CCE9431645EC}">
                        <a14:shadowObscured xmlns:a14="http://schemas.microsoft.com/office/drawing/2010/main"/>
                      </a:ext>
                    </a:extLst>
                  </pic:spPr>
                </pic:pic>
              </a:graphicData>
            </a:graphic>
          </wp:anchor>
        </w:drawing>
      </w:r>
      <w:r w:rsidR="00D55F18" w:rsidRPr="00D55F18">
        <w:rPr>
          <w:sz w:val="24"/>
          <w:szCs w:val="24"/>
          <w:lang w:val="en-US"/>
        </w:rPr>
        <w:t>PVC</w:t>
      </w:r>
      <w:r w:rsidR="00D55F18" w:rsidRPr="009A2A71">
        <w:rPr>
          <w:sz w:val="24"/>
          <w:szCs w:val="24"/>
          <w:lang w:val="el-GR"/>
        </w:rPr>
        <w:t>-</w:t>
      </w:r>
      <w:r w:rsidR="00D55F18" w:rsidRPr="00D55F18">
        <w:rPr>
          <w:sz w:val="24"/>
          <w:szCs w:val="24"/>
          <w:lang w:val="en-US"/>
        </w:rPr>
        <w:t>C</w:t>
      </w:r>
      <w:r w:rsidR="00D55F18" w:rsidRPr="009A2A71">
        <w:rPr>
          <w:sz w:val="24"/>
          <w:szCs w:val="24"/>
          <w:lang w:val="el-GR"/>
        </w:rPr>
        <w:t xml:space="preserve">. </w:t>
      </w:r>
      <w:r w:rsidR="00D55F18" w:rsidRPr="00D55F18">
        <w:rPr>
          <w:sz w:val="24"/>
          <w:szCs w:val="24"/>
          <w:lang w:val="el-GR"/>
        </w:rPr>
        <w:t xml:space="preserve">Αυτοί οι σωλήνες έχουν καλές ιδιότητες, αλλά δεν </w:t>
      </w:r>
      <w:r w:rsidR="00D55F18">
        <w:rPr>
          <w:sz w:val="24"/>
          <w:szCs w:val="24"/>
          <w:lang w:val="el-GR"/>
        </w:rPr>
        <w:t>χρησιμοποιούνται συνήθως</w:t>
      </w:r>
      <w:r w:rsidR="00D55F18" w:rsidRPr="00D55F18">
        <w:rPr>
          <w:sz w:val="24"/>
          <w:szCs w:val="24"/>
          <w:lang w:val="el-GR"/>
        </w:rPr>
        <w:t>. Μπορούν να χρησιμοποιηθούν για οικιακή χρήση, μεταξύ άλλων.</w:t>
      </w:r>
    </w:p>
    <w:p w14:paraId="4E57F735" w14:textId="77777777" w:rsidR="00967E53" w:rsidRPr="00D55F18" w:rsidRDefault="00967E53" w:rsidP="00967E53">
      <w:pPr>
        <w:pStyle w:val="ListParagraph"/>
        <w:rPr>
          <w:sz w:val="24"/>
          <w:szCs w:val="24"/>
          <w:lang w:val="el-GR"/>
        </w:rPr>
      </w:pPr>
      <w:r>
        <w:rPr>
          <w:noProof/>
          <w:sz w:val="24"/>
          <w:szCs w:val="24"/>
          <w:lang w:val="fr-FR" w:eastAsia="fr-FR"/>
        </w:rPr>
        <w:drawing>
          <wp:anchor distT="0" distB="0" distL="114300" distR="114300" simplePos="0" relativeHeight="251643904" behindDoc="0" locked="0" layoutInCell="1" allowOverlap="1" wp14:anchorId="23FAA1D1" wp14:editId="611E9163">
            <wp:simplePos x="0" y="0"/>
            <wp:positionH relativeFrom="column">
              <wp:posOffset>456565</wp:posOffset>
            </wp:positionH>
            <wp:positionV relativeFrom="paragraph">
              <wp:posOffset>98848</wp:posOffset>
            </wp:positionV>
            <wp:extent cx="1286510" cy="1355725"/>
            <wp:effectExtent l="0" t="0" r="889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715" t="23294" r="27158" b="28484"/>
                    <a:stretch/>
                  </pic:blipFill>
                  <pic:spPr bwMode="auto">
                    <a:xfrm>
                      <a:off x="0" y="0"/>
                      <a:ext cx="1286510" cy="1355725"/>
                    </a:xfrm>
                    <a:prstGeom prst="rect">
                      <a:avLst/>
                    </a:prstGeom>
                    <a:noFill/>
                    <a:ln>
                      <a:noFill/>
                    </a:ln>
                    <a:extLst>
                      <a:ext uri="{53640926-AAD7-44D8-BBD7-CCE9431645EC}">
                        <a14:shadowObscured xmlns:a14="http://schemas.microsoft.com/office/drawing/2010/main"/>
                      </a:ext>
                    </a:extLst>
                  </pic:spPr>
                </pic:pic>
              </a:graphicData>
            </a:graphic>
          </wp:anchor>
        </w:drawing>
      </w:r>
    </w:p>
    <w:p w14:paraId="1FB3906F" w14:textId="77777777" w:rsidR="00967E53" w:rsidRPr="00D55F18" w:rsidRDefault="00967E53" w:rsidP="00967E53">
      <w:pPr>
        <w:pStyle w:val="ListParagraph"/>
        <w:rPr>
          <w:sz w:val="24"/>
          <w:szCs w:val="24"/>
          <w:lang w:val="el-GR"/>
        </w:rPr>
      </w:pPr>
    </w:p>
    <w:p w14:paraId="46B8C68B" w14:textId="77777777" w:rsidR="001D1897" w:rsidRPr="00D55F18" w:rsidRDefault="001D1897" w:rsidP="00967E53">
      <w:pPr>
        <w:pStyle w:val="ListParagraph"/>
        <w:rPr>
          <w:sz w:val="24"/>
          <w:szCs w:val="24"/>
          <w:lang w:val="el-GR"/>
        </w:rPr>
      </w:pPr>
    </w:p>
    <w:p w14:paraId="39A5A2A1" w14:textId="77777777" w:rsidR="00035354" w:rsidRPr="009E375E" w:rsidRDefault="009E375E" w:rsidP="009E375E">
      <w:pPr>
        <w:pStyle w:val="ListParagraph"/>
        <w:numPr>
          <w:ilvl w:val="0"/>
          <w:numId w:val="10"/>
        </w:numPr>
        <w:rPr>
          <w:sz w:val="24"/>
          <w:szCs w:val="24"/>
          <w:lang w:val="el-GR"/>
        </w:rPr>
      </w:pPr>
      <w:r w:rsidRPr="009E375E">
        <w:rPr>
          <w:sz w:val="24"/>
          <w:szCs w:val="24"/>
          <w:lang w:val="el-GR"/>
        </w:rPr>
        <w:t>Σωλήνες</w:t>
      </w:r>
      <w:r w:rsidRPr="009A2A71">
        <w:rPr>
          <w:sz w:val="24"/>
          <w:szCs w:val="24"/>
          <w:lang w:val="el-GR"/>
        </w:rPr>
        <w:t xml:space="preserve"> </w:t>
      </w:r>
      <w:r w:rsidR="00C77ADE">
        <w:rPr>
          <w:sz w:val="24"/>
          <w:szCs w:val="24"/>
          <w:lang w:val="el-GR"/>
        </w:rPr>
        <w:t>πολυαιθυλενί</w:t>
      </w:r>
      <w:r w:rsidRPr="009E375E">
        <w:rPr>
          <w:sz w:val="24"/>
          <w:szCs w:val="24"/>
          <w:lang w:val="el-GR"/>
        </w:rPr>
        <w:t>ο</w:t>
      </w:r>
      <w:r w:rsidR="00C77ADE">
        <w:rPr>
          <w:sz w:val="24"/>
          <w:szCs w:val="24"/>
          <w:lang w:val="el-GR"/>
        </w:rPr>
        <w:t>υ</w:t>
      </w:r>
      <w:r w:rsidRPr="009A2A71">
        <w:rPr>
          <w:sz w:val="24"/>
          <w:szCs w:val="24"/>
          <w:lang w:val="el-GR"/>
        </w:rPr>
        <w:t xml:space="preserve">. </w:t>
      </w:r>
      <w:r w:rsidRPr="009E375E">
        <w:rPr>
          <w:sz w:val="24"/>
          <w:szCs w:val="24"/>
          <w:lang w:val="el-GR"/>
        </w:rPr>
        <w:t>Υπάρχουν τ</w:t>
      </w:r>
      <w:r w:rsidR="00E463F2">
        <w:rPr>
          <w:sz w:val="24"/>
          <w:szCs w:val="24"/>
          <w:lang w:val="el-GR"/>
        </w:rPr>
        <w:t>ρεις διαφορετικές πυκνότητες γι</w:t>
      </w:r>
      <w:r w:rsidR="00953F2D">
        <w:rPr>
          <w:sz w:val="24"/>
          <w:szCs w:val="24"/>
          <w:lang w:val="el-GR"/>
        </w:rPr>
        <w:t>’</w:t>
      </w:r>
      <w:r w:rsidRPr="009E375E">
        <w:rPr>
          <w:sz w:val="24"/>
          <w:szCs w:val="24"/>
          <w:lang w:val="el-GR"/>
        </w:rPr>
        <w:t xml:space="preserve"> αυτό το υλικό. Το πιο μαλακό χρησιμοποιείται κυρίως για άρδευση.</w:t>
      </w:r>
    </w:p>
    <w:p w14:paraId="225CD60E" w14:textId="77777777" w:rsidR="00967E53" w:rsidRPr="009E375E" w:rsidRDefault="00A64AA4" w:rsidP="00967E53">
      <w:pPr>
        <w:rPr>
          <w:szCs w:val="24"/>
          <w:lang w:val="el-GR"/>
        </w:rPr>
      </w:pPr>
      <w:r>
        <w:rPr>
          <w:noProof/>
          <w:szCs w:val="24"/>
          <w:lang w:val="fr-FR" w:eastAsia="fr-FR"/>
        </w:rPr>
        <w:drawing>
          <wp:anchor distT="0" distB="0" distL="114300" distR="114300" simplePos="0" relativeHeight="251645952" behindDoc="0" locked="0" layoutInCell="1" allowOverlap="1" wp14:anchorId="6CBC6139" wp14:editId="11EAB4E1">
            <wp:simplePos x="0" y="0"/>
            <wp:positionH relativeFrom="margin">
              <wp:posOffset>4470400</wp:posOffset>
            </wp:positionH>
            <wp:positionV relativeFrom="paragraph">
              <wp:posOffset>5080</wp:posOffset>
            </wp:positionV>
            <wp:extent cx="1186815" cy="1303655"/>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234" t="15353" r="21929" b="30514"/>
                    <a:stretch/>
                  </pic:blipFill>
                  <pic:spPr bwMode="auto">
                    <a:xfrm>
                      <a:off x="0" y="0"/>
                      <a:ext cx="1186815" cy="1303655"/>
                    </a:xfrm>
                    <a:prstGeom prst="rect">
                      <a:avLst/>
                    </a:prstGeom>
                    <a:noFill/>
                    <a:ln>
                      <a:noFill/>
                    </a:ln>
                    <a:extLst>
                      <a:ext uri="{53640926-AAD7-44D8-BBD7-CCE9431645EC}">
                        <a14:shadowObscured xmlns:a14="http://schemas.microsoft.com/office/drawing/2010/main"/>
                      </a:ext>
                    </a:extLst>
                  </pic:spPr>
                </pic:pic>
              </a:graphicData>
            </a:graphic>
          </wp:anchor>
        </w:drawing>
      </w:r>
    </w:p>
    <w:p w14:paraId="5E8C8936" w14:textId="77777777" w:rsidR="000C1F6C" w:rsidRDefault="00C77ADE" w:rsidP="009E375E">
      <w:pPr>
        <w:pStyle w:val="ListParagraph"/>
        <w:numPr>
          <w:ilvl w:val="0"/>
          <w:numId w:val="10"/>
        </w:numPr>
        <w:rPr>
          <w:sz w:val="24"/>
          <w:szCs w:val="24"/>
          <w:lang w:val="el-GR"/>
        </w:rPr>
      </w:pPr>
      <w:r>
        <w:rPr>
          <w:sz w:val="24"/>
          <w:szCs w:val="24"/>
          <w:lang w:val="el-GR"/>
        </w:rPr>
        <w:t>Π</w:t>
      </w:r>
      <w:r w:rsidR="009E375E" w:rsidRPr="009E375E">
        <w:rPr>
          <w:sz w:val="24"/>
          <w:szCs w:val="24"/>
          <w:lang w:val="el-GR"/>
        </w:rPr>
        <w:t>ολυαιθυλένιο</w:t>
      </w:r>
      <w:r>
        <w:rPr>
          <w:sz w:val="24"/>
          <w:szCs w:val="24"/>
          <w:lang w:val="el-GR"/>
        </w:rPr>
        <w:t xml:space="preserve"> </w:t>
      </w:r>
      <w:r w:rsidRPr="009E375E">
        <w:rPr>
          <w:sz w:val="24"/>
          <w:szCs w:val="24"/>
          <w:lang w:val="el-GR"/>
        </w:rPr>
        <w:t>PEX</w:t>
      </w:r>
      <w:r w:rsidR="009E375E" w:rsidRPr="009E375E">
        <w:rPr>
          <w:sz w:val="24"/>
          <w:szCs w:val="24"/>
          <w:lang w:val="el-GR"/>
        </w:rPr>
        <w:t xml:space="preserve">. </w:t>
      </w:r>
      <w:r w:rsidR="009E375E">
        <w:rPr>
          <w:sz w:val="24"/>
          <w:szCs w:val="24"/>
          <w:lang w:val="el-GR"/>
        </w:rPr>
        <w:t>Αυτοί οι τύποι τμημάτων είναι οι πιο συχνά χρησιμοποιούμενοι</w:t>
      </w:r>
      <w:r w:rsidR="009E375E" w:rsidRPr="009E375E">
        <w:rPr>
          <w:sz w:val="24"/>
          <w:szCs w:val="24"/>
          <w:lang w:val="el-GR"/>
        </w:rPr>
        <w:t xml:space="preserve"> στο νερ</w:t>
      </w:r>
      <w:r w:rsidR="009E375E">
        <w:rPr>
          <w:sz w:val="24"/>
          <w:szCs w:val="24"/>
          <w:lang w:val="el-GR"/>
        </w:rPr>
        <w:t>ό οικιακής χρήσης, καθώς είναι</w:t>
      </w:r>
      <w:r w:rsidR="009E375E" w:rsidRPr="009E375E">
        <w:rPr>
          <w:sz w:val="24"/>
          <w:szCs w:val="24"/>
          <w:lang w:val="el-GR"/>
        </w:rPr>
        <w:t xml:space="preserve"> </w:t>
      </w:r>
      <w:r w:rsidR="009E375E">
        <w:rPr>
          <w:sz w:val="24"/>
          <w:szCs w:val="24"/>
          <w:lang w:val="el-GR"/>
        </w:rPr>
        <w:t xml:space="preserve">οι </w:t>
      </w:r>
      <w:r w:rsidR="009E375E" w:rsidRPr="009E375E">
        <w:rPr>
          <w:sz w:val="24"/>
          <w:szCs w:val="24"/>
          <w:lang w:val="el-GR"/>
        </w:rPr>
        <w:t>πιο εύκολο</w:t>
      </w:r>
      <w:r w:rsidR="009E375E">
        <w:rPr>
          <w:sz w:val="24"/>
          <w:szCs w:val="24"/>
          <w:lang w:val="el-GR"/>
        </w:rPr>
        <w:t>ι</w:t>
      </w:r>
      <w:r w:rsidR="009E375E" w:rsidRPr="009E375E">
        <w:rPr>
          <w:sz w:val="24"/>
          <w:szCs w:val="24"/>
          <w:lang w:val="el-GR"/>
        </w:rPr>
        <w:t xml:space="preserve"> στην εγκατάσταση και η τιμή του</w:t>
      </w:r>
      <w:r w:rsidR="009E375E">
        <w:rPr>
          <w:sz w:val="24"/>
          <w:szCs w:val="24"/>
          <w:lang w:val="el-GR"/>
        </w:rPr>
        <w:t>ς</w:t>
      </w:r>
      <w:r w:rsidR="009E375E" w:rsidRPr="009E375E">
        <w:rPr>
          <w:sz w:val="24"/>
          <w:szCs w:val="24"/>
          <w:lang w:val="el-GR"/>
        </w:rPr>
        <w:t xml:space="preserve"> δεν είναι καθόλου υψηλή.</w:t>
      </w:r>
    </w:p>
    <w:p w14:paraId="5078CA50" w14:textId="77777777" w:rsidR="009E375E" w:rsidRPr="009E375E" w:rsidRDefault="009E375E" w:rsidP="009E375E">
      <w:pPr>
        <w:pStyle w:val="ListParagraph"/>
        <w:rPr>
          <w:sz w:val="24"/>
          <w:szCs w:val="24"/>
          <w:lang w:val="el-GR"/>
        </w:rPr>
      </w:pPr>
    </w:p>
    <w:p w14:paraId="44F635E8" w14:textId="77777777" w:rsidR="009E375E" w:rsidRPr="009E375E" w:rsidRDefault="009E375E" w:rsidP="009E375E">
      <w:pPr>
        <w:pStyle w:val="ListParagraph"/>
        <w:rPr>
          <w:sz w:val="24"/>
          <w:szCs w:val="24"/>
          <w:lang w:val="el-GR"/>
        </w:rPr>
      </w:pPr>
    </w:p>
    <w:p w14:paraId="347ECCC4" w14:textId="77777777" w:rsidR="00A64AA4" w:rsidRPr="009E375E" w:rsidRDefault="007D1D6B" w:rsidP="00A64AA4">
      <w:pPr>
        <w:rPr>
          <w:szCs w:val="24"/>
          <w:lang w:val="el-GR"/>
        </w:rPr>
      </w:pPr>
      <w:r>
        <w:rPr>
          <w:noProof/>
          <w:szCs w:val="24"/>
          <w:lang w:val="fr-FR" w:eastAsia="fr-FR"/>
        </w:rPr>
        <w:drawing>
          <wp:anchor distT="0" distB="0" distL="114300" distR="114300" simplePos="0" relativeHeight="251648000" behindDoc="0" locked="0" layoutInCell="1" allowOverlap="1" wp14:anchorId="7429E83D" wp14:editId="06BF5776">
            <wp:simplePos x="0" y="0"/>
            <wp:positionH relativeFrom="column">
              <wp:posOffset>304800</wp:posOffset>
            </wp:positionH>
            <wp:positionV relativeFrom="paragraph">
              <wp:posOffset>6350</wp:posOffset>
            </wp:positionV>
            <wp:extent cx="1269365" cy="1176655"/>
            <wp:effectExtent l="0" t="0" r="6985" b="444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015" t="27202" r="26764" b="28901"/>
                    <a:stretch/>
                  </pic:blipFill>
                  <pic:spPr bwMode="auto">
                    <a:xfrm>
                      <a:off x="0" y="0"/>
                      <a:ext cx="1269365" cy="1176655"/>
                    </a:xfrm>
                    <a:prstGeom prst="rect">
                      <a:avLst/>
                    </a:prstGeom>
                    <a:noFill/>
                    <a:ln>
                      <a:noFill/>
                    </a:ln>
                    <a:extLst>
                      <a:ext uri="{53640926-AAD7-44D8-BBD7-CCE9431645EC}">
                        <a14:shadowObscured xmlns:a14="http://schemas.microsoft.com/office/drawing/2010/main"/>
                      </a:ext>
                    </a:extLst>
                  </pic:spPr>
                </pic:pic>
              </a:graphicData>
            </a:graphic>
          </wp:anchor>
        </w:drawing>
      </w:r>
    </w:p>
    <w:p w14:paraId="7F82399D" w14:textId="77777777" w:rsidR="007D1D6B" w:rsidRPr="00D4325E" w:rsidRDefault="00C77ADE" w:rsidP="00D4325E">
      <w:pPr>
        <w:pStyle w:val="ListParagraph"/>
        <w:numPr>
          <w:ilvl w:val="0"/>
          <w:numId w:val="10"/>
        </w:numPr>
        <w:rPr>
          <w:sz w:val="24"/>
          <w:szCs w:val="24"/>
          <w:lang w:val="el-GR"/>
        </w:rPr>
      </w:pPr>
      <w:r>
        <w:rPr>
          <w:sz w:val="24"/>
          <w:szCs w:val="24"/>
          <w:lang w:val="el-GR"/>
        </w:rPr>
        <w:t>Πολυαιθυλένι</w:t>
      </w:r>
      <w:r w:rsidRPr="00D4325E">
        <w:rPr>
          <w:sz w:val="24"/>
          <w:szCs w:val="24"/>
          <w:lang w:val="el-GR"/>
        </w:rPr>
        <w:t>ο</w:t>
      </w:r>
      <w:r>
        <w:rPr>
          <w:noProof/>
          <w:szCs w:val="24"/>
          <w:lang w:val="el-GR" w:eastAsia="el-GR"/>
        </w:rPr>
        <w:t xml:space="preserve"> </w:t>
      </w:r>
      <w:r w:rsidR="007D1D6B">
        <w:rPr>
          <w:noProof/>
          <w:szCs w:val="24"/>
          <w:lang w:val="fr-FR" w:eastAsia="fr-FR"/>
        </w:rPr>
        <w:drawing>
          <wp:anchor distT="0" distB="0" distL="114300" distR="114300" simplePos="0" relativeHeight="251652096" behindDoc="0" locked="0" layoutInCell="1" allowOverlap="1" wp14:anchorId="758B0189" wp14:editId="70C6E365">
            <wp:simplePos x="0" y="0"/>
            <wp:positionH relativeFrom="margin">
              <wp:posOffset>4546600</wp:posOffset>
            </wp:positionH>
            <wp:positionV relativeFrom="paragraph">
              <wp:posOffset>781685</wp:posOffset>
            </wp:positionV>
            <wp:extent cx="1176020" cy="1275715"/>
            <wp:effectExtent l="0" t="0" r="5080" b="63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698" t="16574" r="21336" b="26613"/>
                    <a:stretch/>
                  </pic:blipFill>
                  <pic:spPr bwMode="auto">
                    <a:xfrm>
                      <a:off x="0" y="0"/>
                      <a:ext cx="1176020" cy="1275715"/>
                    </a:xfrm>
                    <a:prstGeom prst="rect">
                      <a:avLst/>
                    </a:prstGeom>
                    <a:noFill/>
                    <a:ln>
                      <a:noFill/>
                    </a:ln>
                    <a:extLst>
                      <a:ext uri="{53640926-AAD7-44D8-BBD7-CCE9431645EC}">
                        <a14:shadowObscured xmlns:a14="http://schemas.microsoft.com/office/drawing/2010/main"/>
                      </a:ext>
                    </a:extLst>
                  </pic:spPr>
                </pic:pic>
              </a:graphicData>
            </a:graphic>
          </wp:anchor>
        </w:drawing>
      </w:r>
      <w:r w:rsidR="00D4325E" w:rsidRPr="00D4325E">
        <w:rPr>
          <w:sz w:val="24"/>
          <w:szCs w:val="24"/>
          <w:lang w:val="el-GR"/>
        </w:rPr>
        <w:t xml:space="preserve">PER. Αυτό το πλαστικό υλικό έχει καλές ιδιότητες και μπορεί να χρησιμοποιηθεί σε πολλούς σκοπούς παροχής νερού. Μία από τις συνηθέστερες χρήσεις είναι </w:t>
      </w:r>
      <w:r w:rsidR="001A12BB">
        <w:rPr>
          <w:sz w:val="24"/>
          <w:szCs w:val="24"/>
          <w:lang w:val="el-GR"/>
        </w:rPr>
        <w:t>η ενδοδαπέδια θέρμανση με ακτινοβολία</w:t>
      </w:r>
      <w:r w:rsidR="00D4325E" w:rsidRPr="00D4325E">
        <w:rPr>
          <w:sz w:val="24"/>
          <w:szCs w:val="24"/>
          <w:lang w:val="el-GR"/>
        </w:rPr>
        <w:t>.</w:t>
      </w:r>
    </w:p>
    <w:p w14:paraId="41E94800" w14:textId="77777777" w:rsidR="007D1D6B" w:rsidRPr="001A12BB" w:rsidRDefault="007D1D6B" w:rsidP="007D1D6B">
      <w:pPr>
        <w:rPr>
          <w:szCs w:val="24"/>
          <w:lang w:val="el-GR"/>
        </w:rPr>
      </w:pPr>
    </w:p>
    <w:p w14:paraId="2D7C0D87" w14:textId="77777777" w:rsidR="003A70ED" w:rsidRPr="00B67BA8" w:rsidRDefault="00B67BA8" w:rsidP="00B67BA8">
      <w:pPr>
        <w:pStyle w:val="ListParagraph"/>
        <w:numPr>
          <w:ilvl w:val="0"/>
          <w:numId w:val="10"/>
        </w:numPr>
        <w:rPr>
          <w:sz w:val="24"/>
          <w:szCs w:val="24"/>
          <w:lang w:val="el-GR"/>
        </w:rPr>
      </w:pPr>
      <w:r w:rsidRPr="00B67BA8">
        <w:rPr>
          <w:sz w:val="24"/>
          <w:szCs w:val="24"/>
          <w:lang w:val="el-GR"/>
        </w:rPr>
        <w:t>Πολυπροπυλένιο. Αυτό το πλαστικό υλικό έχει καλές ιδιότητες, αλλά δεν χρησιμοποιείται τόσο συχνά αφού η συναρμολόγησ</w:t>
      </w:r>
      <w:r w:rsidR="00E463F2">
        <w:rPr>
          <w:sz w:val="24"/>
          <w:szCs w:val="24"/>
          <w:lang w:val="el-GR"/>
        </w:rPr>
        <w:t>ή</w:t>
      </w:r>
      <w:r w:rsidRPr="00B67BA8">
        <w:rPr>
          <w:sz w:val="24"/>
          <w:szCs w:val="24"/>
          <w:lang w:val="el-GR"/>
        </w:rPr>
        <w:t xml:space="preserve"> του δεν είναι εύκολη.</w:t>
      </w:r>
    </w:p>
    <w:p w14:paraId="0B1FD29B" w14:textId="77777777" w:rsidR="007D1D6B" w:rsidRPr="00B67BA8" w:rsidRDefault="007D1D6B" w:rsidP="007D1D6B">
      <w:pPr>
        <w:pStyle w:val="ListParagraph"/>
        <w:rPr>
          <w:sz w:val="24"/>
          <w:szCs w:val="24"/>
          <w:lang w:val="el-GR"/>
        </w:rPr>
      </w:pPr>
      <w:r>
        <w:rPr>
          <w:noProof/>
          <w:szCs w:val="24"/>
          <w:lang w:val="fr-FR" w:eastAsia="fr-FR"/>
        </w:rPr>
        <w:drawing>
          <wp:anchor distT="0" distB="0" distL="114300" distR="114300" simplePos="0" relativeHeight="251650048" behindDoc="0" locked="0" layoutInCell="1" allowOverlap="1" wp14:anchorId="190E98FF" wp14:editId="6010397D">
            <wp:simplePos x="0" y="0"/>
            <wp:positionH relativeFrom="column">
              <wp:posOffset>414232</wp:posOffset>
            </wp:positionH>
            <wp:positionV relativeFrom="paragraph">
              <wp:posOffset>83820</wp:posOffset>
            </wp:positionV>
            <wp:extent cx="1202055" cy="125857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17" t="21027" r="23295" b="19396"/>
                    <a:stretch/>
                  </pic:blipFill>
                  <pic:spPr bwMode="auto">
                    <a:xfrm>
                      <a:off x="0" y="0"/>
                      <a:ext cx="1202055" cy="1258570"/>
                    </a:xfrm>
                    <a:prstGeom prst="rect">
                      <a:avLst/>
                    </a:prstGeom>
                    <a:noFill/>
                    <a:ln>
                      <a:noFill/>
                    </a:ln>
                    <a:extLst>
                      <a:ext uri="{53640926-AAD7-44D8-BBD7-CCE9431645EC}">
                        <a14:shadowObscured xmlns:a14="http://schemas.microsoft.com/office/drawing/2010/main"/>
                      </a:ext>
                    </a:extLst>
                  </pic:spPr>
                </pic:pic>
              </a:graphicData>
            </a:graphic>
          </wp:anchor>
        </w:drawing>
      </w:r>
    </w:p>
    <w:p w14:paraId="5EDF40A0" w14:textId="77777777" w:rsidR="007D1D6B" w:rsidRPr="00B67BA8" w:rsidRDefault="00B67BA8" w:rsidP="00B67BA8">
      <w:pPr>
        <w:pStyle w:val="ListParagraph"/>
        <w:numPr>
          <w:ilvl w:val="0"/>
          <w:numId w:val="10"/>
        </w:numPr>
        <w:rPr>
          <w:sz w:val="24"/>
          <w:szCs w:val="24"/>
          <w:lang w:val="el-GR"/>
        </w:rPr>
      </w:pPr>
      <w:r w:rsidRPr="00B67BA8">
        <w:rPr>
          <w:sz w:val="24"/>
          <w:szCs w:val="24"/>
          <w:lang w:val="el-GR"/>
        </w:rPr>
        <w:t>Πολυβουτυλένιο. Αυτό το υλικό έχει</w:t>
      </w:r>
      <w:r w:rsidR="00E463F2">
        <w:rPr>
          <w:sz w:val="24"/>
          <w:szCs w:val="24"/>
          <w:lang w:val="el-GR"/>
        </w:rPr>
        <w:t>,</w:t>
      </w:r>
      <w:r w:rsidRPr="00B67BA8">
        <w:rPr>
          <w:sz w:val="24"/>
          <w:szCs w:val="24"/>
          <w:lang w:val="el-GR"/>
        </w:rPr>
        <w:t xml:space="preserve"> </w:t>
      </w:r>
      <w:r w:rsidR="00E463F2">
        <w:rPr>
          <w:sz w:val="24"/>
          <w:szCs w:val="24"/>
          <w:lang w:val="el-GR"/>
        </w:rPr>
        <w:t>επίσης,</w:t>
      </w:r>
      <w:r w:rsidRPr="00B67BA8">
        <w:rPr>
          <w:sz w:val="24"/>
          <w:szCs w:val="24"/>
          <w:lang w:val="el-GR"/>
        </w:rPr>
        <w:t xml:space="preserve"> καλές ιδιότητες και μπορεί να χρησιμοποιηθεί για οικιακές χρήσεις, αλλά ένα από τα </w:t>
      </w:r>
      <w:r>
        <w:rPr>
          <w:sz w:val="24"/>
          <w:szCs w:val="24"/>
          <w:lang w:val="el-GR"/>
        </w:rPr>
        <w:t>προβλήματα</w:t>
      </w:r>
      <w:r w:rsidRPr="00B67BA8">
        <w:rPr>
          <w:sz w:val="24"/>
          <w:szCs w:val="24"/>
          <w:lang w:val="el-GR"/>
        </w:rPr>
        <w:t xml:space="preserve"> που μπορεί να παρουσιάσει είναι η διαστολή του.</w:t>
      </w:r>
    </w:p>
    <w:p w14:paraId="35BF1C6F" w14:textId="77777777" w:rsidR="007D1D6B" w:rsidRPr="00B67BA8" w:rsidRDefault="007D1D6B" w:rsidP="007D1D6B">
      <w:pPr>
        <w:pStyle w:val="ListParagraph"/>
        <w:rPr>
          <w:sz w:val="24"/>
          <w:szCs w:val="24"/>
          <w:lang w:val="el-GR"/>
        </w:rPr>
      </w:pPr>
    </w:p>
    <w:p w14:paraId="7FB28DC9" w14:textId="77777777" w:rsidR="007D1D6B" w:rsidRPr="00B67BA8" w:rsidRDefault="001D1897" w:rsidP="007D1D6B">
      <w:pPr>
        <w:pStyle w:val="ListParagraph"/>
        <w:rPr>
          <w:sz w:val="24"/>
          <w:szCs w:val="24"/>
          <w:lang w:val="el-GR"/>
        </w:rPr>
      </w:pPr>
      <w:r>
        <w:rPr>
          <w:noProof/>
          <w:szCs w:val="24"/>
          <w:lang w:val="fr-FR" w:eastAsia="fr-FR"/>
        </w:rPr>
        <w:drawing>
          <wp:anchor distT="0" distB="0" distL="114300" distR="114300" simplePos="0" relativeHeight="251654144" behindDoc="0" locked="0" layoutInCell="1" allowOverlap="1" wp14:anchorId="697A5BDB" wp14:editId="1622CC88">
            <wp:simplePos x="0" y="0"/>
            <wp:positionH relativeFrom="margin">
              <wp:align>right</wp:align>
            </wp:positionH>
            <wp:positionV relativeFrom="paragraph">
              <wp:posOffset>10160</wp:posOffset>
            </wp:positionV>
            <wp:extent cx="1303655" cy="1404620"/>
            <wp:effectExtent l="0" t="0" r="0" b="508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464" t="16762" r="15918" b="21416"/>
                    <a:stretch/>
                  </pic:blipFill>
                  <pic:spPr bwMode="auto">
                    <a:xfrm>
                      <a:off x="0" y="0"/>
                      <a:ext cx="1303655" cy="1404620"/>
                    </a:xfrm>
                    <a:prstGeom prst="rect">
                      <a:avLst/>
                    </a:prstGeom>
                    <a:noFill/>
                    <a:ln>
                      <a:noFill/>
                    </a:ln>
                    <a:extLst>
                      <a:ext uri="{53640926-AAD7-44D8-BBD7-CCE9431645EC}">
                        <a14:shadowObscured xmlns:a14="http://schemas.microsoft.com/office/drawing/2010/main"/>
                      </a:ext>
                    </a:extLst>
                  </pic:spPr>
                </pic:pic>
              </a:graphicData>
            </a:graphic>
          </wp:anchor>
        </w:drawing>
      </w:r>
    </w:p>
    <w:p w14:paraId="7FF65273" w14:textId="77777777" w:rsidR="003A70ED" w:rsidRPr="00F32867" w:rsidRDefault="00F32867" w:rsidP="00F32867">
      <w:pPr>
        <w:pStyle w:val="ListParagraph"/>
        <w:numPr>
          <w:ilvl w:val="0"/>
          <w:numId w:val="10"/>
        </w:numPr>
        <w:rPr>
          <w:sz w:val="24"/>
          <w:szCs w:val="24"/>
          <w:lang w:val="el-GR"/>
        </w:rPr>
      </w:pPr>
      <w:r w:rsidRPr="00F32867">
        <w:rPr>
          <w:sz w:val="24"/>
          <w:szCs w:val="24"/>
          <w:lang w:val="el-GR"/>
        </w:rPr>
        <w:t>Πολυστρωματικοί</w:t>
      </w:r>
      <w:r w:rsidRPr="009A2A71">
        <w:rPr>
          <w:sz w:val="24"/>
          <w:szCs w:val="24"/>
          <w:lang w:val="el-GR"/>
        </w:rPr>
        <w:t xml:space="preserve"> </w:t>
      </w:r>
      <w:r w:rsidRPr="00F32867">
        <w:rPr>
          <w:sz w:val="24"/>
          <w:szCs w:val="24"/>
          <w:lang w:val="el-GR"/>
        </w:rPr>
        <w:t>σύνθετοι</w:t>
      </w:r>
      <w:r w:rsidRPr="009A2A71">
        <w:rPr>
          <w:sz w:val="24"/>
          <w:szCs w:val="24"/>
          <w:lang w:val="el-GR"/>
        </w:rPr>
        <w:t xml:space="preserve"> </w:t>
      </w:r>
      <w:r w:rsidRPr="00F32867">
        <w:rPr>
          <w:sz w:val="24"/>
          <w:szCs w:val="24"/>
          <w:lang w:val="el-GR"/>
        </w:rPr>
        <w:t>σωλήνες</w:t>
      </w:r>
      <w:r w:rsidRPr="009A2A71">
        <w:rPr>
          <w:sz w:val="24"/>
          <w:szCs w:val="24"/>
          <w:lang w:val="el-GR"/>
        </w:rPr>
        <w:t xml:space="preserve">. </w:t>
      </w:r>
      <w:r w:rsidRPr="00F32867">
        <w:rPr>
          <w:sz w:val="24"/>
          <w:szCs w:val="24"/>
          <w:lang w:val="el-GR"/>
        </w:rPr>
        <w:t>Αυτό το υλικό έχει πολύ καλές ι</w:t>
      </w:r>
      <w:r w:rsidR="00953F2D">
        <w:rPr>
          <w:sz w:val="24"/>
          <w:szCs w:val="24"/>
          <w:lang w:val="el-GR"/>
        </w:rPr>
        <w:t>διότητες, καθώς συνδυάζει ορισμένα</w:t>
      </w:r>
      <w:r w:rsidRPr="00F32867">
        <w:rPr>
          <w:sz w:val="24"/>
          <w:szCs w:val="24"/>
          <w:lang w:val="el-GR"/>
        </w:rPr>
        <w:t xml:space="preserve"> υλικά για να παρέχει </w:t>
      </w:r>
      <w:r>
        <w:rPr>
          <w:sz w:val="24"/>
          <w:szCs w:val="24"/>
          <w:lang w:val="el-GR"/>
        </w:rPr>
        <w:t>κάποιες</w:t>
      </w:r>
      <w:r w:rsidRPr="00F32867">
        <w:rPr>
          <w:sz w:val="24"/>
          <w:szCs w:val="24"/>
          <w:lang w:val="el-GR"/>
        </w:rPr>
        <w:t xml:space="preserve"> από τις ιδιότητες του καθενός. Συνδυάζει λίγο πλαστικό με μεταλλικά υλικά.</w:t>
      </w:r>
    </w:p>
    <w:p w14:paraId="27C5FE7D" w14:textId="77777777" w:rsidR="00200665" w:rsidRPr="00F32867" w:rsidRDefault="00200665" w:rsidP="00200665">
      <w:pPr>
        <w:rPr>
          <w:lang w:val="el-GR"/>
        </w:rPr>
      </w:pPr>
    </w:p>
    <w:p w14:paraId="71C0CCDC" w14:textId="77777777" w:rsidR="001D1897" w:rsidRPr="00F32867" w:rsidRDefault="001D1897" w:rsidP="00200665">
      <w:pPr>
        <w:rPr>
          <w:lang w:val="el-GR"/>
        </w:rPr>
      </w:pPr>
    </w:p>
    <w:p w14:paraId="0C8010C2" w14:textId="77777777" w:rsidR="001D1897" w:rsidRPr="00F32867" w:rsidRDefault="001D1897" w:rsidP="00200665">
      <w:pPr>
        <w:rPr>
          <w:lang w:val="el-GR"/>
        </w:rPr>
      </w:pPr>
    </w:p>
    <w:p w14:paraId="280F8745" w14:textId="77777777" w:rsidR="00787B31" w:rsidRPr="007F66EA" w:rsidRDefault="007F66EA" w:rsidP="00EE7C85">
      <w:pPr>
        <w:pStyle w:val="Heading2"/>
        <w:numPr>
          <w:ilvl w:val="1"/>
          <w:numId w:val="2"/>
        </w:numPr>
        <w:rPr>
          <w:lang w:val="el-GR"/>
        </w:rPr>
      </w:pPr>
      <w:r w:rsidRPr="007F66EA">
        <w:rPr>
          <w:lang w:val="el-GR"/>
        </w:rPr>
        <w:t>Ξηρά δόμηση και σύστημα στεγανοποίησης</w:t>
      </w:r>
    </w:p>
    <w:p w14:paraId="76C51CA8" w14:textId="77777777" w:rsidR="003A70ED" w:rsidRPr="009A2A71" w:rsidRDefault="009A2A71" w:rsidP="003A70ED">
      <w:pPr>
        <w:rPr>
          <w:szCs w:val="24"/>
          <w:lang w:val="el-GR"/>
        </w:rPr>
      </w:pPr>
      <w:r w:rsidRPr="009A2A71">
        <w:rPr>
          <w:szCs w:val="24"/>
          <w:lang w:val="el-GR"/>
        </w:rPr>
        <w:t xml:space="preserve">Σήμερα, οι διάφοροι τύποι </w:t>
      </w:r>
      <w:r w:rsidR="00FB2291" w:rsidRPr="009A2A71">
        <w:rPr>
          <w:szCs w:val="24"/>
          <w:lang w:val="el-GR"/>
        </w:rPr>
        <w:t xml:space="preserve">βιομηχανικών </w:t>
      </w:r>
      <w:r w:rsidR="00FB2291">
        <w:rPr>
          <w:szCs w:val="24"/>
          <w:lang w:val="el-GR"/>
        </w:rPr>
        <w:t>κλεισιμά</w:t>
      </w:r>
      <w:r w:rsidRPr="009A2A71">
        <w:rPr>
          <w:szCs w:val="24"/>
          <w:lang w:val="el-GR"/>
        </w:rPr>
        <w:t>τ</w:t>
      </w:r>
      <w:r w:rsidR="00FB2291">
        <w:rPr>
          <w:szCs w:val="24"/>
          <w:lang w:val="el-GR"/>
        </w:rPr>
        <w:t xml:space="preserve">ων </w:t>
      </w:r>
      <w:r w:rsidRPr="009A2A71">
        <w:rPr>
          <w:szCs w:val="24"/>
          <w:lang w:val="el-GR"/>
        </w:rPr>
        <w:t>προσόψεω</w:t>
      </w:r>
      <w:r w:rsidR="00D03181">
        <w:rPr>
          <w:szCs w:val="24"/>
          <w:lang w:val="el-GR"/>
        </w:rPr>
        <w:t>ς</w:t>
      </w:r>
      <w:r w:rsidRPr="009A2A71">
        <w:rPr>
          <w:szCs w:val="24"/>
          <w:lang w:val="el-GR"/>
        </w:rPr>
        <w:t xml:space="preserve">, όπως </w:t>
      </w:r>
      <w:r w:rsidR="00300811">
        <w:rPr>
          <w:szCs w:val="24"/>
          <w:lang w:val="el-GR"/>
        </w:rPr>
        <w:t>τα ελαφριά συστήματα</w:t>
      </w:r>
      <w:r w:rsidR="00C77ADE">
        <w:rPr>
          <w:szCs w:val="24"/>
          <w:lang w:val="el-GR"/>
        </w:rPr>
        <w:t xml:space="preserve"> που αποτελούνται από μέταλλο</w:t>
      </w:r>
      <w:r w:rsidRPr="009A2A71">
        <w:rPr>
          <w:szCs w:val="24"/>
          <w:lang w:val="el-GR"/>
        </w:rPr>
        <w:t xml:space="preserve"> και ξύλινα πάνελ, </w:t>
      </w:r>
      <w:r w:rsidR="00FB2291">
        <w:rPr>
          <w:szCs w:val="24"/>
          <w:lang w:val="el-GR"/>
        </w:rPr>
        <w:t xml:space="preserve">οι </w:t>
      </w:r>
      <w:r w:rsidRPr="009A2A71">
        <w:rPr>
          <w:szCs w:val="24"/>
          <w:lang w:val="el-GR"/>
        </w:rPr>
        <w:t>προκατασκευασμέν</w:t>
      </w:r>
      <w:r w:rsidR="0065656C">
        <w:rPr>
          <w:szCs w:val="24"/>
          <w:lang w:val="el-GR"/>
        </w:rPr>
        <w:t>ες</w:t>
      </w:r>
      <w:r w:rsidRPr="009A2A71">
        <w:rPr>
          <w:szCs w:val="24"/>
          <w:lang w:val="el-GR"/>
        </w:rPr>
        <w:t xml:space="preserve"> γυψοσανίδες και </w:t>
      </w:r>
      <w:r w:rsidR="00FB2291">
        <w:rPr>
          <w:szCs w:val="24"/>
          <w:lang w:val="el-GR"/>
        </w:rPr>
        <w:t xml:space="preserve">οι </w:t>
      </w:r>
      <w:r w:rsidRPr="009A2A71">
        <w:rPr>
          <w:szCs w:val="24"/>
          <w:lang w:val="el-GR"/>
        </w:rPr>
        <w:t>διάφορες κατασκευές</w:t>
      </w:r>
      <w:r w:rsidR="00300811" w:rsidRPr="00300811">
        <w:rPr>
          <w:szCs w:val="24"/>
          <w:lang w:val="el-GR"/>
        </w:rPr>
        <w:t xml:space="preserve"> κρεμαστών παραπετασμάτων</w:t>
      </w:r>
      <w:r w:rsidRPr="009A2A71">
        <w:rPr>
          <w:szCs w:val="24"/>
          <w:lang w:val="el-GR"/>
        </w:rPr>
        <w:t xml:space="preserve">, αποτελούν μια </w:t>
      </w:r>
      <w:r>
        <w:rPr>
          <w:szCs w:val="24"/>
          <w:lang w:val="el-GR"/>
        </w:rPr>
        <w:t>τεχνολογική</w:t>
      </w:r>
      <w:r w:rsidRPr="009A2A71">
        <w:rPr>
          <w:szCs w:val="24"/>
          <w:lang w:val="el-GR"/>
        </w:rPr>
        <w:t xml:space="preserve"> και οικονομικά ανταγωνιστική εναλλακτική σε σ</w:t>
      </w:r>
      <w:r w:rsidR="00300811">
        <w:rPr>
          <w:szCs w:val="24"/>
          <w:lang w:val="el-GR"/>
        </w:rPr>
        <w:t>ύγκριση με τα παραδοσιακά κλεισίματα</w:t>
      </w:r>
      <w:r w:rsidR="00FB2291">
        <w:rPr>
          <w:szCs w:val="24"/>
          <w:lang w:val="el-GR"/>
        </w:rPr>
        <w:t xml:space="preserve"> που κατασκευάζονται</w:t>
      </w:r>
      <w:r w:rsidRPr="009A2A71">
        <w:rPr>
          <w:szCs w:val="24"/>
          <w:lang w:val="el-GR"/>
        </w:rPr>
        <w:t xml:space="preserve"> από διάφορα τμήματα κεραμικ</w:t>
      </w:r>
      <w:r w:rsidR="00FB2291">
        <w:rPr>
          <w:szCs w:val="24"/>
          <w:lang w:val="el-GR"/>
        </w:rPr>
        <w:t>ών πλινθοδομών</w:t>
      </w:r>
      <w:r w:rsidRPr="009A2A71">
        <w:rPr>
          <w:szCs w:val="24"/>
          <w:lang w:val="el-GR"/>
        </w:rPr>
        <w:t xml:space="preserve"> ή </w:t>
      </w:r>
      <w:r w:rsidR="00300811">
        <w:rPr>
          <w:szCs w:val="24"/>
          <w:lang w:val="el-GR"/>
        </w:rPr>
        <w:t xml:space="preserve">από </w:t>
      </w:r>
      <w:r w:rsidRPr="009A2A71">
        <w:rPr>
          <w:szCs w:val="24"/>
          <w:lang w:val="el-GR"/>
        </w:rPr>
        <w:t>σκυρόδεμα.</w:t>
      </w:r>
    </w:p>
    <w:p w14:paraId="02E95AE3" w14:textId="77777777" w:rsidR="009C0397" w:rsidRPr="009C0397" w:rsidRDefault="009C0397" w:rsidP="009C0397">
      <w:pPr>
        <w:rPr>
          <w:szCs w:val="24"/>
          <w:lang w:val="el-GR"/>
        </w:rPr>
      </w:pPr>
      <w:r w:rsidRPr="009C0397">
        <w:rPr>
          <w:szCs w:val="24"/>
          <w:lang w:val="el-GR"/>
        </w:rPr>
        <w:t xml:space="preserve">Αυτός ο τύπος βιομηχανικού συστήματος κατασκευής </w:t>
      </w:r>
      <w:r>
        <w:rPr>
          <w:szCs w:val="24"/>
          <w:lang w:val="el-GR"/>
        </w:rPr>
        <w:t>για να εγγυηθεί σταθερότητα και αντοχή</w:t>
      </w:r>
      <w:r w:rsidR="005215C2">
        <w:rPr>
          <w:szCs w:val="24"/>
          <w:lang w:val="el-GR"/>
        </w:rPr>
        <w:t>,</w:t>
      </w:r>
      <w:r w:rsidRPr="009C0397">
        <w:rPr>
          <w:szCs w:val="24"/>
          <w:lang w:val="el-GR"/>
        </w:rPr>
        <w:t xml:space="preserve"> χρειάζετ</w:t>
      </w:r>
      <w:r w:rsidR="005215C2">
        <w:rPr>
          <w:szCs w:val="24"/>
          <w:lang w:val="el-GR"/>
        </w:rPr>
        <w:t>αι μια δομή στήριξης που έχει</w:t>
      </w:r>
      <w:r w:rsidRPr="009C0397">
        <w:rPr>
          <w:szCs w:val="24"/>
          <w:lang w:val="el-GR"/>
        </w:rPr>
        <w:t xml:space="preserve"> στοιχεία αγκύρωσης και στερέωσης.</w:t>
      </w:r>
    </w:p>
    <w:p w14:paraId="4D5061B3" w14:textId="77777777" w:rsidR="003A70ED" w:rsidRPr="009C0397" w:rsidRDefault="009C0397" w:rsidP="003A70ED">
      <w:pPr>
        <w:rPr>
          <w:szCs w:val="24"/>
          <w:lang w:val="el-GR"/>
        </w:rPr>
      </w:pPr>
      <w:r w:rsidRPr="009C0397">
        <w:rPr>
          <w:szCs w:val="24"/>
          <w:lang w:val="el-GR"/>
        </w:rPr>
        <w:t>Τα πλεονεκτήματα αυτού του τύπου κατασκευής σε σύγκριση με τις παραδοσιακές μεθόδους είναι:</w:t>
      </w:r>
    </w:p>
    <w:p w14:paraId="1FC0E274" w14:textId="77777777" w:rsidR="003A70ED" w:rsidRPr="003F0067" w:rsidRDefault="003A70ED" w:rsidP="003A70ED">
      <w:pPr>
        <w:rPr>
          <w:szCs w:val="24"/>
          <w:lang w:val="el-GR"/>
        </w:rPr>
      </w:pPr>
      <w:r w:rsidRPr="009265D6">
        <w:rPr>
          <w:szCs w:val="24"/>
          <w:lang w:val="en-GB"/>
        </w:rPr>
        <w:t>a</w:t>
      </w:r>
      <w:r w:rsidRPr="003F0067">
        <w:rPr>
          <w:szCs w:val="24"/>
          <w:lang w:val="el-GR"/>
        </w:rPr>
        <w:t xml:space="preserve">) </w:t>
      </w:r>
      <w:r w:rsidR="003F0067" w:rsidRPr="003F0067">
        <w:rPr>
          <w:szCs w:val="24"/>
          <w:lang w:val="el-GR"/>
        </w:rPr>
        <w:t xml:space="preserve">Χαμηλό βάρος, είτε επειδή τα υλικά που απαρτίζουν τα πάνελ και </w:t>
      </w:r>
      <w:r w:rsidR="00F86713">
        <w:rPr>
          <w:szCs w:val="24"/>
          <w:lang w:val="el-GR"/>
        </w:rPr>
        <w:t xml:space="preserve">τα στοιχεία της </w:t>
      </w:r>
      <w:r w:rsidR="003F0067" w:rsidRPr="003F0067">
        <w:rPr>
          <w:szCs w:val="24"/>
          <w:lang w:val="el-GR"/>
        </w:rPr>
        <w:t xml:space="preserve">είναι ελαφριά, είτε επειδή μπορούν να </w:t>
      </w:r>
      <w:r w:rsidR="003F0067">
        <w:rPr>
          <w:szCs w:val="24"/>
          <w:lang w:val="el-GR"/>
        </w:rPr>
        <w:t>επιτύχουν την απαραίτητη σκληρότητα</w:t>
      </w:r>
      <w:r w:rsidR="003F0067" w:rsidRPr="003F0067">
        <w:rPr>
          <w:szCs w:val="24"/>
          <w:lang w:val="el-GR"/>
        </w:rPr>
        <w:t xml:space="preserve"> με μικρό πάχος και, επομένως, με χαμηλή μάζα.</w:t>
      </w:r>
    </w:p>
    <w:p w14:paraId="45BC3F20" w14:textId="77777777" w:rsidR="003A70ED" w:rsidRPr="003F0067" w:rsidRDefault="003A70ED" w:rsidP="003A70ED">
      <w:pPr>
        <w:rPr>
          <w:szCs w:val="24"/>
          <w:lang w:val="el-GR"/>
        </w:rPr>
      </w:pPr>
      <w:r w:rsidRPr="009265D6">
        <w:rPr>
          <w:szCs w:val="24"/>
          <w:lang w:val="en-GB"/>
        </w:rPr>
        <w:t>b</w:t>
      </w:r>
      <w:r w:rsidRPr="008E4E59">
        <w:rPr>
          <w:szCs w:val="24"/>
          <w:lang w:val="el-GR"/>
        </w:rPr>
        <w:t xml:space="preserve">) </w:t>
      </w:r>
      <w:r w:rsidR="003F0067" w:rsidRPr="003F0067">
        <w:rPr>
          <w:szCs w:val="24"/>
          <w:lang w:val="el-GR"/>
        </w:rPr>
        <w:t>Ταχύτητα κατασκευής. Τα πά</w:t>
      </w:r>
      <w:r w:rsidR="003F0067">
        <w:rPr>
          <w:szCs w:val="24"/>
          <w:lang w:val="el-GR"/>
        </w:rPr>
        <w:t>νελ κατασκευάζονται σε εργαστήριο</w:t>
      </w:r>
      <w:r w:rsidR="003F0067" w:rsidRPr="003F0067">
        <w:rPr>
          <w:szCs w:val="24"/>
          <w:lang w:val="el-GR"/>
        </w:rPr>
        <w:t xml:space="preserve">, ενώ </w:t>
      </w:r>
      <w:r w:rsidR="003F0067">
        <w:rPr>
          <w:szCs w:val="24"/>
          <w:lang w:val="el-GR"/>
        </w:rPr>
        <w:t xml:space="preserve">οι </w:t>
      </w:r>
      <w:r w:rsidR="003F0067" w:rsidRPr="003F0067">
        <w:rPr>
          <w:szCs w:val="24"/>
          <w:lang w:val="el-GR"/>
        </w:rPr>
        <w:t>άλλες εργα</w:t>
      </w:r>
      <w:r w:rsidR="003F0067">
        <w:rPr>
          <w:szCs w:val="24"/>
          <w:lang w:val="el-GR"/>
        </w:rPr>
        <w:t>σίες πραγματοποιούνται επί τόπου</w:t>
      </w:r>
      <w:r w:rsidR="003F0067" w:rsidRPr="003F0067">
        <w:rPr>
          <w:szCs w:val="24"/>
          <w:lang w:val="el-GR"/>
        </w:rPr>
        <w:t>. Όταν φτάνο</w:t>
      </w:r>
      <w:r w:rsidR="00880957">
        <w:rPr>
          <w:szCs w:val="24"/>
          <w:lang w:val="el-GR"/>
        </w:rPr>
        <w:t>υν στον τόπο εργασίας</w:t>
      </w:r>
      <w:r w:rsidR="003F0067" w:rsidRPr="003F0067">
        <w:rPr>
          <w:szCs w:val="24"/>
          <w:lang w:val="el-GR"/>
        </w:rPr>
        <w:t>, συναρμολογούνται με ξηρά συστήματα, γεγονός που μειώνει το</w:t>
      </w:r>
      <w:r w:rsidR="003F0067">
        <w:rPr>
          <w:szCs w:val="24"/>
          <w:lang w:val="el-GR"/>
        </w:rPr>
        <w:t>ν</w:t>
      </w:r>
      <w:r w:rsidR="003F0067" w:rsidRPr="003F0067">
        <w:rPr>
          <w:szCs w:val="24"/>
          <w:lang w:val="el-GR"/>
        </w:rPr>
        <w:t xml:space="preserve"> χρόνο εγκατάστασης στην εργασία.</w:t>
      </w:r>
    </w:p>
    <w:p w14:paraId="61CE974C" w14:textId="77777777" w:rsidR="003A70ED" w:rsidRPr="003F0067" w:rsidRDefault="003A70ED" w:rsidP="003A70ED">
      <w:pPr>
        <w:rPr>
          <w:szCs w:val="24"/>
          <w:lang w:val="el-GR"/>
        </w:rPr>
      </w:pPr>
      <w:r w:rsidRPr="009265D6">
        <w:rPr>
          <w:szCs w:val="24"/>
          <w:lang w:val="en-GB"/>
        </w:rPr>
        <w:t>c</w:t>
      </w:r>
      <w:r w:rsidRPr="009B1653">
        <w:rPr>
          <w:szCs w:val="24"/>
          <w:lang w:val="el-GR"/>
        </w:rPr>
        <w:t>)</w:t>
      </w:r>
      <w:r w:rsidR="009B1653">
        <w:rPr>
          <w:szCs w:val="24"/>
          <w:lang w:val="el-GR"/>
        </w:rPr>
        <w:t xml:space="preserve"> </w:t>
      </w:r>
      <w:r w:rsidR="003F0067" w:rsidRPr="003F0067">
        <w:rPr>
          <w:szCs w:val="24"/>
          <w:lang w:val="el-GR"/>
        </w:rPr>
        <w:t>Υψηλός ποιοτικός έλεγχος και ομοιογένεια του προϊόντος</w:t>
      </w:r>
      <w:r w:rsidR="003F0067">
        <w:rPr>
          <w:szCs w:val="24"/>
          <w:lang w:val="el-GR"/>
        </w:rPr>
        <w:t>,</w:t>
      </w:r>
      <w:r w:rsidR="003F0067" w:rsidRPr="003F0067">
        <w:rPr>
          <w:szCs w:val="24"/>
          <w:lang w:val="el-GR"/>
        </w:rPr>
        <w:t xml:space="preserve"> καθώς κατασκευάζεται σε βιομηχανικές εγκαταστάσεις,</w:t>
      </w:r>
      <w:r w:rsidR="009B1653">
        <w:rPr>
          <w:szCs w:val="24"/>
          <w:lang w:val="el-GR"/>
        </w:rPr>
        <w:t xml:space="preserve"> γεγονός που</w:t>
      </w:r>
      <w:r w:rsidR="003F0067" w:rsidRPr="003F0067">
        <w:rPr>
          <w:szCs w:val="24"/>
          <w:lang w:val="el-GR"/>
        </w:rPr>
        <w:t xml:space="preserve"> επιτρέπ</w:t>
      </w:r>
      <w:r w:rsidR="009B1653">
        <w:rPr>
          <w:szCs w:val="24"/>
          <w:lang w:val="el-GR"/>
        </w:rPr>
        <w:t>ει</w:t>
      </w:r>
      <w:r w:rsidR="003F0067" w:rsidRPr="003F0067">
        <w:rPr>
          <w:szCs w:val="24"/>
          <w:lang w:val="el-GR"/>
        </w:rPr>
        <w:t xml:space="preserve"> αυστηρότερους ελέγχους κατασκευής με </w:t>
      </w:r>
      <w:r w:rsidR="003F0067">
        <w:rPr>
          <w:szCs w:val="24"/>
          <w:lang w:val="el-GR"/>
        </w:rPr>
        <w:t>επιτόπιες διαδικασίες</w:t>
      </w:r>
      <w:r w:rsidR="003F0067" w:rsidRPr="003F0067">
        <w:rPr>
          <w:szCs w:val="24"/>
          <w:lang w:val="el-GR"/>
        </w:rPr>
        <w:t xml:space="preserve"> εκτέλεσης.</w:t>
      </w:r>
    </w:p>
    <w:p w14:paraId="4D8F354C" w14:textId="77777777" w:rsidR="003A70ED" w:rsidRPr="009B1653" w:rsidRDefault="003A70ED" w:rsidP="003A70ED">
      <w:pPr>
        <w:rPr>
          <w:szCs w:val="24"/>
          <w:lang w:val="el-GR"/>
        </w:rPr>
      </w:pPr>
      <w:r w:rsidRPr="009265D6">
        <w:rPr>
          <w:szCs w:val="24"/>
          <w:lang w:val="en-GB"/>
        </w:rPr>
        <w:t>d</w:t>
      </w:r>
      <w:r w:rsidRPr="009B1653">
        <w:rPr>
          <w:szCs w:val="24"/>
          <w:lang w:val="el-GR"/>
        </w:rPr>
        <w:t xml:space="preserve">) </w:t>
      </w:r>
      <w:r w:rsidR="003F0067" w:rsidRPr="003F0067">
        <w:rPr>
          <w:szCs w:val="24"/>
          <w:lang w:val="el-GR"/>
        </w:rPr>
        <w:t xml:space="preserve">Μεγάλες πλαστικές </w:t>
      </w:r>
      <w:r w:rsidR="00D03181">
        <w:rPr>
          <w:szCs w:val="24"/>
          <w:lang w:val="el-GR"/>
        </w:rPr>
        <w:t>δ</w:t>
      </w:r>
      <w:r w:rsidR="003F0067" w:rsidRPr="003F0067">
        <w:rPr>
          <w:szCs w:val="24"/>
          <w:lang w:val="el-GR"/>
        </w:rPr>
        <w:t>υνατότητες, με μεγάλ</w:t>
      </w:r>
      <w:r w:rsidR="009B1653">
        <w:rPr>
          <w:szCs w:val="24"/>
          <w:lang w:val="el-GR"/>
        </w:rPr>
        <w:t>η γκάμα υλικών φινιρίσματος, σχημάτων, διαστάσεων</w:t>
      </w:r>
      <w:r w:rsidR="003F0067" w:rsidRPr="003F0067">
        <w:rPr>
          <w:szCs w:val="24"/>
          <w:lang w:val="el-GR"/>
        </w:rPr>
        <w:t>, επιφανειακ</w:t>
      </w:r>
      <w:r w:rsidR="009B1653">
        <w:rPr>
          <w:szCs w:val="24"/>
          <w:lang w:val="el-GR"/>
        </w:rPr>
        <w:t>ών</w:t>
      </w:r>
      <w:r w:rsidR="003F0067" w:rsidRPr="003F0067">
        <w:rPr>
          <w:szCs w:val="24"/>
          <w:lang w:val="el-GR"/>
        </w:rPr>
        <w:t xml:space="preserve"> υφ</w:t>
      </w:r>
      <w:r w:rsidR="009B1653">
        <w:rPr>
          <w:szCs w:val="24"/>
          <w:lang w:val="el-GR"/>
        </w:rPr>
        <w:t>ών και χρωμά</w:t>
      </w:r>
      <w:r w:rsidR="003F0067" w:rsidRPr="003F0067">
        <w:rPr>
          <w:szCs w:val="24"/>
          <w:lang w:val="el-GR"/>
        </w:rPr>
        <w:t>τ</w:t>
      </w:r>
      <w:r w:rsidR="009B1653">
        <w:rPr>
          <w:szCs w:val="24"/>
          <w:lang w:val="el-GR"/>
        </w:rPr>
        <w:t>ων</w:t>
      </w:r>
      <w:r w:rsidR="003F0067" w:rsidRPr="003F0067">
        <w:rPr>
          <w:szCs w:val="24"/>
          <w:lang w:val="el-GR"/>
        </w:rPr>
        <w:t>.</w:t>
      </w:r>
    </w:p>
    <w:p w14:paraId="09FC73AA" w14:textId="77777777" w:rsidR="003A70ED" w:rsidRPr="009B1653" w:rsidRDefault="009B1653" w:rsidP="003A70ED">
      <w:pPr>
        <w:rPr>
          <w:lang w:val="el-GR"/>
        </w:rPr>
      </w:pPr>
      <w:r w:rsidRPr="009B1653">
        <w:rPr>
          <w:lang w:val="el-GR"/>
        </w:rPr>
        <w:t>Ω</w:t>
      </w:r>
      <w:r w:rsidR="008F7FD8">
        <w:rPr>
          <w:lang w:val="el-GR"/>
        </w:rPr>
        <w:t>ς συστήματα κατασκευής προσόψεως</w:t>
      </w:r>
      <w:r w:rsidRPr="009B1653">
        <w:rPr>
          <w:lang w:val="el-GR"/>
        </w:rPr>
        <w:t>, τ</w:t>
      </w:r>
      <w:r w:rsidR="004649F0">
        <w:rPr>
          <w:lang w:val="el-GR"/>
        </w:rPr>
        <w:t>α</w:t>
      </w:r>
      <w:r w:rsidRPr="009B1653">
        <w:rPr>
          <w:lang w:val="el-GR"/>
        </w:rPr>
        <w:t xml:space="preserve"> </w:t>
      </w:r>
      <w:r w:rsidR="004649F0">
        <w:rPr>
          <w:lang w:val="el-GR"/>
        </w:rPr>
        <w:t>ελαφριά κλεισίματα</w:t>
      </w:r>
      <w:r w:rsidRPr="009B1653">
        <w:rPr>
          <w:lang w:val="el-GR"/>
        </w:rPr>
        <w:t xml:space="preserve"> με μεταλλικά και ξύλινα πάνελ πρέπει να πληρ</w:t>
      </w:r>
      <w:r w:rsidR="004649F0">
        <w:rPr>
          <w:lang w:val="el-GR"/>
        </w:rPr>
        <w:t>ούν</w:t>
      </w:r>
      <w:r w:rsidRPr="009B1653">
        <w:rPr>
          <w:lang w:val="el-GR"/>
        </w:rPr>
        <w:t xml:space="preserve"> τις απαιτήσεις συμπεριφοράς που αναφέρονται στους διαφορετικούς τ</w:t>
      </w:r>
      <w:r w:rsidR="008F7FD8">
        <w:rPr>
          <w:lang w:val="el-GR"/>
        </w:rPr>
        <w:t>εχνικούς κώδικε</w:t>
      </w:r>
      <w:r w:rsidRPr="009B1653">
        <w:rPr>
          <w:lang w:val="el-GR"/>
        </w:rPr>
        <w:t xml:space="preserve">ς δόμησης που </w:t>
      </w:r>
      <w:r w:rsidR="004649F0">
        <w:rPr>
          <w:lang w:val="el-GR"/>
        </w:rPr>
        <w:t>ισχύουν</w:t>
      </w:r>
      <w:r w:rsidRPr="009B1653">
        <w:rPr>
          <w:lang w:val="el-GR"/>
        </w:rPr>
        <w:t xml:space="preserve"> σε κάθε περιοχή. Το σύστημα πρέπει να είναι ασφαλ</w:t>
      </w:r>
      <w:r w:rsidR="00F454C7">
        <w:rPr>
          <w:lang w:val="el-GR"/>
        </w:rPr>
        <w:t>ές δομικά και</w:t>
      </w:r>
      <w:r w:rsidR="008F7FD8">
        <w:rPr>
          <w:lang w:val="el-GR"/>
        </w:rPr>
        <w:t xml:space="preserve"> να έχει</w:t>
      </w:r>
      <w:r w:rsidRPr="009B1653">
        <w:rPr>
          <w:lang w:val="el-GR"/>
        </w:rPr>
        <w:t xml:space="preserve"> μηχανική αντοχή για να αντέχει στ</w:t>
      </w:r>
      <w:r w:rsidR="00994593">
        <w:rPr>
          <w:lang w:val="el-GR"/>
        </w:rPr>
        <w:t>ις</w:t>
      </w:r>
      <w:r w:rsidRPr="009B1653">
        <w:rPr>
          <w:lang w:val="el-GR"/>
        </w:rPr>
        <w:t xml:space="preserve"> άμεσ</w:t>
      </w:r>
      <w:r w:rsidR="00994593">
        <w:rPr>
          <w:lang w:val="el-GR"/>
        </w:rPr>
        <w:t>ες</w:t>
      </w:r>
      <w:r w:rsidRPr="009B1653">
        <w:rPr>
          <w:lang w:val="el-GR"/>
        </w:rPr>
        <w:t xml:space="preserve"> </w:t>
      </w:r>
      <w:r w:rsidR="00994593">
        <w:rPr>
          <w:lang w:val="el-GR"/>
        </w:rPr>
        <w:t xml:space="preserve">επιδράσεις </w:t>
      </w:r>
      <w:r w:rsidR="001D2257">
        <w:rPr>
          <w:lang w:val="el-GR"/>
        </w:rPr>
        <w:t xml:space="preserve">που δέχεται </w:t>
      </w:r>
      <w:r w:rsidR="003D252D">
        <w:rPr>
          <w:lang w:val="el-GR"/>
        </w:rPr>
        <w:t xml:space="preserve">από </w:t>
      </w:r>
      <w:r w:rsidR="00F454C7">
        <w:rPr>
          <w:lang w:val="el-GR"/>
        </w:rPr>
        <w:t>το βάρος του, το</w:t>
      </w:r>
      <w:r w:rsidR="003D252D">
        <w:rPr>
          <w:lang w:val="el-GR"/>
        </w:rPr>
        <w:t>ν άνε</w:t>
      </w:r>
      <w:r w:rsidR="00F454C7">
        <w:rPr>
          <w:lang w:val="el-GR"/>
        </w:rPr>
        <w:t>μο</w:t>
      </w:r>
      <w:r w:rsidR="001D2257">
        <w:rPr>
          <w:lang w:val="el-GR"/>
        </w:rPr>
        <w:t xml:space="preserve"> και</w:t>
      </w:r>
      <w:r w:rsidR="003D252D">
        <w:rPr>
          <w:lang w:val="el-GR"/>
        </w:rPr>
        <w:t xml:space="preserve"> τις</w:t>
      </w:r>
      <w:r w:rsidRPr="009B1653">
        <w:rPr>
          <w:lang w:val="el-GR"/>
        </w:rPr>
        <w:t xml:space="preserve"> κρούσε</w:t>
      </w:r>
      <w:r w:rsidR="003D252D">
        <w:rPr>
          <w:lang w:val="el-GR"/>
        </w:rPr>
        <w:t>ις, αλλά</w:t>
      </w:r>
      <w:r w:rsidRPr="009B1653">
        <w:rPr>
          <w:lang w:val="el-GR"/>
        </w:rPr>
        <w:t xml:space="preserve"> και </w:t>
      </w:r>
      <w:r w:rsidR="003D252D">
        <w:rPr>
          <w:lang w:val="el-GR"/>
        </w:rPr>
        <w:t>στ</w:t>
      </w:r>
      <w:r w:rsidR="001D2257">
        <w:rPr>
          <w:lang w:val="el-GR"/>
        </w:rPr>
        <w:t>ις</w:t>
      </w:r>
      <w:r w:rsidRPr="009B1653">
        <w:rPr>
          <w:lang w:val="el-GR"/>
        </w:rPr>
        <w:t xml:space="preserve"> έμμεσ</w:t>
      </w:r>
      <w:r w:rsidR="001D2257">
        <w:rPr>
          <w:lang w:val="el-GR"/>
        </w:rPr>
        <w:t>ες</w:t>
      </w:r>
      <w:r w:rsidRPr="009B1653">
        <w:rPr>
          <w:lang w:val="el-GR"/>
        </w:rPr>
        <w:t xml:space="preserve"> </w:t>
      </w:r>
      <w:r w:rsidR="003D252D">
        <w:rPr>
          <w:lang w:val="el-GR"/>
        </w:rPr>
        <w:t>επ</w:t>
      </w:r>
      <w:r w:rsidR="001D2257">
        <w:rPr>
          <w:lang w:val="el-GR"/>
        </w:rPr>
        <w:t>ιδράσεις</w:t>
      </w:r>
      <w:r w:rsidR="003D252D">
        <w:rPr>
          <w:lang w:val="el-GR"/>
        </w:rPr>
        <w:t xml:space="preserve"> </w:t>
      </w:r>
      <w:r w:rsidRPr="009B1653">
        <w:rPr>
          <w:lang w:val="el-GR"/>
        </w:rPr>
        <w:t>που π</w:t>
      </w:r>
      <w:r w:rsidR="003D252D">
        <w:rPr>
          <w:lang w:val="el-GR"/>
        </w:rPr>
        <w:t>ροκαλ</w:t>
      </w:r>
      <w:r w:rsidR="001D2257">
        <w:rPr>
          <w:lang w:val="el-GR"/>
        </w:rPr>
        <w:t>ούν</w:t>
      </w:r>
      <w:r w:rsidR="008F7FD8">
        <w:rPr>
          <w:lang w:val="el-GR"/>
        </w:rPr>
        <w:t xml:space="preserve">ται από διαφορετικές </w:t>
      </w:r>
      <w:r w:rsidR="00F454C7">
        <w:rPr>
          <w:lang w:val="el-GR"/>
        </w:rPr>
        <w:t>βάσεις στήριξης</w:t>
      </w:r>
      <w:r w:rsidRPr="009B1653">
        <w:rPr>
          <w:lang w:val="el-GR"/>
        </w:rPr>
        <w:t xml:space="preserve">, </w:t>
      </w:r>
      <w:r w:rsidR="00F454C7">
        <w:rPr>
          <w:lang w:val="el-GR"/>
        </w:rPr>
        <w:t xml:space="preserve">από </w:t>
      </w:r>
      <w:r w:rsidRPr="009B1653">
        <w:rPr>
          <w:lang w:val="el-GR"/>
        </w:rPr>
        <w:t xml:space="preserve">σεισμό ή </w:t>
      </w:r>
      <w:r w:rsidR="00F454C7">
        <w:rPr>
          <w:lang w:val="el-GR"/>
        </w:rPr>
        <w:t xml:space="preserve">από </w:t>
      </w:r>
      <w:r w:rsidRPr="009B1653">
        <w:rPr>
          <w:lang w:val="el-GR"/>
        </w:rPr>
        <w:t>επιβαλλόμενη παραμόρφωση</w:t>
      </w:r>
      <w:r w:rsidR="00F454C7">
        <w:rPr>
          <w:lang w:val="el-GR"/>
        </w:rPr>
        <w:t>,</w:t>
      </w:r>
      <w:r w:rsidRPr="009B1653">
        <w:rPr>
          <w:lang w:val="el-GR"/>
        </w:rPr>
        <w:t xml:space="preserve"> χωρίς να υποστ</w:t>
      </w:r>
      <w:r w:rsidR="003D252D">
        <w:rPr>
          <w:lang w:val="el-GR"/>
        </w:rPr>
        <w:t>εί</w:t>
      </w:r>
      <w:r w:rsidRPr="009B1653">
        <w:rPr>
          <w:lang w:val="el-GR"/>
        </w:rPr>
        <w:t xml:space="preserve"> ζημιά που </w:t>
      </w:r>
      <w:r w:rsidR="003C685B">
        <w:rPr>
          <w:lang w:val="el-GR"/>
        </w:rPr>
        <w:t xml:space="preserve">να </w:t>
      </w:r>
      <w:r w:rsidRPr="009B1653">
        <w:rPr>
          <w:lang w:val="el-GR"/>
        </w:rPr>
        <w:t xml:space="preserve">το </w:t>
      </w:r>
      <w:r w:rsidR="003D252D">
        <w:rPr>
          <w:lang w:val="el-GR"/>
        </w:rPr>
        <w:t>κάνει</w:t>
      </w:r>
      <w:r w:rsidRPr="009B1653">
        <w:rPr>
          <w:lang w:val="el-GR"/>
        </w:rPr>
        <w:t xml:space="preserve"> να χάσει τα χαρα</w:t>
      </w:r>
      <w:r w:rsidR="001D2257">
        <w:rPr>
          <w:lang w:val="el-GR"/>
        </w:rPr>
        <w:t>κτηριστικά του ή να το αποτρέψει</w:t>
      </w:r>
      <w:r w:rsidRPr="009B1653">
        <w:rPr>
          <w:lang w:val="el-GR"/>
        </w:rPr>
        <w:t xml:space="preserve"> από τ</w:t>
      </w:r>
      <w:r w:rsidR="004649F0">
        <w:rPr>
          <w:lang w:val="el-GR"/>
        </w:rPr>
        <w:t>ην εκτέλεση της λειτουργίας του.</w:t>
      </w:r>
    </w:p>
    <w:p w14:paraId="34EDE613" w14:textId="77777777" w:rsidR="00AC5C72" w:rsidRPr="00AC5C72" w:rsidRDefault="00AC5C72" w:rsidP="00AC5C72">
      <w:pPr>
        <w:rPr>
          <w:lang w:val="el-GR"/>
        </w:rPr>
      </w:pPr>
      <w:r w:rsidRPr="00AC5C72">
        <w:rPr>
          <w:lang w:val="el-GR"/>
        </w:rPr>
        <w:t xml:space="preserve">Η κατάσταση </w:t>
      </w:r>
      <w:r w:rsidR="00994593">
        <w:rPr>
          <w:lang w:val="el-GR"/>
        </w:rPr>
        <w:t xml:space="preserve">της </w:t>
      </w:r>
      <w:r w:rsidRPr="00AC5C72">
        <w:rPr>
          <w:lang w:val="el-GR"/>
        </w:rPr>
        <w:t xml:space="preserve">στεγανότητας </w:t>
      </w:r>
      <w:r w:rsidR="00C140A2">
        <w:rPr>
          <w:lang w:val="el-GR"/>
        </w:rPr>
        <w:t xml:space="preserve">του </w:t>
      </w:r>
      <w:r w:rsidRPr="00AC5C72">
        <w:rPr>
          <w:lang w:val="el-GR"/>
        </w:rPr>
        <w:t xml:space="preserve">αέρα και </w:t>
      </w:r>
      <w:r w:rsidR="00C140A2">
        <w:rPr>
          <w:lang w:val="el-GR"/>
        </w:rPr>
        <w:t xml:space="preserve">του </w:t>
      </w:r>
      <w:r w:rsidRPr="00AC5C72">
        <w:rPr>
          <w:lang w:val="el-GR"/>
        </w:rPr>
        <w:t>νερού</w:t>
      </w:r>
      <w:r w:rsidR="00994593">
        <w:rPr>
          <w:lang w:val="el-GR"/>
        </w:rPr>
        <w:t>,</w:t>
      </w:r>
      <w:r w:rsidRPr="00AC5C72">
        <w:rPr>
          <w:lang w:val="el-GR"/>
        </w:rPr>
        <w:t xml:space="preserve"> αν και δεν είναι τόσο σχετική με τις προσόψεις, πρέπει να λαμβάνεται υπόψη</w:t>
      </w:r>
      <w:r w:rsidR="00994593">
        <w:rPr>
          <w:lang w:val="el-GR"/>
        </w:rPr>
        <w:t>,</w:t>
      </w:r>
      <w:r w:rsidRPr="00AC5C72">
        <w:rPr>
          <w:lang w:val="el-GR"/>
        </w:rPr>
        <w:t xml:space="preserve"> όπως στις στέγες. Τα </w:t>
      </w:r>
      <w:r>
        <w:rPr>
          <w:lang w:val="el-GR"/>
        </w:rPr>
        <w:t>κλεισίμα</w:t>
      </w:r>
      <w:r w:rsidRPr="00AC5C72">
        <w:rPr>
          <w:lang w:val="el-GR"/>
        </w:rPr>
        <w:t>τα της</w:t>
      </w:r>
      <w:r w:rsidR="00956126">
        <w:rPr>
          <w:lang w:val="el-GR"/>
        </w:rPr>
        <w:t xml:space="preserve"> πρόσοψης πρέπει να γίνονται με τρόπο</w:t>
      </w:r>
      <w:r w:rsidR="00994593">
        <w:rPr>
          <w:lang w:val="el-GR"/>
        </w:rPr>
        <w:t>,</w:t>
      </w:r>
      <w:r w:rsidR="00956126">
        <w:rPr>
          <w:lang w:val="el-GR"/>
        </w:rPr>
        <w:t xml:space="preserve"> ώστε να αποτρέπουν</w:t>
      </w:r>
      <w:r w:rsidRPr="00AC5C72">
        <w:rPr>
          <w:lang w:val="el-GR"/>
        </w:rPr>
        <w:t xml:space="preserve"> οποιαδήποτε πιθανή υγρασία που </w:t>
      </w:r>
      <w:r w:rsidR="00994593">
        <w:rPr>
          <w:lang w:val="el-GR"/>
        </w:rPr>
        <w:t>μπορεί να προκληθεί από τη ροή</w:t>
      </w:r>
      <w:r w:rsidRPr="00AC5C72">
        <w:rPr>
          <w:lang w:val="el-GR"/>
        </w:rPr>
        <w:t xml:space="preserve"> του εξωτ</w:t>
      </w:r>
      <w:r>
        <w:rPr>
          <w:lang w:val="el-GR"/>
        </w:rPr>
        <w:t>ερικού νερού που ρέει στο κτή</w:t>
      </w:r>
      <w:r w:rsidRPr="00AC5C72">
        <w:rPr>
          <w:lang w:val="el-GR"/>
        </w:rPr>
        <w:t>ριο.</w:t>
      </w:r>
    </w:p>
    <w:p w14:paraId="25A02BEA" w14:textId="77777777" w:rsidR="003A70ED" w:rsidRPr="00AC5C72" w:rsidRDefault="00AC5C72" w:rsidP="003A70ED">
      <w:pPr>
        <w:rPr>
          <w:lang w:val="el-GR"/>
        </w:rPr>
      </w:pPr>
      <w:r w:rsidRPr="00AC5C72">
        <w:rPr>
          <w:lang w:val="el-GR"/>
        </w:rPr>
        <w:t xml:space="preserve">Η </w:t>
      </w:r>
      <w:r w:rsidRPr="00956126">
        <w:rPr>
          <w:u w:val="single"/>
          <w:lang w:val="el-GR"/>
        </w:rPr>
        <w:t>στεγανότητα</w:t>
      </w:r>
      <w:r w:rsidRPr="00AC5C72">
        <w:rPr>
          <w:lang w:val="el-GR"/>
        </w:rPr>
        <w:t xml:space="preserve"> του νερού και του αέρα των βιομηχανικών προσόψεων θα επιτευχθεί</w:t>
      </w:r>
      <w:r w:rsidR="002E30D9">
        <w:rPr>
          <w:lang w:val="el-GR"/>
        </w:rPr>
        <w:t>,</w:t>
      </w:r>
      <w:r w:rsidRPr="00AC5C72">
        <w:rPr>
          <w:lang w:val="el-GR"/>
        </w:rPr>
        <w:t xml:space="preserve"> εάν η εξωτερική επιφ</w:t>
      </w:r>
      <w:r w:rsidR="00956126">
        <w:rPr>
          <w:lang w:val="el-GR"/>
        </w:rPr>
        <w:t xml:space="preserve">άνεια των πλαισίων και των </w:t>
      </w:r>
      <w:r w:rsidR="000A2B70">
        <w:rPr>
          <w:lang w:val="el-GR"/>
        </w:rPr>
        <w:t>συνδέσεών</w:t>
      </w:r>
      <w:r w:rsidR="000A2B70" w:rsidRPr="00AC5C72">
        <w:rPr>
          <w:lang w:val="el-GR"/>
        </w:rPr>
        <w:t xml:space="preserve"> </w:t>
      </w:r>
      <w:r w:rsidRPr="00AC5C72">
        <w:rPr>
          <w:lang w:val="el-GR"/>
        </w:rPr>
        <w:t xml:space="preserve">τους δεν επιτρέπουν τη διέλευση εξωτερικού αέρα ή βρόχινου νερού στο εσωτερικό του κλεισίματος που οριοθετούν. Για αυτό, θα χρειαστεί </w:t>
      </w:r>
      <w:r w:rsidR="002E30D9">
        <w:rPr>
          <w:lang w:val="el-GR"/>
        </w:rPr>
        <w:t>να εφαρμοστεί μια ειδική επεξεργασία στις</w:t>
      </w:r>
      <w:r w:rsidR="000A2B70">
        <w:rPr>
          <w:lang w:val="el-GR"/>
        </w:rPr>
        <w:t xml:space="preserve"> συνδέσε</w:t>
      </w:r>
      <w:r w:rsidR="002E30D9">
        <w:rPr>
          <w:lang w:val="el-GR"/>
        </w:rPr>
        <w:t>ις</w:t>
      </w:r>
      <w:r w:rsidRPr="00AC5C72">
        <w:rPr>
          <w:lang w:val="el-GR"/>
        </w:rPr>
        <w:t xml:space="preserve"> μεταξύ των πάνελ.</w:t>
      </w:r>
    </w:p>
    <w:p w14:paraId="0CC16EA7" w14:textId="77777777" w:rsidR="00565E77" w:rsidRPr="00565E77" w:rsidRDefault="00565E77" w:rsidP="00565E77">
      <w:pPr>
        <w:rPr>
          <w:lang w:val="el-GR"/>
        </w:rPr>
      </w:pPr>
      <w:r w:rsidRPr="00565E77">
        <w:rPr>
          <w:lang w:val="el-GR"/>
        </w:rPr>
        <w:t>Κατά το</w:t>
      </w:r>
      <w:r>
        <w:rPr>
          <w:lang w:val="el-GR"/>
        </w:rPr>
        <w:t>ν</w:t>
      </w:r>
      <w:r w:rsidRPr="00565E77">
        <w:rPr>
          <w:lang w:val="el-GR"/>
        </w:rPr>
        <w:t xml:space="preserve"> σχεδιασμό των προσόψεων, πρέπει να λαμβάνεται υπόψη ο </w:t>
      </w:r>
      <w:r w:rsidRPr="00565E77">
        <w:rPr>
          <w:u w:val="single"/>
          <w:lang w:val="el-GR"/>
        </w:rPr>
        <w:t>έλεγχος των απωλειών και των θερμικών κερδών</w:t>
      </w:r>
      <w:r w:rsidRPr="00565E77">
        <w:rPr>
          <w:lang w:val="el-GR"/>
        </w:rPr>
        <w:t>, ώστε να μετριαστούν οι επιπτώσεις των ακραίων θερμοκρασιών και να μειωθεί η κατανάλωση ενέργειας που απαιτείται για την επίτευξη των συνθηκών άνεσης στο εσωτερικό των κτ</w:t>
      </w:r>
      <w:r>
        <w:rPr>
          <w:lang w:val="el-GR"/>
        </w:rPr>
        <w:t>η</w:t>
      </w:r>
      <w:r w:rsidRPr="00565E77">
        <w:rPr>
          <w:lang w:val="el-GR"/>
        </w:rPr>
        <w:t>ρίων.</w:t>
      </w:r>
    </w:p>
    <w:p w14:paraId="73BEAA72" w14:textId="77777777" w:rsidR="00565E77" w:rsidRPr="00565E77" w:rsidRDefault="00565E77" w:rsidP="00565E77">
      <w:pPr>
        <w:rPr>
          <w:lang w:val="el-GR"/>
        </w:rPr>
      </w:pPr>
      <w:r w:rsidRPr="00565E77">
        <w:rPr>
          <w:lang w:val="el-GR"/>
        </w:rPr>
        <w:t xml:space="preserve">Οι </w:t>
      </w:r>
      <w:r w:rsidRPr="00565E77">
        <w:rPr>
          <w:u w:val="single"/>
          <w:lang w:val="el-GR"/>
        </w:rPr>
        <w:t>ακουστικές απαιτήσεις</w:t>
      </w:r>
      <w:r w:rsidRPr="00565E77">
        <w:rPr>
          <w:lang w:val="el-GR"/>
        </w:rPr>
        <w:t xml:space="preserve"> για τ</w:t>
      </w:r>
      <w:r>
        <w:rPr>
          <w:lang w:val="el-GR"/>
        </w:rPr>
        <w:t>α ελαφριά κλεισί</w:t>
      </w:r>
      <w:r w:rsidRPr="00565E77">
        <w:rPr>
          <w:lang w:val="el-GR"/>
        </w:rPr>
        <w:t>μ</w:t>
      </w:r>
      <w:r>
        <w:rPr>
          <w:lang w:val="el-GR"/>
        </w:rPr>
        <w:t>ατα</w:t>
      </w:r>
      <w:r w:rsidRPr="00565E77">
        <w:rPr>
          <w:lang w:val="el-GR"/>
        </w:rPr>
        <w:t xml:space="preserve"> είναι να περιορίσουν τον κίνδυνο δυσ</w:t>
      </w:r>
      <w:r>
        <w:rPr>
          <w:lang w:val="el-GR"/>
        </w:rPr>
        <w:t>φορίας ή ασθενειών εντός των κτη</w:t>
      </w:r>
      <w:r w:rsidRPr="00565E77">
        <w:rPr>
          <w:lang w:val="el-GR"/>
        </w:rPr>
        <w:t>ρίων,</w:t>
      </w:r>
      <w:r>
        <w:rPr>
          <w:lang w:val="el-GR"/>
        </w:rPr>
        <w:t xml:space="preserve"> υπό κανονικές συνθήκες χρήσης από </w:t>
      </w:r>
      <w:r w:rsidRPr="00565E77">
        <w:rPr>
          <w:lang w:val="el-GR"/>
        </w:rPr>
        <w:t>τους χρήστες της κατοικίας.</w:t>
      </w:r>
    </w:p>
    <w:p w14:paraId="749DD6F0" w14:textId="77777777" w:rsidR="003A70ED" w:rsidRPr="00565E77" w:rsidRDefault="00565E77" w:rsidP="003A70ED">
      <w:pPr>
        <w:rPr>
          <w:lang w:val="el-GR"/>
        </w:rPr>
      </w:pPr>
      <w:r w:rsidRPr="00565E77">
        <w:rPr>
          <w:lang w:val="el-GR"/>
        </w:rPr>
        <w:t>Σε γενικές γραμμές, οι απαιτήσεις ακουστικής μόνωσης καθορίζ</w:t>
      </w:r>
      <w:r w:rsidR="0024024D">
        <w:rPr>
          <w:lang w:val="el-GR"/>
        </w:rPr>
        <w:t>ονται με τιμές</w:t>
      </w:r>
      <w:r w:rsidRPr="00565E77">
        <w:rPr>
          <w:lang w:val="el-GR"/>
        </w:rPr>
        <w:t xml:space="preserve"> που πρέπει να ξεπεραστούν από τα κατασκευαστικά συστήματα και μπορούν να ελεγχθούν επί τόπου</w:t>
      </w:r>
      <w:r w:rsidR="0024024D">
        <w:rPr>
          <w:lang w:val="el-GR"/>
        </w:rPr>
        <w:t>,</w:t>
      </w:r>
      <w:r w:rsidRPr="00565E77">
        <w:rPr>
          <w:lang w:val="el-GR"/>
        </w:rPr>
        <w:t xml:space="preserve"> πραγματοποιώντας μια τυπική δοκιμή α</w:t>
      </w:r>
      <w:r w:rsidR="0024024D">
        <w:rPr>
          <w:lang w:val="el-GR"/>
        </w:rPr>
        <w:t>κουστικής μόνωσης στο τελικό κτή</w:t>
      </w:r>
      <w:r w:rsidRPr="00565E77">
        <w:rPr>
          <w:lang w:val="el-GR"/>
        </w:rPr>
        <w:t xml:space="preserve">ριο. Η τιμή του αποτελέσματος αυτού του τεστ είναι άμεσα συγκρίσιμη με την </w:t>
      </w:r>
      <w:r w:rsidR="00900CDE">
        <w:rPr>
          <w:lang w:val="el-GR"/>
        </w:rPr>
        <w:t xml:space="preserve">ενδεικτική </w:t>
      </w:r>
      <w:r w:rsidRPr="00565E77">
        <w:rPr>
          <w:lang w:val="el-GR"/>
        </w:rPr>
        <w:t>τιμ</w:t>
      </w:r>
      <w:r w:rsidR="0024024D">
        <w:rPr>
          <w:lang w:val="el-GR"/>
        </w:rPr>
        <w:t>ή</w:t>
      </w:r>
      <w:r w:rsidRPr="00565E77">
        <w:rPr>
          <w:lang w:val="el-GR"/>
        </w:rPr>
        <w:t xml:space="preserve"> που πρέπει να ξεπεραστεί.</w:t>
      </w:r>
    </w:p>
    <w:p w14:paraId="664BBB62" w14:textId="0BE0CB88" w:rsidR="00A64E55" w:rsidRPr="00A64E55" w:rsidRDefault="00A64E55" w:rsidP="00A64E55">
      <w:pPr>
        <w:rPr>
          <w:lang w:val="el-GR"/>
        </w:rPr>
      </w:pPr>
      <w:r w:rsidRPr="00A64E55">
        <w:rPr>
          <w:lang w:val="el-GR"/>
        </w:rPr>
        <w:t xml:space="preserve">Από την άποψη της </w:t>
      </w:r>
      <w:r w:rsidRPr="00A64E55">
        <w:rPr>
          <w:u w:val="single"/>
          <w:lang w:val="el-GR"/>
        </w:rPr>
        <w:t>πυρασφάλειας</w:t>
      </w:r>
      <w:r w:rsidRPr="00A64E55">
        <w:rPr>
          <w:lang w:val="el-GR"/>
        </w:rPr>
        <w:t xml:space="preserve">, ο σχεδιασμός των προσόψεων πρέπει να λαμβάνει υπόψη τις συνθήκες και τα κριτήρια σχεδιασμού που τείνουν να αξιολογούν την αντίδραση και την </w:t>
      </w:r>
      <w:r>
        <w:rPr>
          <w:lang w:val="el-GR"/>
        </w:rPr>
        <w:t xml:space="preserve">ανθεκτικότητα </w:t>
      </w:r>
      <w:r w:rsidRPr="00A64E55">
        <w:rPr>
          <w:lang w:val="el-GR"/>
        </w:rPr>
        <w:t>των συστατικ</w:t>
      </w:r>
      <w:r w:rsidR="00354256">
        <w:rPr>
          <w:lang w:val="el-GR"/>
        </w:rPr>
        <w:t>ών του</w:t>
      </w:r>
      <w:r w:rsidR="00144F3E">
        <w:rPr>
          <w:lang w:val="el-GR"/>
        </w:rPr>
        <w:t>ς</w:t>
      </w:r>
      <w:r w:rsidR="0024024D" w:rsidRPr="0024024D">
        <w:rPr>
          <w:lang w:val="el-GR"/>
        </w:rPr>
        <w:t xml:space="preserve"> </w:t>
      </w:r>
      <w:r w:rsidR="0024024D">
        <w:rPr>
          <w:lang w:val="el-GR"/>
        </w:rPr>
        <w:t>στη φωτιά</w:t>
      </w:r>
      <w:r w:rsidR="00354256">
        <w:rPr>
          <w:lang w:val="el-GR"/>
        </w:rPr>
        <w:t>.</w:t>
      </w:r>
      <w:r w:rsidR="005B19AF">
        <w:rPr>
          <w:lang w:val="el-GR"/>
        </w:rPr>
        <w:t xml:space="preserve"> </w:t>
      </w:r>
      <w:r w:rsidR="00354256">
        <w:rPr>
          <w:lang w:val="el-GR"/>
        </w:rPr>
        <w:t>Σύμφωνα με το</w:t>
      </w:r>
      <w:r w:rsidR="00144F3E">
        <w:rPr>
          <w:lang w:val="el-GR"/>
        </w:rPr>
        <w:t xml:space="preserve"> ευρωπαϊκό σύστημα</w:t>
      </w:r>
      <w:r w:rsidRPr="00A64E55">
        <w:rPr>
          <w:lang w:val="el-GR"/>
        </w:rPr>
        <w:t xml:space="preserve"> ταξινόμηση</w:t>
      </w:r>
      <w:r w:rsidR="00144F3E">
        <w:rPr>
          <w:lang w:val="el-GR"/>
        </w:rPr>
        <w:t>ς</w:t>
      </w:r>
      <w:r w:rsidRPr="00A64E55">
        <w:rPr>
          <w:lang w:val="el-GR"/>
        </w:rPr>
        <w:t xml:space="preserve"> </w:t>
      </w:r>
      <w:r w:rsidR="00144F3E">
        <w:rPr>
          <w:lang w:val="el-GR"/>
        </w:rPr>
        <w:t xml:space="preserve">σχετικά με </w:t>
      </w:r>
      <w:r w:rsidRPr="00A64E55">
        <w:rPr>
          <w:lang w:val="el-GR"/>
        </w:rPr>
        <w:t>τη</w:t>
      </w:r>
      <w:r w:rsidR="00144F3E">
        <w:rPr>
          <w:lang w:val="el-GR"/>
        </w:rPr>
        <w:t>ν</w:t>
      </w:r>
      <w:r w:rsidRPr="00A64E55">
        <w:rPr>
          <w:lang w:val="el-GR"/>
        </w:rPr>
        <w:t xml:space="preserve"> αντίδραση στη φωτιά, οι παράμετροι που λαμβάνονται υπόψη είναι ο βαθμός καύσης, η </w:t>
      </w:r>
      <w:r w:rsidR="000E43A4">
        <w:rPr>
          <w:lang w:val="el-GR"/>
        </w:rPr>
        <w:t>εκπομπή καπνού και η παράμετρος</w:t>
      </w:r>
      <w:r w:rsidR="007C3602">
        <w:rPr>
          <w:lang w:val="el-GR"/>
        </w:rPr>
        <w:t xml:space="preserve"> </w:t>
      </w:r>
      <w:r w:rsidRPr="00A64E55">
        <w:rPr>
          <w:lang w:val="el-GR"/>
        </w:rPr>
        <w:t>τη</w:t>
      </w:r>
      <w:r w:rsidR="000E43A4">
        <w:rPr>
          <w:lang w:val="el-GR"/>
        </w:rPr>
        <w:t>ς</w:t>
      </w:r>
      <w:r w:rsidRPr="00A64E55">
        <w:rPr>
          <w:lang w:val="el-GR"/>
        </w:rPr>
        <w:t xml:space="preserve"> πτώση</w:t>
      </w:r>
      <w:r w:rsidR="000E43A4">
        <w:rPr>
          <w:lang w:val="el-GR"/>
        </w:rPr>
        <w:t>ς</w:t>
      </w:r>
      <w:r w:rsidRPr="00A64E55">
        <w:rPr>
          <w:lang w:val="el-GR"/>
        </w:rPr>
        <w:t xml:space="preserve"> σταγονιδίων ή </w:t>
      </w:r>
      <w:r w:rsidR="00144F3E">
        <w:rPr>
          <w:lang w:val="el-GR"/>
        </w:rPr>
        <w:t>αιωρούμεν</w:t>
      </w:r>
      <w:r w:rsidR="007C3602">
        <w:rPr>
          <w:lang w:val="el-GR"/>
        </w:rPr>
        <w:t xml:space="preserve">ων </w:t>
      </w:r>
      <w:r w:rsidRPr="00A64E55">
        <w:rPr>
          <w:lang w:val="el-GR"/>
        </w:rPr>
        <w:t>σωματιδί</w:t>
      </w:r>
      <w:r w:rsidR="007C3602">
        <w:rPr>
          <w:lang w:val="el-GR"/>
        </w:rPr>
        <w:t>ων</w:t>
      </w:r>
      <w:r w:rsidRPr="00A64E55">
        <w:rPr>
          <w:lang w:val="el-GR"/>
        </w:rPr>
        <w:t>.</w:t>
      </w:r>
    </w:p>
    <w:p w14:paraId="026084BC" w14:textId="77777777" w:rsidR="003A70ED" w:rsidRPr="00A64E55" w:rsidRDefault="0024605F" w:rsidP="003A70ED">
      <w:pPr>
        <w:rPr>
          <w:lang w:val="el-GR"/>
        </w:rPr>
      </w:pPr>
      <w:r>
        <w:rPr>
          <w:lang w:val="el-GR"/>
        </w:rPr>
        <w:t xml:space="preserve">Ο </w:t>
      </w:r>
      <w:r w:rsidR="00A64E55" w:rsidRPr="00A64E55">
        <w:rPr>
          <w:lang w:val="el-GR"/>
        </w:rPr>
        <w:t xml:space="preserve">αερισμός είναι μια άλλη απαραίτητη </w:t>
      </w:r>
      <w:r>
        <w:rPr>
          <w:lang w:val="el-GR"/>
        </w:rPr>
        <w:t xml:space="preserve">προϋπόθεση </w:t>
      </w:r>
      <w:r w:rsidR="00A64E55" w:rsidRPr="00A64E55">
        <w:rPr>
          <w:lang w:val="el-GR"/>
        </w:rPr>
        <w:t>για να καταστεί δυνατή η β</w:t>
      </w:r>
      <w:r w:rsidR="00E8320F">
        <w:rPr>
          <w:lang w:val="el-GR"/>
        </w:rPr>
        <w:t>έλτιστη κατάσταση χρήσης του κτη</w:t>
      </w:r>
      <w:r w:rsidR="00A64E55" w:rsidRPr="00A64E55">
        <w:rPr>
          <w:lang w:val="el-GR"/>
        </w:rPr>
        <w:t xml:space="preserve">ρίου, όσον αφορά </w:t>
      </w:r>
      <w:r>
        <w:rPr>
          <w:lang w:val="el-GR"/>
        </w:rPr>
        <w:t>στην ανανέωσ</w:t>
      </w:r>
      <w:r w:rsidR="00A64E55" w:rsidRPr="00A64E55">
        <w:rPr>
          <w:lang w:val="el-GR"/>
        </w:rPr>
        <w:t>η του εσωτερικού αέρα.</w:t>
      </w:r>
    </w:p>
    <w:p w14:paraId="4BD0C383" w14:textId="77777777" w:rsidR="003A70ED" w:rsidRPr="005777F4" w:rsidRDefault="005777F4" w:rsidP="003A70ED">
      <w:pPr>
        <w:rPr>
          <w:lang w:val="el-GR"/>
        </w:rPr>
      </w:pPr>
      <w:r w:rsidRPr="005777F4">
        <w:rPr>
          <w:lang w:val="el-GR"/>
        </w:rPr>
        <w:t>Τ</w:t>
      </w:r>
      <w:r>
        <w:rPr>
          <w:lang w:val="el-GR"/>
        </w:rPr>
        <w:t>έλος, τα</w:t>
      </w:r>
      <w:r w:rsidRPr="005777F4">
        <w:rPr>
          <w:lang w:val="el-GR"/>
        </w:rPr>
        <w:t xml:space="preserve"> </w:t>
      </w:r>
      <w:r>
        <w:rPr>
          <w:lang w:val="el-GR"/>
        </w:rPr>
        <w:t>ελαφριά κλεισίματα πρέπει να αντέχουν</w:t>
      </w:r>
      <w:r w:rsidRPr="005777F4">
        <w:rPr>
          <w:lang w:val="el-GR"/>
        </w:rPr>
        <w:t xml:space="preserve"> στο</w:t>
      </w:r>
      <w:r>
        <w:rPr>
          <w:lang w:val="el-GR"/>
        </w:rPr>
        <w:t>ν</w:t>
      </w:r>
      <w:r w:rsidRPr="005777F4">
        <w:rPr>
          <w:lang w:val="el-GR"/>
        </w:rPr>
        <w:t xml:space="preserve"> χρόνο</w:t>
      </w:r>
      <w:r>
        <w:rPr>
          <w:lang w:val="el-GR"/>
        </w:rPr>
        <w:t>.</w:t>
      </w:r>
      <w:r w:rsidRPr="005777F4">
        <w:rPr>
          <w:lang w:val="el-GR"/>
        </w:rPr>
        <w:t xml:space="preserve"> Λαμβάνοντας υπόψη την κατάλληλη χρήση και συντήρηση, τα </w:t>
      </w:r>
      <w:r w:rsidR="00E8320F">
        <w:rPr>
          <w:lang w:val="el-GR"/>
        </w:rPr>
        <w:t xml:space="preserve">βιομηχανικά </w:t>
      </w:r>
      <w:r w:rsidR="00061713" w:rsidRPr="00061713">
        <w:rPr>
          <w:lang w:val="el-GR"/>
        </w:rPr>
        <w:t xml:space="preserve">συστήματα κλεισίματος </w:t>
      </w:r>
      <w:r w:rsidRPr="005777F4">
        <w:rPr>
          <w:lang w:val="el-GR"/>
        </w:rPr>
        <w:t>πρέπει να ανταποκρίνονται ικανο</w:t>
      </w:r>
      <w:r w:rsidR="0045313B">
        <w:rPr>
          <w:lang w:val="el-GR"/>
        </w:rPr>
        <w:t>ποιητικά σε όλες τις απαιτήσεις</w:t>
      </w:r>
      <w:r w:rsidR="00061713">
        <w:rPr>
          <w:lang w:val="el-GR"/>
        </w:rPr>
        <w:t xml:space="preserve"> που</w:t>
      </w:r>
      <w:r>
        <w:rPr>
          <w:lang w:val="el-GR"/>
        </w:rPr>
        <w:t xml:space="preserve"> έχουν ήδη αναφερθ</w:t>
      </w:r>
      <w:r w:rsidRPr="005777F4">
        <w:rPr>
          <w:lang w:val="el-GR"/>
        </w:rPr>
        <w:t>εί, τουλάχιστον κατά τη διάρκεια της π</w:t>
      </w:r>
      <w:r>
        <w:rPr>
          <w:lang w:val="el-GR"/>
        </w:rPr>
        <w:t>εριόδου ωφέλιμης ζωής το</w:t>
      </w:r>
      <w:r w:rsidR="0045313B">
        <w:rPr>
          <w:lang w:val="el-GR"/>
        </w:rPr>
        <w:t>υ κτη</w:t>
      </w:r>
      <w:r w:rsidRPr="005777F4">
        <w:rPr>
          <w:lang w:val="el-GR"/>
        </w:rPr>
        <w:t>ρ</w:t>
      </w:r>
      <w:r w:rsidR="0045313B">
        <w:rPr>
          <w:lang w:val="el-GR"/>
        </w:rPr>
        <w:t>ί</w:t>
      </w:r>
      <w:r w:rsidRPr="005777F4">
        <w:rPr>
          <w:lang w:val="el-GR"/>
        </w:rPr>
        <w:t>ο</w:t>
      </w:r>
      <w:r w:rsidR="0045313B">
        <w:rPr>
          <w:lang w:val="el-GR"/>
        </w:rPr>
        <w:t>υ,</w:t>
      </w:r>
      <w:r w:rsidRPr="005777F4">
        <w:rPr>
          <w:lang w:val="el-GR"/>
        </w:rPr>
        <w:t xml:space="preserve"> στο οποίο λειτουργούν ως εξωτερικ</w:t>
      </w:r>
      <w:r>
        <w:rPr>
          <w:lang w:val="el-GR"/>
        </w:rPr>
        <w:t>ά κλεισί</w:t>
      </w:r>
      <w:r w:rsidRPr="005777F4">
        <w:rPr>
          <w:lang w:val="el-GR"/>
        </w:rPr>
        <w:t>μ</w:t>
      </w:r>
      <w:r>
        <w:rPr>
          <w:lang w:val="el-GR"/>
        </w:rPr>
        <w:t>ατα</w:t>
      </w:r>
      <w:r w:rsidRPr="005777F4">
        <w:rPr>
          <w:lang w:val="el-GR"/>
        </w:rPr>
        <w:t xml:space="preserve">. </w:t>
      </w:r>
      <w:r w:rsidR="0045313B">
        <w:rPr>
          <w:lang w:val="el-GR"/>
        </w:rPr>
        <w:t>Τ</w:t>
      </w:r>
      <w:r w:rsidR="0045313B" w:rsidRPr="005777F4">
        <w:rPr>
          <w:lang w:val="el-GR"/>
        </w:rPr>
        <w:t xml:space="preserve">ο μεγάλο πρόβλημα </w:t>
      </w:r>
      <w:r w:rsidR="0045313B">
        <w:rPr>
          <w:lang w:val="el-GR"/>
        </w:rPr>
        <w:t>είναι η</w:t>
      </w:r>
      <w:r w:rsidRPr="005777F4">
        <w:rPr>
          <w:lang w:val="el-GR"/>
        </w:rPr>
        <w:t xml:space="preserve"> </w:t>
      </w:r>
      <w:r w:rsidR="00061713">
        <w:rPr>
          <w:lang w:val="el-GR"/>
        </w:rPr>
        <w:t>δια</w:t>
      </w:r>
      <w:r w:rsidRPr="005777F4">
        <w:rPr>
          <w:lang w:val="el-GR"/>
        </w:rPr>
        <w:t xml:space="preserve">τήρηση των ιδιοτήτων και των χαρακτηριστικών του υλικού </w:t>
      </w:r>
      <w:r w:rsidR="0045313B">
        <w:rPr>
          <w:lang w:val="el-GR"/>
        </w:rPr>
        <w:t xml:space="preserve">που έχει χρησιμοποιηθεί, για τον λόγο αυτό </w:t>
      </w:r>
      <w:r w:rsidRPr="005777F4">
        <w:rPr>
          <w:lang w:val="el-GR"/>
        </w:rPr>
        <w:t xml:space="preserve">συνιστάται μια σειρά </w:t>
      </w:r>
      <w:r>
        <w:rPr>
          <w:lang w:val="el-GR"/>
        </w:rPr>
        <w:t>περιοδικών και οικονομικών εργασιών</w:t>
      </w:r>
      <w:r w:rsidRPr="005777F4">
        <w:rPr>
          <w:lang w:val="el-GR"/>
        </w:rPr>
        <w:t xml:space="preserve"> συντήρησης και καθαρισμού, που πρέπει να γίνονται χωρίς σημαντικ</w:t>
      </w:r>
      <w:r>
        <w:rPr>
          <w:lang w:val="el-GR"/>
        </w:rPr>
        <w:t>ό</w:t>
      </w:r>
      <w:r w:rsidRPr="005777F4">
        <w:rPr>
          <w:lang w:val="el-GR"/>
        </w:rPr>
        <w:t xml:space="preserve"> </w:t>
      </w:r>
      <w:r>
        <w:rPr>
          <w:lang w:val="el-GR"/>
        </w:rPr>
        <w:t>περιορισμό</w:t>
      </w:r>
      <w:r w:rsidRPr="005777F4">
        <w:rPr>
          <w:lang w:val="el-GR"/>
        </w:rPr>
        <w:t xml:space="preserve"> </w:t>
      </w:r>
      <w:r>
        <w:rPr>
          <w:lang w:val="el-GR"/>
        </w:rPr>
        <w:t>στη</w:t>
      </w:r>
      <w:r w:rsidRPr="005777F4">
        <w:rPr>
          <w:lang w:val="el-GR"/>
        </w:rPr>
        <w:t xml:space="preserve"> χρήση</w:t>
      </w:r>
      <w:r>
        <w:rPr>
          <w:lang w:val="el-GR"/>
        </w:rPr>
        <w:t xml:space="preserve"> της</w:t>
      </w:r>
      <w:r w:rsidRPr="005777F4">
        <w:rPr>
          <w:lang w:val="el-GR"/>
        </w:rPr>
        <w:t xml:space="preserve"> κατοικίας.</w:t>
      </w:r>
    </w:p>
    <w:p w14:paraId="22E960AB" w14:textId="77777777" w:rsidR="000059BC" w:rsidRPr="005777F4" w:rsidRDefault="000059BC" w:rsidP="003A70ED">
      <w:pPr>
        <w:rPr>
          <w:lang w:val="el-GR"/>
        </w:rPr>
      </w:pPr>
    </w:p>
    <w:p w14:paraId="6E2E5610" w14:textId="77777777" w:rsidR="003A70ED" w:rsidRPr="002C7AE5" w:rsidRDefault="002C7AE5" w:rsidP="003A70ED">
      <w:pPr>
        <w:rPr>
          <w:lang w:val="el-GR"/>
        </w:rPr>
      </w:pPr>
      <w:r w:rsidRPr="002C7AE5">
        <w:rPr>
          <w:lang w:val="el-GR"/>
        </w:rPr>
        <w:t xml:space="preserve">Στοιχεία που </w:t>
      </w:r>
      <w:r w:rsidR="00CA1060">
        <w:rPr>
          <w:lang w:val="el-GR"/>
        </w:rPr>
        <w:t>ταιριάζουν</w:t>
      </w:r>
      <w:r>
        <w:rPr>
          <w:lang w:val="el-GR"/>
        </w:rPr>
        <w:t xml:space="preserve"> με τα ελαφριά κλεισίματα</w:t>
      </w:r>
    </w:p>
    <w:p w14:paraId="02A88AC5" w14:textId="77777777" w:rsidR="002C7AE5" w:rsidRPr="002C7AE5" w:rsidRDefault="00664547" w:rsidP="002C7AE5">
      <w:pPr>
        <w:rPr>
          <w:lang w:val="el-GR"/>
        </w:rPr>
      </w:pPr>
      <w:r>
        <w:rPr>
          <w:noProof/>
          <w:lang w:val="fr-FR" w:eastAsia="fr-FR"/>
        </w:rPr>
        <w:drawing>
          <wp:anchor distT="0" distB="0" distL="114300" distR="114300" simplePos="0" relativeHeight="251696128" behindDoc="0" locked="0" layoutInCell="1" allowOverlap="1" wp14:anchorId="500D4D6E" wp14:editId="29604E80">
            <wp:simplePos x="0" y="0"/>
            <wp:positionH relativeFrom="margin">
              <wp:align>right</wp:align>
            </wp:positionH>
            <wp:positionV relativeFrom="paragraph">
              <wp:posOffset>506307</wp:posOffset>
            </wp:positionV>
            <wp:extent cx="2327910" cy="1748790"/>
            <wp:effectExtent l="0" t="0" r="0" b="3810"/>
            <wp:wrapSquare wrapText="bothSides"/>
            <wp:docPr id="58" name="Imagen 58" descr="eml_estru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l_estructur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27910" cy="1748790"/>
                    </a:xfrm>
                    <a:prstGeom prst="rect">
                      <a:avLst/>
                    </a:prstGeom>
                    <a:noFill/>
                    <a:ln>
                      <a:noFill/>
                    </a:ln>
                  </pic:spPr>
                </pic:pic>
              </a:graphicData>
            </a:graphic>
          </wp:anchor>
        </w:drawing>
      </w:r>
      <w:r w:rsidR="002C7AE5" w:rsidRPr="002C7AE5">
        <w:rPr>
          <w:lang w:val="el-GR"/>
        </w:rPr>
        <w:t>Σε αυτόν τον τύπο κλεισίματος κάθε</w:t>
      </w:r>
      <w:r w:rsidR="002C7AE5">
        <w:rPr>
          <w:lang w:val="el-GR"/>
        </w:rPr>
        <w:t xml:space="preserve"> </w:t>
      </w:r>
      <w:r w:rsidR="002C7AE5" w:rsidRPr="002C7AE5">
        <w:rPr>
          <w:lang w:val="el-GR"/>
        </w:rPr>
        <w:t xml:space="preserve">στοιχείο έχει σημασία και λύνει ένα συγκεκριμένο πρόβλημα. Τα τρία κύρια μέρη είναι τα πάνελ, η </w:t>
      </w:r>
      <w:r w:rsidR="002725F4">
        <w:rPr>
          <w:lang w:val="el-GR"/>
        </w:rPr>
        <w:t>βοηθητική κατασκευή</w:t>
      </w:r>
      <w:r w:rsidR="002C7AE5">
        <w:rPr>
          <w:lang w:val="el-GR"/>
        </w:rPr>
        <w:t xml:space="preserve"> και οι συνδέσεις</w:t>
      </w:r>
      <w:r w:rsidR="002C7AE5" w:rsidRPr="002C7AE5">
        <w:rPr>
          <w:lang w:val="el-GR"/>
        </w:rPr>
        <w:t>.</w:t>
      </w:r>
    </w:p>
    <w:p w14:paraId="16E04ADC" w14:textId="77777777" w:rsidR="003A70ED" w:rsidRPr="002C7AE5" w:rsidRDefault="002C7AE5" w:rsidP="003A70ED">
      <w:pPr>
        <w:rPr>
          <w:lang w:val="el-GR"/>
        </w:rPr>
      </w:pPr>
      <w:r w:rsidRPr="002C7AE5">
        <w:rPr>
          <w:lang w:val="el-GR"/>
        </w:rPr>
        <w:t xml:space="preserve">Τα </w:t>
      </w:r>
      <w:r w:rsidRPr="002C7AE5">
        <w:rPr>
          <w:u w:val="single"/>
          <w:lang w:val="el-GR"/>
        </w:rPr>
        <w:t>πάνελ</w:t>
      </w:r>
      <w:r w:rsidRPr="002C7AE5">
        <w:rPr>
          <w:lang w:val="el-GR"/>
        </w:rPr>
        <w:t xml:space="preserve"> αποτελούν το στοιχείο που δίνε</w:t>
      </w:r>
      <w:r>
        <w:rPr>
          <w:lang w:val="el-GR"/>
        </w:rPr>
        <w:t>ι την εξωτερική εμφάνιση του κλεισίμ</w:t>
      </w:r>
      <w:r w:rsidRPr="002C7AE5">
        <w:rPr>
          <w:lang w:val="el-GR"/>
        </w:rPr>
        <w:t>ατος</w:t>
      </w:r>
      <w:r w:rsidR="002725F4">
        <w:rPr>
          <w:lang w:val="el-GR"/>
        </w:rPr>
        <w:t>,</w:t>
      </w:r>
      <w:r w:rsidRPr="002C7AE5">
        <w:rPr>
          <w:lang w:val="el-GR"/>
        </w:rPr>
        <w:t xml:space="preserve"> ανάλογα με την υφή</w:t>
      </w:r>
      <w:r>
        <w:rPr>
          <w:lang w:val="el-GR"/>
        </w:rPr>
        <w:t xml:space="preserve"> και</w:t>
      </w:r>
      <w:r w:rsidR="002725F4">
        <w:rPr>
          <w:lang w:val="el-GR"/>
        </w:rPr>
        <w:t xml:space="preserve"> το χρώμα που επιλέγε</w:t>
      </w:r>
      <w:r w:rsidRPr="002C7AE5">
        <w:rPr>
          <w:lang w:val="el-GR"/>
        </w:rPr>
        <w:t>ται.</w:t>
      </w:r>
    </w:p>
    <w:p w14:paraId="35A4A29B" w14:textId="77777777" w:rsidR="007E2DF0" w:rsidRPr="007E2DF0" w:rsidRDefault="007E2DF0" w:rsidP="007E2DF0">
      <w:pPr>
        <w:rPr>
          <w:lang w:val="el-GR"/>
        </w:rPr>
      </w:pPr>
      <w:r>
        <w:rPr>
          <w:lang w:val="el-GR"/>
        </w:rPr>
        <w:t xml:space="preserve">Η </w:t>
      </w:r>
      <w:r w:rsidR="002B352A">
        <w:rPr>
          <w:u w:val="single"/>
          <w:lang w:val="el-GR"/>
        </w:rPr>
        <w:t xml:space="preserve">βοηθητική </w:t>
      </w:r>
      <w:r w:rsidR="00D11890" w:rsidRPr="00D11890">
        <w:rPr>
          <w:u w:val="single"/>
          <w:lang w:val="el-GR"/>
        </w:rPr>
        <w:t>κατασκευή</w:t>
      </w:r>
      <w:r w:rsidR="00D11890" w:rsidRPr="00D11890">
        <w:rPr>
          <w:lang w:val="el-GR"/>
        </w:rPr>
        <w:t xml:space="preserve"> </w:t>
      </w:r>
      <w:r w:rsidRPr="007E2DF0">
        <w:rPr>
          <w:lang w:val="el-GR"/>
        </w:rPr>
        <w:t>είναι αυτή που μεταδ</w:t>
      </w:r>
      <w:r>
        <w:rPr>
          <w:lang w:val="el-GR"/>
        </w:rPr>
        <w:t>ίδει τις κινήσεις που λαμβάνει, κυρίως το δικό τη</w:t>
      </w:r>
      <w:r w:rsidR="00E12E05">
        <w:rPr>
          <w:lang w:val="el-GR"/>
        </w:rPr>
        <w:t>ς βάρος και την κίνηση</w:t>
      </w:r>
      <w:r w:rsidRPr="007E2DF0">
        <w:rPr>
          <w:lang w:val="el-GR"/>
        </w:rPr>
        <w:t xml:space="preserve"> του ανέ</w:t>
      </w:r>
      <w:r>
        <w:rPr>
          <w:lang w:val="el-GR"/>
        </w:rPr>
        <w:t>μου, στη φέρουσα δομή του κτη</w:t>
      </w:r>
      <w:r w:rsidRPr="007E2DF0">
        <w:rPr>
          <w:lang w:val="el-GR"/>
        </w:rPr>
        <w:t>ρίου.</w:t>
      </w:r>
    </w:p>
    <w:p w14:paraId="07FEE622" w14:textId="77777777" w:rsidR="007E2DF0" w:rsidRPr="007E2DF0" w:rsidRDefault="007E2DF0" w:rsidP="007E2DF0">
      <w:pPr>
        <w:rPr>
          <w:lang w:val="el-GR"/>
        </w:rPr>
      </w:pPr>
    </w:p>
    <w:p w14:paraId="58CF6750" w14:textId="77777777" w:rsidR="003A70ED" w:rsidRPr="007E2DF0" w:rsidRDefault="007E2DF0" w:rsidP="003A70ED">
      <w:pPr>
        <w:rPr>
          <w:lang w:val="el-GR"/>
        </w:rPr>
      </w:pPr>
      <w:r w:rsidRPr="007E2DF0">
        <w:rPr>
          <w:lang w:val="el-GR"/>
        </w:rPr>
        <w:t>Μπορεί να σχηματιστεί μόνο από ανθεκτικά στοιχεία διατε</w:t>
      </w:r>
      <w:r w:rsidR="005E1316">
        <w:rPr>
          <w:lang w:val="el-GR"/>
        </w:rPr>
        <w:t>ταγμένα κάθετα (υποστυλώματα),</w:t>
      </w:r>
      <w:r w:rsidRPr="007E2DF0">
        <w:rPr>
          <w:lang w:val="el-GR"/>
        </w:rPr>
        <w:t xml:space="preserve"> από ανθεκτικά στοιχεία διατεταγμένα οριζόντια (εγκάρσιες δοκοί) ή από ένα πλαίσιο ανθεκτικών στοιχείων διατεταγμένων κάθετα και οριζόντια, τ</w:t>
      </w:r>
      <w:r w:rsidR="002B352A">
        <w:rPr>
          <w:lang w:val="el-GR"/>
        </w:rPr>
        <w:t>ο</w:t>
      </w:r>
      <w:r w:rsidR="005E1316">
        <w:rPr>
          <w:lang w:val="el-GR"/>
        </w:rPr>
        <w:t xml:space="preserve"> οποίο ονομάζεται βοηθητική κατασκευή με</w:t>
      </w:r>
      <w:r w:rsidRPr="007E2DF0">
        <w:rPr>
          <w:lang w:val="el-GR"/>
        </w:rPr>
        <w:t xml:space="preserve"> μορφή επίπεδου πλέγματος.</w:t>
      </w:r>
    </w:p>
    <w:p w14:paraId="27BB5469" w14:textId="77777777" w:rsidR="003A70ED" w:rsidRPr="002B352A" w:rsidRDefault="002B352A" w:rsidP="003A70ED">
      <w:pPr>
        <w:rPr>
          <w:lang w:val="el-GR"/>
        </w:rPr>
      </w:pPr>
      <w:r w:rsidRPr="002B352A">
        <w:rPr>
          <w:lang w:val="el-GR"/>
        </w:rPr>
        <w:t>Η σύνδεση μεταξύ των πάνελ είναι</w:t>
      </w:r>
      <w:r w:rsidR="005E1316">
        <w:rPr>
          <w:lang w:val="el-GR"/>
        </w:rPr>
        <w:t>,</w:t>
      </w:r>
      <w:r w:rsidRPr="002B352A">
        <w:rPr>
          <w:lang w:val="el-GR"/>
        </w:rPr>
        <w:t xml:space="preserve"> </w:t>
      </w:r>
      <w:r w:rsidR="005E1316">
        <w:rPr>
          <w:lang w:val="el-GR"/>
        </w:rPr>
        <w:t>επίσης,</w:t>
      </w:r>
      <w:r w:rsidRPr="002B352A">
        <w:rPr>
          <w:lang w:val="el-GR"/>
        </w:rPr>
        <w:t xml:space="preserve"> απαραίτητη</w:t>
      </w:r>
      <w:r w:rsidR="005E1316">
        <w:rPr>
          <w:lang w:val="el-GR"/>
        </w:rPr>
        <w:t>,</w:t>
      </w:r>
      <w:r w:rsidRPr="002B352A">
        <w:rPr>
          <w:lang w:val="el-GR"/>
        </w:rPr>
        <w:t xml:space="preserve"> </w:t>
      </w:r>
      <w:r w:rsidR="005E1316">
        <w:rPr>
          <w:lang w:val="el-GR"/>
        </w:rPr>
        <w:t>προκειμένου</w:t>
      </w:r>
      <w:r w:rsidRPr="002B352A">
        <w:rPr>
          <w:lang w:val="el-GR"/>
        </w:rPr>
        <w:t xml:space="preserve"> να διασφαλιστεί η συμμόρφωση με πολλές από τις απαιτήσεις και τις συνθήκες που απαιτούνται από τα ίδια τα πάνελ. Σε αυτά συγκεντρώνονται πολλά από τα τεχνικά και </w:t>
      </w:r>
      <w:r w:rsidR="00AA1205">
        <w:rPr>
          <w:lang w:val="el-GR"/>
        </w:rPr>
        <w:t>κατασκευασ</w:t>
      </w:r>
      <w:r w:rsidRPr="002B352A">
        <w:rPr>
          <w:lang w:val="el-GR"/>
        </w:rPr>
        <w:t>τικά προβλήματα αυτού του συστήματος κλεισίματος, τα οποία έχουν επιλυθεί σε μεγάλο βαθμό χάρη στην πρόοδο της χημικής βιομηχανίας στον τομέα των νέων υλικών για τα πάνελ κλεισίματος και στεγανοποίησης.</w:t>
      </w:r>
    </w:p>
    <w:p w14:paraId="58A20CA5" w14:textId="77777777" w:rsidR="003A70ED" w:rsidRPr="00FD2180" w:rsidRDefault="00FD2180" w:rsidP="003A70ED">
      <w:pPr>
        <w:rPr>
          <w:lang w:val="el-GR"/>
        </w:rPr>
      </w:pPr>
      <w:r w:rsidRPr="00FD2180">
        <w:rPr>
          <w:lang w:val="el-GR"/>
        </w:rPr>
        <w:t>Τα</w:t>
      </w:r>
      <w:r w:rsidRPr="008E4E59">
        <w:rPr>
          <w:lang w:val="el-GR"/>
        </w:rPr>
        <w:t xml:space="preserve"> </w:t>
      </w:r>
      <w:r w:rsidRPr="00FD2180">
        <w:rPr>
          <w:lang w:val="el-GR"/>
        </w:rPr>
        <w:t>ξύλινα</w:t>
      </w:r>
      <w:r w:rsidRPr="008E4E59">
        <w:rPr>
          <w:lang w:val="el-GR"/>
        </w:rPr>
        <w:t xml:space="preserve"> </w:t>
      </w:r>
      <w:r w:rsidRPr="00FD2180">
        <w:rPr>
          <w:lang w:val="el-GR"/>
        </w:rPr>
        <w:t>πάνελ</w:t>
      </w:r>
    </w:p>
    <w:p w14:paraId="5BCC013D" w14:textId="77777777" w:rsidR="00FD2180" w:rsidRPr="00FD2180" w:rsidRDefault="00FD2180" w:rsidP="00FD2180">
      <w:pPr>
        <w:rPr>
          <w:lang w:val="el-GR"/>
        </w:rPr>
      </w:pPr>
      <w:r w:rsidRPr="00FD2180">
        <w:rPr>
          <w:lang w:val="el-GR"/>
        </w:rPr>
        <w:t>Ανάλογα με το υλικό που χρησιμοποιείται στα ορατά στρώματά του, είναι δυνατόν να γίνει διάκριση μετα</w:t>
      </w:r>
      <w:r>
        <w:rPr>
          <w:lang w:val="el-GR"/>
        </w:rPr>
        <w:t>ξύ ξύλινων και φαινολικών πάνελ</w:t>
      </w:r>
      <w:r w:rsidRPr="00FD2180">
        <w:rPr>
          <w:lang w:val="el-GR"/>
        </w:rPr>
        <w:t>.</w:t>
      </w:r>
    </w:p>
    <w:p w14:paraId="3C585F32" w14:textId="77777777" w:rsidR="003A70ED" w:rsidRPr="00FD2180" w:rsidRDefault="00FD2180" w:rsidP="003A70ED">
      <w:pPr>
        <w:rPr>
          <w:lang w:val="el-GR"/>
        </w:rPr>
      </w:pPr>
      <w:r w:rsidRPr="00FD2180">
        <w:rPr>
          <w:lang w:val="el-GR"/>
        </w:rPr>
        <w:t xml:space="preserve">Τα πάνελ ξύλου υψηλής πυκνότητας στα οποία μόνο τα δύο ορατά στρώματά τους είναι φυσικό ξύλο, 0,8 mm. πάχους, </w:t>
      </w:r>
      <w:r w:rsidR="0045130E">
        <w:rPr>
          <w:lang w:val="el-GR"/>
        </w:rPr>
        <w:t>που λαμβάνεται με αναπτυγμένες τεχνικές κοπής</w:t>
      </w:r>
      <w:r>
        <w:rPr>
          <w:lang w:val="el-GR"/>
        </w:rPr>
        <w:t>.</w:t>
      </w:r>
    </w:p>
    <w:p w14:paraId="2548D96E" w14:textId="77777777" w:rsidR="00EE7C85" w:rsidRDefault="003A70ED" w:rsidP="00EE7C85">
      <w:pPr>
        <w:keepNext/>
      </w:pPr>
      <w:r w:rsidRPr="001851D7">
        <w:rPr>
          <w:noProof/>
          <w:lang w:val="fr-FR" w:eastAsia="fr-FR"/>
        </w:rPr>
        <w:drawing>
          <wp:inline distT="0" distB="0" distL="0" distR="0" wp14:anchorId="6EB060A9" wp14:editId="7F791D44">
            <wp:extent cx="5732145" cy="305689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732145" cy="3056890"/>
                    </a:xfrm>
                    <a:prstGeom prst="rect">
                      <a:avLst/>
                    </a:prstGeom>
                  </pic:spPr>
                </pic:pic>
              </a:graphicData>
            </a:graphic>
          </wp:inline>
        </w:drawing>
      </w:r>
    </w:p>
    <w:p w14:paraId="76CA29BF" w14:textId="77777777" w:rsidR="008E4E59" w:rsidRPr="006D16E5" w:rsidRDefault="008E4E59" w:rsidP="008E4E59">
      <w:pPr>
        <w:pStyle w:val="Caption"/>
        <w:rPr>
          <w:lang w:val="el-GR"/>
        </w:rPr>
      </w:pPr>
      <w:r>
        <w:rPr>
          <w:lang w:val="el-GR"/>
        </w:rPr>
        <w:t>Εικ</w:t>
      </w:r>
      <w:r w:rsidR="00EE7C85" w:rsidRPr="006D16E5">
        <w:rPr>
          <w:lang w:val="el-GR"/>
        </w:rPr>
        <w:t xml:space="preserve">.  </w:t>
      </w:r>
      <w:r w:rsidR="002F4B0F">
        <w:fldChar w:fldCharType="begin"/>
      </w:r>
      <w:r w:rsidR="007E40EC" w:rsidRPr="006D16E5">
        <w:rPr>
          <w:lang w:val="el-GR"/>
        </w:rPr>
        <w:instrText xml:space="preserve"> </w:instrText>
      </w:r>
      <w:r w:rsidR="007E40EC">
        <w:instrText>SEQ</w:instrText>
      </w:r>
      <w:r w:rsidR="007E40EC" w:rsidRPr="006D16E5">
        <w:rPr>
          <w:lang w:val="el-GR"/>
        </w:rPr>
        <w:instrText xml:space="preserve"> </w:instrText>
      </w:r>
      <w:r w:rsidR="007E40EC">
        <w:instrText>Fig</w:instrText>
      </w:r>
      <w:r w:rsidR="007E40EC" w:rsidRPr="006D16E5">
        <w:rPr>
          <w:lang w:val="el-GR"/>
        </w:rPr>
        <w:instrText xml:space="preserve">._ \* </w:instrText>
      </w:r>
      <w:r w:rsidR="007E40EC">
        <w:instrText>ARABIC</w:instrText>
      </w:r>
      <w:r w:rsidR="007E40EC" w:rsidRPr="006D16E5">
        <w:rPr>
          <w:lang w:val="el-GR"/>
        </w:rPr>
        <w:instrText xml:space="preserve"> </w:instrText>
      </w:r>
      <w:r w:rsidR="002F4B0F">
        <w:fldChar w:fldCharType="separate"/>
      </w:r>
      <w:r w:rsidR="00143AD0" w:rsidRPr="006D16E5">
        <w:rPr>
          <w:noProof/>
          <w:lang w:val="el-GR"/>
        </w:rPr>
        <w:t>4</w:t>
      </w:r>
      <w:r w:rsidR="002F4B0F">
        <w:rPr>
          <w:noProof/>
        </w:rPr>
        <w:fldChar w:fldCharType="end"/>
      </w:r>
      <w:r w:rsidR="00EE7C85" w:rsidRPr="006D16E5">
        <w:rPr>
          <w:lang w:val="el-GR"/>
        </w:rPr>
        <w:t>.</w:t>
      </w:r>
      <w:r w:rsidR="00880173" w:rsidRPr="006D16E5">
        <w:rPr>
          <w:lang w:val="el-GR"/>
        </w:rPr>
        <w:t xml:space="preserve"> </w:t>
      </w:r>
      <w:r w:rsidRPr="008E4E59">
        <w:rPr>
          <w:lang w:val="el-GR"/>
        </w:rPr>
        <w:t>Τμήμα</w:t>
      </w:r>
      <w:r w:rsidRPr="006D16E5">
        <w:rPr>
          <w:lang w:val="el-GR"/>
        </w:rPr>
        <w:t xml:space="preserve"> </w:t>
      </w:r>
      <w:r w:rsidR="006E2D4C">
        <w:rPr>
          <w:lang w:val="el-GR"/>
        </w:rPr>
        <w:t>ξύλινου</w:t>
      </w:r>
      <w:r w:rsidR="006E2D4C" w:rsidRPr="006D16E5">
        <w:rPr>
          <w:lang w:val="el-GR"/>
        </w:rPr>
        <w:t xml:space="preserve"> </w:t>
      </w:r>
      <w:r w:rsidR="006E2D4C">
        <w:rPr>
          <w:lang w:val="el-GR"/>
        </w:rPr>
        <w:t>πάνελ</w:t>
      </w:r>
      <w:r w:rsidRPr="006D16E5">
        <w:rPr>
          <w:lang w:val="el-GR"/>
        </w:rPr>
        <w:t xml:space="preserve"> </w:t>
      </w:r>
      <w:r w:rsidRPr="008E4E59">
        <w:rPr>
          <w:lang w:val="el-GR"/>
        </w:rPr>
        <w:t>υψηλής</w:t>
      </w:r>
      <w:r w:rsidRPr="006D16E5">
        <w:rPr>
          <w:lang w:val="el-GR"/>
        </w:rPr>
        <w:t xml:space="preserve"> </w:t>
      </w:r>
      <w:r w:rsidRPr="008E4E59">
        <w:rPr>
          <w:lang w:val="el-GR"/>
        </w:rPr>
        <w:t>πυκνότητας</w:t>
      </w:r>
    </w:p>
    <w:p w14:paraId="44B08DF5" w14:textId="77777777" w:rsidR="003A70ED" w:rsidRPr="006D16E5" w:rsidRDefault="008E4E59" w:rsidP="00EE7C85">
      <w:pPr>
        <w:pStyle w:val="Caption"/>
        <w:rPr>
          <w:lang w:val="el-GR"/>
        </w:rPr>
      </w:pPr>
      <w:r>
        <w:rPr>
          <w:lang w:val="el-GR"/>
        </w:rPr>
        <w:t>Πηγή</w:t>
      </w:r>
      <w:r w:rsidR="00EE7C85" w:rsidRPr="006D16E5">
        <w:rPr>
          <w:lang w:val="el-GR"/>
        </w:rPr>
        <w:t xml:space="preserve"> </w:t>
      </w:r>
      <w:r w:rsidR="002F4B0F">
        <w:fldChar w:fldCharType="begin"/>
      </w:r>
      <w:r w:rsidR="007E40EC" w:rsidRPr="006D16E5">
        <w:rPr>
          <w:lang w:val="el-GR"/>
        </w:rPr>
        <w:instrText xml:space="preserve"> </w:instrText>
      </w:r>
      <w:r w:rsidR="007E40EC">
        <w:instrText>SEQ</w:instrText>
      </w:r>
      <w:r w:rsidR="007E40EC" w:rsidRPr="006D16E5">
        <w:rPr>
          <w:lang w:val="el-GR"/>
        </w:rPr>
        <w:instrText xml:space="preserve"> </w:instrText>
      </w:r>
      <w:r w:rsidR="007E40EC">
        <w:instrText>Source</w:instrText>
      </w:r>
      <w:r w:rsidR="007E40EC" w:rsidRPr="006D16E5">
        <w:rPr>
          <w:lang w:val="el-GR"/>
        </w:rPr>
        <w:instrText xml:space="preserve"> \* </w:instrText>
      </w:r>
      <w:r w:rsidR="007E40EC">
        <w:instrText>ARABIC</w:instrText>
      </w:r>
      <w:r w:rsidR="007E40EC" w:rsidRPr="006D16E5">
        <w:rPr>
          <w:lang w:val="el-GR"/>
        </w:rPr>
        <w:instrText xml:space="preserve"> </w:instrText>
      </w:r>
      <w:r w:rsidR="002F4B0F">
        <w:fldChar w:fldCharType="separate"/>
      </w:r>
      <w:r w:rsidR="00143AD0" w:rsidRPr="006D16E5">
        <w:rPr>
          <w:noProof/>
          <w:lang w:val="el-GR"/>
        </w:rPr>
        <w:t>4</w:t>
      </w:r>
      <w:r w:rsidR="002F4B0F">
        <w:rPr>
          <w:noProof/>
        </w:rPr>
        <w:fldChar w:fldCharType="end"/>
      </w:r>
      <w:r w:rsidR="00EE7C85" w:rsidRPr="006D16E5">
        <w:rPr>
          <w:lang w:val="el-GR"/>
        </w:rPr>
        <w:t xml:space="preserve">. </w:t>
      </w:r>
      <w:r w:rsidR="00EE7C85">
        <w:t>UPV</w:t>
      </w:r>
      <w:r w:rsidR="00EE7C85" w:rsidRPr="006D16E5">
        <w:rPr>
          <w:lang w:val="el-GR"/>
        </w:rPr>
        <w:t>.</w:t>
      </w:r>
    </w:p>
    <w:p w14:paraId="4442B65D" w14:textId="77777777" w:rsidR="00F14328" w:rsidRPr="006D16E5" w:rsidRDefault="00F14328" w:rsidP="00F14328">
      <w:pPr>
        <w:rPr>
          <w:lang w:val="el-GR"/>
        </w:rPr>
      </w:pPr>
    </w:p>
    <w:p w14:paraId="4E5AD6C4" w14:textId="77777777" w:rsidR="0079494A" w:rsidRPr="006D16E5" w:rsidRDefault="00880173" w:rsidP="00F14328">
      <w:pPr>
        <w:rPr>
          <w:lang w:val="el-GR"/>
        </w:rPr>
      </w:pPr>
      <w:r>
        <w:rPr>
          <w:lang w:val="el-GR"/>
        </w:rPr>
        <w:t>Σύστημα</w:t>
      </w:r>
      <w:r w:rsidRPr="006D16E5">
        <w:rPr>
          <w:lang w:val="el-GR"/>
        </w:rPr>
        <w:t xml:space="preserve"> </w:t>
      </w:r>
      <w:r>
        <w:rPr>
          <w:lang w:val="el-GR"/>
        </w:rPr>
        <w:t>στεγανοποίησης</w:t>
      </w:r>
      <w:r w:rsidRPr="006D16E5">
        <w:rPr>
          <w:lang w:val="el-GR"/>
        </w:rPr>
        <w:t>.</w:t>
      </w:r>
    </w:p>
    <w:p w14:paraId="0DEDF3E6" w14:textId="77777777" w:rsidR="0079494A" w:rsidRPr="00880173" w:rsidRDefault="00A8654D" w:rsidP="00F14328">
      <w:pPr>
        <w:rPr>
          <w:lang w:val="el-GR"/>
        </w:rPr>
      </w:pPr>
      <w:r>
        <w:rPr>
          <w:lang w:val="el-GR"/>
        </w:rPr>
        <w:t>Προκειμένου να παρέχουμε</w:t>
      </w:r>
      <w:r w:rsidR="00880173" w:rsidRPr="00880173">
        <w:rPr>
          <w:lang w:val="el-GR"/>
        </w:rPr>
        <w:t xml:space="preserve"> καλύτερη ποιότητα στους εσωτερικούς χώρους, είναι πραγματικά σημαντικό να λάβουμε υπόψη τη στεγανοποίηση </w:t>
      </w:r>
      <w:r w:rsidR="00880173">
        <w:rPr>
          <w:lang w:val="el-GR"/>
        </w:rPr>
        <w:t>των περιβλημάτων, καθώς και τω</w:t>
      </w:r>
      <w:r>
        <w:rPr>
          <w:lang w:val="el-GR"/>
        </w:rPr>
        <w:t>ν εσωτερικών διαχωριστικών τοιχω</w:t>
      </w:r>
      <w:r w:rsidR="00880173" w:rsidRPr="00880173">
        <w:rPr>
          <w:lang w:val="el-GR"/>
        </w:rPr>
        <w:t>μάτων.</w:t>
      </w:r>
    </w:p>
    <w:p w14:paraId="7CB27819" w14:textId="77777777" w:rsidR="0079494A" w:rsidRPr="00880173" w:rsidRDefault="0079494A" w:rsidP="00F14328">
      <w:pPr>
        <w:rPr>
          <w:lang w:val="el-GR"/>
        </w:rPr>
      </w:pPr>
    </w:p>
    <w:p w14:paraId="65B6441A" w14:textId="77777777" w:rsidR="0079494A" w:rsidRPr="00880173" w:rsidRDefault="0079494A" w:rsidP="00F14328">
      <w:pPr>
        <w:rPr>
          <w:lang w:val="el-GR"/>
        </w:rPr>
      </w:pPr>
    </w:p>
    <w:p w14:paraId="1C5F7E60" w14:textId="77777777" w:rsidR="00880173" w:rsidRPr="00BA3AF7" w:rsidRDefault="007F37B7" w:rsidP="00BA3AF7">
      <w:pPr>
        <w:pStyle w:val="ListParagraph"/>
        <w:numPr>
          <w:ilvl w:val="0"/>
          <w:numId w:val="10"/>
        </w:numPr>
        <w:rPr>
          <w:kern w:val="20"/>
          <w:sz w:val="24"/>
          <w:szCs w:val="20"/>
          <w:lang w:val="el-GR" w:eastAsia="ja-JP"/>
        </w:rPr>
      </w:pPr>
      <w:r>
        <w:rPr>
          <w:sz w:val="24"/>
          <w:lang w:val="el-GR"/>
        </w:rPr>
        <w:t>Σ</w:t>
      </w:r>
      <w:r w:rsidR="00880173" w:rsidRPr="00BA3AF7">
        <w:rPr>
          <w:sz w:val="24"/>
          <w:lang w:val="el-GR"/>
        </w:rPr>
        <w:t>τα περιβλήματα, είναι πραγματικά σημαντικό να διασφαλιστεί η στεγανοποίηση και η στεγανότητα έναντι εξωτερικών απειλών, όπως είναι η βροχή, η σκόνη ή, ιδιαίτερα, οι ανταλλαγές θερμοκρασίας αέρα.</w:t>
      </w:r>
    </w:p>
    <w:p w14:paraId="167FF60E" w14:textId="77777777" w:rsidR="00880173" w:rsidRPr="003132D4" w:rsidRDefault="00880173" w:rsidP="00880173">
      <w:pPr>
        <w:pStyle w:val="ListParagraph"/>
        <w:rPr>
          <w:sz w:val="24"/>
          <w:szCs w:val="24"/>
          <w:lang w:val="el-GR"/>
        </w:rPr>
      </w:pPr>
      <w:r w:rsidRPr="003132D4">
        <w:rPr>
          <w:sz w:val="24"/>
          <w:szCs w:val="24"/>
          <w:lang w:val="el-GR"/>
        </w:rPr>
        <w:t>Για το</w:t>
      </w:r>
      <w:r w:rsidR="00BA3AF7" w:rsidRPr="003132D4">
        <w:rPr>
          <w:sz w:val="24"/>
          <w:szCs w:val="24"/>
          <w:lang w:val="el-GR"/>
        </w:rPr>
        <w:t>ν</w:t>
      </w:r>
      <w:r w:rsidRPr="003132D4">
        <w:rPr>
          <w:sz w:val="24"/>
          <w:szCs w:val="24"/>
          <w:lang w:val="el-GR"/>
        </w:rPr>
        <w:t xml:space="preserve"> λόγο αυτ</w:t>
      </w:r>
      <w:r w:rsidR="007F37B7">
        <w:rPr>
          <w:sz w:val="24"/>
          <w:szCs w:val="24"/>
          <w:lang w:val="el-GR"/>
        </w:rPr>
        <w:t>ό, είναι υποχρεωτικό να εφαρμόζεται</w:t>
      </w:r>
      <w:r w:rsidRPr="003132D4">
        <w:rPr>
          <w:sz w:val="24"/>
          <w:szCs w:val="24"/>
          <w:lang w:val="el-GR"/>
        </w:rPr>
        <w:t xml:space="preserve"> ένα σύστημα στεγανοποίησης μεταξύ </w:t>
      </w:r>
      <w:r w:rsidR="003132D4" w:rsidRPr="003132D4">
        <w:rPr>
          <w:sz w:val="24"/>
          <w:szCs w:val="24"/>
          <w:lang w:val="el-GR"/>
        </w:rPr>
        <w:t>των πάνελ και μεταξύ των ξηρών</w:t>
      </w:r>
      <w:r w:rsidRPr="003132D4">
        <w:rPr>
          <w:sz w:val="24"/>
          <w:szCs w:val="24"/>
          <w:lang w:val="el-GR"/>
        </w:rPr>
        <w:t xml:space="preserve"> πλαισίων και άλλων κατασκευαστικών στοιχείων</w:t>
      </w:r>
      <w:r w:rsidR="00BA3AF7" w:rsidRPr="003132D4">
        <w:rPr>
          <w:sz w:val="24"/>
          <w:szCs w:val="24"/>
          <w:lang w:val="el-GR"/>
        </w:rPr>
        <w:t>,</w:t>
      </w:r>
      <w:r w:rsidRPr="003132D4">
        <w:rPr>
          <w:sz w:val="24"/>
          <w:szCs w:val="24"/>
          <w:lang w:val="el-GR"/>
        </w:rPr>
        <w:t xml:space="preserve"> προκειμένου να διασφαλιστεί η στεγανότητα των εσωτερικών χώρων.</w:t>
      </w:r>
    </w:p>
    <w:p w14:paraId="460F2E02" w14:textId="77777777" w:rsidR="007D3ECD" w:rsidRPr="003132D4" w:rsidRDefault="00880173" w:rsidP="00880173">
      <w:pPr>
        <w:pStyle w:val="ListParagraph"/>
        <w:rPr>
          <w:sz w:val="24"/>
          <w:szCs w:val="24"/>
          <w:lang w:val="el-GR"/>
        </w:rPr>
      </w:pPr>
      <w:r w:rsidRPr="003132D4">
        <w:rPr>
          <w:sz w:val="24"/>
          <w:szCs w:val="24"/>
          <w:lang w:val="el-GR"/>
        </w:rPr>
        <w:t>Μερικά από τα πιο σημαντικά σημεία που πρέπει να ληφθούν υπόψη κατά την εφαρμογή των ταινιών στεγανοποίησης είναι τα εξής:</w:t>
      </w:r>
    </w:p>
    <w:p w14:paraId="4F64E209" w14:textId="77777777" w:rsidR="007D3ECD" w:rsidRPr="00880173" w:rsidRDefault="007D3ECD" w:rsidP="0079494A">
      <w:pPr>
        <w:pStyle w:val="ListParagraph"/>
        <w:rPr>
          <w:kern w:val="20"/>
          <w:sz w:val="24"/>
          <w:szCs w:val="20"/>
          <w:lang w:val="el-GR" w:eastAsia="ja-JP"/>
        </w:rPr>
      </w:pPr>
    </w:p>
    <w:p w14:paraId="6C404EE8" w14:textId="77777777" w:rsidR="007D3ECD" w:rsidRPr="00BA3AF7" w:rsidRDefault="00BA2673" w:rsidP="00BA3AF7">
      <w:pPr>
        <w:pStyle w:val="ListParagraph"/>
        <w:numPr>
          <w:ilvl w:val="0"/>
          <w:numId w:val="19"/>
        </w:numPr>
        <w:rPr>
          <w:sz w:val="24"/>
          <w:lang w:val="el-GR"/>
        </w:rPr>
      </w:pPr>
      <w:r>
        <w:rPr>
          <w:sz w:val="24"/>
          <w:lang w:val="el-GR"/>
        </w:rPr>
        <w:t xml:space="preserve">Από τα θεμέλια μέχρι την </w:t>
      </w:r>
      <w:r w:rsidR="00BA3AF7">
        <w:rPr>
          <w:sz w:val="24"/>
          <w:lang w:val="el-GR"/>
        </w:rPr>
        <w:t>επένδυση</w:t>
      </w:r>
      <w:r w:rsidR="00BA3AF7" w:rsidRPr="00BA3AF7">
        <w:rPr>
          <w:sz w:val="24"/>
          <w:lang w:val="el-GR"/>
        </w:rPr>
        <w:t>. Όπως</w:t>
      </w:r>
      <w:r w:rsidR="003132D4">
        <w:rPr>
          <w:sz w:val="24"/>
          <w:lang w:val="el-GR"/>
        </w:rPr>
        <w:t xml:space="preserve"> φαίνεται στην εικόνα</w:t>
      </w:r>
      <w:r w:rsidR="00BA3AF7">
        <w:rPr>
          <w:sz w:val="24"/>
          <w:lang w:val="el-GR"/>
        </w:rPr>
        <w:t xml:space="preserve"> 5, τα ξηρά</w:t>
      </w:r>
      <w:r w:rsidR="00BA3AF7" w:rsidRPr="00BA3AF7">
        <w:rPr>
          <w:sz w:val="24"/>
          <w:lang w:val="el-GR"/>
        </w:rPr>
        <w:t xml:space="preserve"> στοιχεία δεν πρέπει να έρχονται σε επαφή με </w:t>
      </w:r>
      <w:r w:rsidR="003132D4">
        <w:rPr>
          <w:sz w:val="24"/>
          <w:lang w:val="el-GR"/>
        </w:rPr>
        <w:t>τα θεμέλια</w:t>
      </w:r>
      <w:r w:rsidR="00BA3AF7" w:rsidRPr="00BA3AF7">
        <w:rPr>
          <w:sz w:val="24"/>
          <w:lang w:val="el-GR"/>
        </w:rPr>
        <w:t>. Για το</w:t>
      </w:r>
      <w:r w:rsidR="003132D4">
        <w:rPr>
          <w:sz w:val="24"/>
          <w:lang w:val="el-GR"/>
        </w:rPr>
        <w:t>ν</w:t>
      </w:r>
      <w:r w:rsidR="00BA3AF7" w:rsidRPr="00BA3AF7">
        <w:rPr>
          <w:sz w:val="24"/>
          <w:lang w:val="el-GR"/>
        </w:rPr>
        <w:t xml:space="preserve"> λόγο αυτό τοποθετείται μια ελαστική ταινία ακριβώς κάτω από το σύστημα δευτερεύουσας δομής, για να παρέχει την απαραίτητη στεγανοποίηση. Επίσης, το στοιχεί</w:t>
      </w:r>
      <w:r w:rsidR="003132D4">
        <w:rPr>
          <w:sz w:val="24"/>
          <w:lang w:val="el-GR"/>
        </w:rPr>
        <w:t xml:space="preserve">ο επένδυσης διαχωρίζεται </w:t>
      </w:r>
      <w:r w:rsidR="00BA3AF7" w:rsidRPr="00BA3AF7">
        <w:rPr>
          <w:sz w:val="24"/>
          <w:lang w:val="el-GR"/>
        </w:rPr>
        <w:t>από τ</w:t>
      </w:r>
      <w:r w:rsidR="003132D4">
        <w:rPr>
          <w:sz w:val="24"/>
          <w:lang w:val="el-GR"/>
        </w:rPr>
        <w:t>α θεμέλια, γεμίζοντας τη</w:t>
      </w:r>
      <w:r w:rsidR="00D25DAB">
        <w:rPr>
          <w:sz w:val="24"/>
          <w:lang w:val="el-GR"/>
        </w:rPr>
        <w:t>ν ένωση</w:t>
      </w:r>
      <w:r w:rsidR="00BA3AF7" w:rsidRPr="00BA3AF7">
        <w:rPr>
          <w:sz w:val="24"/>
          <w:lang w:val="el-GR"/>
        </w:rPr>
        <w:t xml:space="preserve"> με υλικό στεγανοποίησης.</w:t>
      </w:r>
    </w:p>
    <w:p w14:paraId="7A1FF9BD" w14:textId="77777777" w:rsidR="007D3ECD" w:rsidRDefault="007D3ECD" w:rsidP="007D3ECD">
      <w:pPr>
        <w:pStyle w:val="ListParagraph"/>
        <w:keepNext/>
        <w:ind w:left="1080"/>
      </w:pPr>
      <w:r w:rsidRPr="007D3ECD">
        <w:rPr>
          <w:noProof/>
          <w:kern w:val="20"/>
          <w:sz w:val="24"/>
          <w:szCs w:val="20"/>
          <w:lang w:val="fr-FR" w:eastAsia="fr-FR"/>
        </w:rPr>
        <w:drawing>
          <wp:inline distT="0" distB="0" distL="0" distR="0" wp14:anchorId="6464ACDE" wp14:editId="0548A189">
            <wp:extent cx="3962400" cy="263528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3969924" cy="2640284"/>
                    </a:xfrm>
                    <a:prstGeom prst="rect">
                      <a:avLst/>
                    </a:prstGeom>
                  </pic:spPr>
                </pic:pic>
              </a:graphicData>
            </a:graphic>
          </wp:inline>
        </w:drawing>
      </w:r>
    </w:p>
    <w:p w14:paraId="37BCB163" w14:textId="77777777" w:rsidR="007D3ECD" w:rsidRPr="003132D4" w:rsidRDefault="003132D4" w:rsidP="007D3ECD">
      <w:pPr>
        <w:pStyle w:val="Caption"/>
        <w:ind w:left="1080"/>
        <w:rPr>
          <w:sz w:val="24"/>
          <w:szCs w:val="20"/>
          <w:lang w:val="el-GR"/>
        </w:rPr>
      </w:pPr>
      <w:r>
        <w:rPr>
          <w:lang w:val="el-GR"/>
        </w:rPr>
        <w:t>Εικ</w:t>
      </w:r>
      <w:r w:rsidR="007D3ECD" w:rsidRPr="006D16E5">
        <w:rPr>
          <w:lang w:val="el-GR"/>
        </w:rPr>
        <w:t xml:space="preserve">.  </w:t>
      </w:r>
      <w:r w:rsidR="002F4B0F">
        <w:fldChar w:fldCharType="begin"/>
      </w:r>
      <w:r w:rsidR="007E40EC" w:rsidRPr="006D16E5">
        <w:rPr>
          <w:lang w:val="el-GR"/>
        </w:rPr>
        <w:instrText xml:space="preserve"> </w:instrText>
      </w:r>
      <w:r w:rsidR="007E40EC">
        <w:instrText>SEQ</w:instrText>
      </w:r>
      <w:r w:rsidR="007E40EC" w:rsidRPr="006D16E5">
        <w:rPr>
          <w:lang w:val="el-GR"/>
        </w:rPr>
        <w:instrText xml:space="preserve"> </w:instrText>
      </w:r>
      <w:r w:rsidR="007E40EC">
        <w:instrText>Fig</w:instrText>
      </w:r>
      <w:r w:rsidR="007E40EC" w:rsidRPr="006D16E5">
        <w:rPr>
          <w:lang w:val="el-GR"/>
        </w:rPr>
        <w:instrText xml:space="preserve">._ \* </w:instrText>
      </w:r>
      <w:r w:rsidR="007E40EC">
        <w:instrText>ARABIC</w:instrText>
      </w:r>
      <w:r w:rsidR="007E40EC" w:rsidRPr="006D16E5">
        <w:rPr>
          <w:lang w:val="el-GR"/>
        </w:rPr>
        <w:instrText xml:space="preserve"> </w:instrText>
      </w:r>
      <w:r w:rsidR="002F4B0F">
        <w:fldChar w:fldCharType="separate"/>
      </w:r>
      <w:r w:rsidR="00143AD0" w:rsidRPr="006D16E5">
        <w:rPr>
          <w:noProof/>
          <w:lang w:val="el-GR"/>
        </w:rPr>
        <w:t>5</w:t>
      </w:r>
      <w:r w:rsidR="002F4B0F">
        <w:rPr>
          <w:noProof/>
        </w:rPr>
        <w:fldChar w:fldCharType="end"/>
      </w:r>
      <w:r w:rsidR="007D3ECD" w:rsidRPr="006D16E5">
        <w:rPr>
          <w:lang w:val="el-GR"/>
        </w:rPr>
        <w:t xml:space="preserve">. </w:t>
      </w:r>
      <w:r>
        <w:rPr>
          <w:lang w:val="el-GR"/>
        </w:rPr>
        <w:t>Συνάντηση</w:t>
      </w:r>
      <w:r w:rsidRPr="003132D4">
        <w:rPr>
          <w:lang w:val="el-GR"/>
        </w:rPr>
        <w:t xml:space="preserve"> </w:t>
      </w:r>
      <w:r>
        <w:rPr>
          <w:lang w:val="el-GR"/>
        </w:rPr>
        <w:t>επένδυσης</w:t>
      </w:r>
      <w:r w:rsidRPr="003132D4">
        <w:rPr>
          <w:lang w:val="el-GR"/>
        </w:rPr>
        <w:t xml:space="preserve"> </w:t>
      </w:r>
      <w:r>
        <w:rPr>
          <w:lang w:val="el-GR"/>
        </w:rPr>
        <w:t>με</w:t>
      </w:r>
      <w:r w:rsidRPr="003132D4">
        <w:rPr>
          <w:lang w:val="el-GR"/>
        </w:rPr>
        <w:t xml:space="preserve"> </w:t>
      </w:r>
      <w:r>
        <w:rPr>
          <w:lang w:val="el-GR"/>
        </w:rPr>
        <w:t>θεμέλια</w:t>
      </w:r>
      <w:r w:rsidRPr="003132D4">
        <w:rPr>
          <w:lang w:val="el-GR"/>
        </w:rPr>
        <w:t xml:space="preserve"> </w:t>
      </w:r>
      <w:r>
        <w:rPr>
          <w:lang w:val="el-GR"/>
        </w:rPr>
        <w:t>κτηρίου</w:t>
      </w:r>
      <w:r w:rsidR="007D3ECD" w:rsidRPr="003132D4">
        <w:rPr>
          <w:lang w:val="el-GR"/>
        </w:rPr>
        <w:t>.</w:t>
      </w:r>
    </w:p>
    <w:p w14:paraId="5CEDE1D4" w14:textId="77777777" w:rsidR="007D3ECD" w:rsidRDefault="003132D4" w:rsidP="007D3ECD">
      <w:pPr>
        <w:pStyle w:val="Caption"/>
        <w:ind w:left="1080"/>
      </w:pPr>
      <w:r>
        <w:rPr>
          <w:lang w:val="el-GR"/>
        </w:rPr>
        <w:t>Πηγή</w:t>
      </w:r>
      <w:r w:rsidR="007D3ECD">
        <w:t xml:space="preserve"> </w:t>
      </w:r>
      <w:r w:rsidR="002F4B0F">
        <w:fldChar w:fldCharType="begin"/>
      </w:r>
      <w:r w:rsidR="007E40EC">
        <w:instrText xml:space="preserve"> SEQ Source \* ARABIC </w:instrText>
      </w:r>
      <w:r w:rsidR="002F4B0F">
        <w:fldChar w:fldCharType="separate"/>
      </w:r>
      <w:r w:rsidR="00143AD0">
        <w:rPr>
          <w:noProof/>
        </w:rPr>
        <w:t>5</w:t>
      </w:r>
      <w:r w:rsidR="002F4B0F">
        <w:rPr>
          <w:noProof/>
        </w:rPr>
        <w:fldChar w:fldCharType="end"/>
      </w:r>
      <w:r w:rsidR="007D3ECD">
        <w:t>. Hammerandhand.com</w:t>
      </w:r>
    </w:p>
    <w:p w14:paraId="2CFD6B11" w14:textId="77777777" w:rsidR="000B2FF6" w:rsidRPr="00106CD8" w:rsidRDefault="00106CD8" w:rsidP="00106CD8">
      <w:pPr>
        <w:pStyle w:val="ListParagraph"/>
        <w:numPr>
          <w:ilvl w:val="0"/>
          <w:numId w:val="19"/>
        </w:numPr>
        <w:rPr>
          <w:sz w:val="24"/>
          <w:lang w:val="el-GR"/>
        </w:rPr>
      </w:pPr>
      <w:r w:rsidRPr="00106CD8">
        <w:rPr>
          <w:sz w:val="24"/>
          <w:lang w:val="el-GR"/>
        </w:rPr>
        <w:t>Μεταξύ πάνελ στο περίβλημα. Είναι επίσης σημαντικό να παρέχεται η απαραίτητη στεγανοποίηση μεταξύ των πλαισίων</w:t>
      </w:r>
      <w:r w:rsidR="002E20D8">
        <w:rPr>
          <w:sz w:val="24"/>
          <w:lang w:val="el-GR"/>
        </w:rPr>
        <w:t>,</w:t>
      </w:r>
      <w:r w:rsidRPr="00106CD8">
        <w:rPr>
          <w:sz w:val="24"/>
          <w:lang w:val="el-GR"/>
        </w:rPr>
        <w:t xml:space="preserve"> για τις κατάλληλες θερμικές συνθήκες για το εσωτερικό του </w:t>
      </w:r>
      <w:r w:rsidR="00313335">
        <w:rPr>
          <w:sz w:val="24"/>
          <w:lang w:val="el-GR"/>
        </w:rPr>
        <w:t>κτη</w:t>
      </w:r>
      <w:r>
        <w:rPr>
          <w:sz w:val="24"/>
          <w:lang w:val="el-GR"/>
        </w:rPr>
        <w:t>ρίου, όπως φαίνεται στην εικόνα</w:t>
      </w:r>
      <w:r w:rsidRPr="00106CD8">
        <w:rPr>
          <w:sz w:val="24"/>
          <w:lang w:val="el-GR"/>
        </w:rPr>
        <w:t xml:space="preserve"> 6.</w:t>
      </w:r>
    </w:p>
    <w:p w14:paraId="110137FB" w14:textId="77777777" w:rsidR="000B2FF6" w:rsidRDefault="000B2FF6" w:rsidP="000B2FF6">
      <w:pPr>
        <w:pStyle w:val="ListParagraph"/>
        <w:keepNext/>
        <w:ind w:left="1080"/>
      </w:pPr>
      <w:r>
        <w:rPr>
          <w:noProof/>
          <w:lang w:val="fr-FR" w:eastAsia="fr-FR"/>
        </w:rPr>
        <w:drawing>
          <wp:inline distT="0" distB="0" distL="0" distR="0" wp14:anchorId="4E69B2ED" wp14:editId="480203BE">
            <wp:extent cx="4682067" cy="2341293"/>
            <wp:effectExtent l="0" t="0" r="4445" b="1905"/>
            <wp:docPr id="52" name="Imagen 52" descr="exterior air s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erior air seal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94808" cy="2347664"/>
                    </a:xfrm>
                    <a:prstGeom prst="rect">
                      <a:avLst/>
                    </a:prstGeom>
                    <a:noFill/>
                    <a:ln>
                      <a:noFill/>
                    </a:ln>
                  </pic:spPr>
                </pic:pic>
              </a:graphicData>
            </a:graphic>
          </wp:inline>
        </w:drawing>
      </w:r>
    </w:p>
    <w:p w14:paraId="76CD52A0" w14:textId="77777777" w:rsidR="000B2FF6" w:rsidRPr="00313335" w:rsidRDefault="00313335" w:rsidP="00313335">
      <w:pPr>
        <w:pStyle w:val="Caption"/>
        <w:ind w:left="1440"/>
        <w:rPr>
          <w:lang w:val="el-GR"/>
        </w:rPr>
      </w:pPr>
      <w:r>
        <w:rPr>
          <w:lang w:val="el-GR"/>
        </w:rPr>
        <w:t>Εικ</w:t>
      </w:r>
      <w:r w:rsidR="000B2FF6" w:rsidRPr="006D16E5">
        <w:rPr>
          <w:lang w:val="el-GR"/>
        </w:rPr>
        <w:t xml:space="preserve">.  </w:t>
      </w:r>
      <w:r w:rsidR="002F4B0F">
        <w:fldChar w:fldCharType="begin"/>
      </w:r>
      <w:r w:rsidR="007E40EC" w:rsidRPr="006D16E5">
        <w:rPr>
          <w:lang w:val="el-GR"/>
        </w:rPr>
        <w:instrText xml:space="preserve"> </w:instrText>
      </w:r>
      <w:r w:rsidR="007E40EC">
        <w:instrText>SEQ</w:instrText>
      </w:r>
      <w:r w:rsidR="007E40EC" w:rsidRPr="006D16E5">
        <w:rPr>
          <w:lang w:val="el-GR"/>
        </w:rPr>
        <w:instrText xml:space="preserve"> </w:instrText>
      </w:r>
      <w:r w:rsidR="007E40EC">
        <w:instrText>Fig</w:instrText>
      </w:r>
      <w:r w:rsidR="007E40EC" w:rsidRPr="006D16E5">
        <w:rPr>
          <w:lang w:val="el-GR"/>
        </w:rPr>
        <w:instrText xml:space="preserve">._ \* </w:instrText>
      </w:r>
      <w:r w:rsidR="007E40EC">
        <w:instrText>ARABIC</w:instrText>
      </w:r>
      <w:r w:rsidR="007E40EC" w:rsidRPr="006D16E5">
        <w:rPr>
          <w:lang w:val="el-GR"/>
        </w:rPr>
        <w:instrText xml:space="preserve"> </w:instrText>
      </w:r>
      <w:r w:rsidR="002F4B0F">
        <w:fldChar w:fldCharType="separate"/>
      </w:r>
      <w:r w:rsidR="00143AD0" w:rsidRPr="006D16E5">
        <w:rPr>
          <w:noProof/>
          <w:lang w:val="el-GR"/>
        </w:rPr>
        <w:t>6</w:t>
      </w:r>
      <w:r w:rsidR="002F4B0F">
        <w:rPr>
          <w:noProof/>
        </w:rPr>
        <w:fldChar w:fldCharType="end"/>
      </w:r>
      <w:r w:rsidR="000B2FF6" w:rsidRPr="006D16E5">
        <w:rPr>
          <w:lang w:val="el-GR"/>
        </w:rPr>
        <w:t xml:space="preserve">. </w:t>
      </w:r>
      <w:r w:rsidRPr="00313335">
        <w:rPr>
          <w:lang w:val="el-GR"/>
        </w:rPr>
        <w:t xml:space="preserve">Συγκολλητικά στοιχεία στεγανοποίησης μεταξύ </w:t>
      </w:r>
      <w:r>
        <w:rPr>
          <w:lang w:val="el-GR"/>
        </w:rPr>
        <w:t xml:space="preserve">πάνελ </w:t>
      </w:r>
      <w:r w:rsidRPr="00313335">
        <w:rPr>
          <w:lang w:val="el-GR"/>
        </w:rPr>
        <w:t>ξηρ</w:t>
      </w:r>
      <w:r>
        <w:rPr>
          <w:lang w:val="el-GR"/>
        </w:rPr>
        <w:t>άς δόμησης.</w:t>
      </w:r>
    </w:p>
    <w:p w14:paraId="3DE7B80A" w14:textId="77777777" w:rsidR="000B2FF6" w:rsidRPr="00313335" w:rsidRDefault="00313335" w:rsidP="000B2FF6">
      <w:pPr>
        <w:pStyle w:val="Caption"/>
        <w:ind w:left="1440"/>
        <w:rPr>
          <w:sz w:val="24"/>
          <w:szCs w:val="20"/>
          <w:lang w:val="el-GR"/>
        </w:rPr>
      </w:pPr>
      <w:r>
        <w:rPr>
          <w:lang w:val="el-GR"/>
        </w:rPr>
        <w:t>Πηγή</w:t>
      </w:r>
      <w:r w:rsidR="000B2FF6" w:rsidRPr="00313335">
        <w:rPr>
          <w:lang w:val="el-GR"/>
        </w:rPr>
        <w:t xml:space="preserve"> </w:t>
      </w:r>
      <w:r w:rsidR="002F4B0F">
        <w:fldChar w:fldCharType="begin"/>
      </w:r>
      <w:r w:rsidR="007E40EC" w:rsidRPr="00313335">
        <w:rPr>
          <w:lang w:val="el-GR"/>
        </w:rPr>
        <w:instrText xml:space="preserve"> </w:instrText>
      </w:r>
      <w:r w:rsidR="007E40EC">
        <w:instrText>SEQ</w:instrText>
      </w:r>
      <w:r w:rsidR="007E40EC" w:rsidRPr="00313335">
        <w:rPr>
          <w:lang w:val="el-GR"/>
        </w:rPr>
        <w:instrText xml:space="preserve"> </w:instrText>
      </w:r>
      <w:r w:rsidR="007E40EC">
        <w:instrText>Source</w:instrText>
      </w:r>
      <w:r w:rsidR="007E40EC" w:rsidRPr="00313335">
        <w:rPr>
          <w:lang w:val="el-GR"/>
        </w:rPr>
        <w:instrText xml:space="preserve"> \* </w:instrText>
      </w:r>
      <w:r w:rsidR="007E40EC">
        <w:instrText>ARABIC</w:instrText>
      </w:r>
      <w:r w:rsidR="007E40EC" w:rsidRPr="00313335">
        <w:rPr>
          <w:lang w:val="el-GR"/>
        </w:rPr>
        <w:instrText xml:space="preserve"> </w:instrText>
      </w:r>
      <w:r w:rsidR="002F4B0F">
        <w:fldChar w:fldCharType="separate"/>
      </w:r>
      <w:r w:rsidR="00143AD0" w:rsidRPr="00313335">
        <w:rPr>
          <w:noProof/>
          <w:lang w:val="el-GR"/>
        </w:rPr>
        <w:t>6</w:t>
      </w:r>
      <w:r w:rsidR="002F4B0F">
        <w:rPr>
          <w:noProof/>
        </w:rPr>
        <w:fldChar w:fldCharType="end"/>
      </w:r>
      <w:r w:rsidR="000B2FF6" w:rsidRPr="00313335">
        <w:rPr>
          <w:lang w:val="el-GR"/>
        </w:rPr>
        <w:t xml:space="preserve">. </w:t>
      </w:r>
      <w:proofErr w:type="spellStart"/>
      <w:r w:rsidR="000B2FF6">
        <w:t>Greenbuilderbedia</w:t>
      </w:r>
      <w:proofErr w:type="spellEnd"/>
      <w:r w:rsidR="000B2FF6" w:rsidRPr="00313335">
        <w:rPr>
          <w:lang w:val="el-GR"/>
        </w:rPr>
        <w:t>.</w:t>
      </w:r>
      <w:r w:rsidR="000B2FF6">
        <w:t>com</w:t>
      </w:r>
    </w:p>
    <w:p w14:paraId="7D8C3178" w14:textId="77777777" w:rsidR="000B2FF6" w:rsidRPr="00E959B4" w:rsidRDefault="00E959B4" w:rsidP="00E959B4">
      <w:pPr>
        <w:pStyle w:val="ListParagraph"/>
        <w:numPr>
          <w:ilvl w:val="0"/>
          <w:numId w:val="19"/>
        </w:numPr>
        <w:rPr>
          <w:sz w:val="24"/>
          <w:lang w:val="el-GR"/>
        </w:rPr>
      </w:pPr>
      <w:r>
        <w:rPr>
          <w:sz w:val="24"/>
          <w:lang w:val="el-GR"/>
        </w:rPr>
        <w:t>Συνάντηση μεταξύ</w:t>
      </w:r>
      <w:r w:rsidRPr="00E959B4">
        <w:rPr>
          <w:sz w:val="24"/>
          <w:lang w:val="el-GR"/>
        </w:rPr>
        <w:t xml:space="preserve"> περ</w:t>
      </w:r>
      <w:r>
        <w:rPr>
          <w:sz w:val="24"/>
          <w:lang w:val="el-GR"/>
        </w:rPr>
        <w:t>ιβλή</w:t>
      </w:r>
      <w:r w:rsidRPr="00E959B4">
        <w:rPr>
          <w:sz w:val="24"/>
          <w:lang w:val="el-GR"/>
        </w:rPr>
        <w:t>μα</w:t>
      </w:r>
      <w:r>
        <w:rPr>
          <w:sz w:val="24"/>
          <w:lang w:val="el-GR"/>
        </w:rPr>
        <w:t>τος</w:t>
      </w:r>
      <w:r w:rsidRPr="00E959B4">
        <w:rPr>
          <w:sz w:val="24"/>
          <w:lang w:val="el-GR"/>
        </w:rPr>
        <w:t xml:space="preserve"> </w:t>
      </w:r>
      <w:r w:rsidR="002232F3" w:rsidRPr="00E959B4">
        <w:rPr>
          <w:sz w:val="24"/>
          <w:lang w:val="el-GR"/>
        </w:rPr>
        <w:t>εξωτερικ</w:t>
      </w:r>
      <w:r w:rsidR="002232F3">
        <w:rPr>
          <w:sz w:val="24"/>
          <w:lang w:val="el-GR"/>
        </w:rPr>
        <w:t>ού</w:t>
      </w:r>
      <w:r w:rsidR="002232F3" w:rsidRPr="00E959B4">
        <w:rPr>
          <w:sz w:val="24"/>
          <w:lang w:val="el-GR"/>
        </w:rPr>
        <w:t xml:space="preserve"> </w:t>
      </w:r>
      <w:r w:rsidRPr="00E959B4">
        <w:rPr>
          <w:sz w:val="24"/>
          <w:lang w:val="el-GR"/>
        </w:rPr>
        <w:t>τοίχο</w:t>
      </w:r>
      <w:r w:rsidR="004A5A39">
        <w:rPr>
          <w:sz w:val="24"/>
          <w:lang w:val="el-GR"/>
        </w:rPr>
        <w:t>υ με τη μετάβαση στ</w:t>
      </w:r>
      <w:r w:rsidRPr="00E959B4">
        <w:rPr>
          <w:sz w:val="24"/>
          <w:lang w:val="el-GR"/>
        </w:rPr>
        <w:t>η</w:t>
      </w:r>
      <w:r w:rsidR="004A5A39">
        <w:rPr>
          <w:sz w:val="24"/>
          <w:lang w:val="el-GR"/>
        </w:rPr>
        <w:t>ν</w:t>
      </w:r>
      <w:r w:rsidRPr="00E959B4">
        <w:rPr>
          <w:sz w:val="24"/>
          <w:lang w:val="el-GR"/>
        </w:rPr>
        <w:t xml:space="preserve"> οροφή</w:t>
      </w:r>
      <w:r w:rsidR="002232F3" w:rsidRPr="002232F3">
        <w:rPr>
          <w:kern w:val="20"/>
          <w:sz w:val="24"/>
          <w:szCs w:val="20"/>
          <w:lang w:val="el-GR" w:eastAsia="ja-JP"/>
        </w:rPr>
        <w:t xml:space="preserve"> </w:t>
      </w:r>
      <w:r w:rsidR="004A5A39">
        <w:rPr>
          <w:sz w:val="24"/>
          <w:lang w:val="el-GR"/>
        </w:rPr>
        <w:t>εσωτερικού χώρου</w:t>
      </w:r>
      <w:r w:rsidR="00575906">
        <w:rPr>
          <w:sz w:val="24"/>
          <w:lang w:val="el-GR"/>
        </w:rPr>
        <w:t>. Σε αυτή</w:t>
      </w:r>
      <w:r w:rsidRPr="00E959B4">
        <w:rPr>
          <w:sz w:val="24"/>
          <w:lang w:val="el-GR"/>
        </w:rPr>
        <w:t xml:space="preserve"> την περίπτωση, </w:t>
      </w:r>
      <w:r w:rsidR="00AA5148">
        <w:rPr>
          <w:sz w:val="24"/>
          <w:lang w:val="el-GR"/>
        </w:rPr>
        <w:t>με τον ίδιο τρόπο όπως και στα θεμέλια</w:t>
      </w:r>
      <w:r w:rsidRPr="00E959B4">
        <w:rPr>
          <w:sz w:val="24"/>
          <w:lang w:val="el-GR"/>
        </w:rPr>
        <w:t>, είναι πολύ σημαντικό ν</w:t>
      </w:r>
      <w:r w:rsidR="007D42CF">
        <w:rPr>
          <w:sz w:val="24"/>
          <w:lang w:val="el-GR"/>
        </w:rPr>
        <w:t>α παρέχεται η κατάλληλη στεγανοποίηση</w:t>
      </w:r>
      <w:r w:rsidRPr="00E959B4">
        <w:rPr>
          <w:sz w:val="24"/>
          <w:lang w:val="el-GR"/>
        </w:rPr>
        <w:t xml:space="preserve"> μεταξύ των στ</w:t>
      </w:r>
      <w:r>
        <w:rPr>
          <w:sz w:val="24"/>
          <w:lang w:val="el-GR"/>
        </w:rPr>
        <w:t>οιχείων, όπως φαίνεται στην εικόνα</w:t>
      </w:r>
      <w:r w:rsidRPr="00E959B4">
        <w:rPr>
          <w:sz w:val="24"/>
          <w:lang w:val="el-GR"/>
        </w:rPr>
        <w:t xml:space="preserve"> 7</w:t>
      </w:r>
      <w:r>
        <w:rPr>
          <w:sz w:val="24"/>
          <w:lang w:val="el-GR"/>
        </w:rPr>
        <w:t>.</w:t>
      </w:r>
    </w:p>
    <w:p w14:paraId="0652C0A2" w14:textId="77777777" w:rsidR="0088346F" w:rsidRDefault="0088346F" w:rsidP="0088346F">
      <w:pPr>
        <w:pStyle w:val="ListParagraph"/>
        <w:keepNext/>
        <w:ind w:left="1080"/>
      </w:pPr>
      <w:r>
        <w:rPr>
          <w:noProof/>
          <w:kern w:val="20"/>
          <w:sz w:val="24"/>
          <w:szCs w:val="20"/>
          <w:lang w:val="fr-FR" w:eastAsia="fr-FR"/>
        </w:rPr>
        <w:drawing>
          <wp:inline distT="0" distB="0" distL="0" distR="0" wp14:anchorId="10565B1B" wp14:editId="5BF1CE6F">
            <wp:extent cx="3978876" cy="2306096"/>
            <wp:effectExtent l="0" t="0" r="317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9712" r="10782"/>
                    <a:stretch/>
                  </pic:blipFill>
                  <pic:spPr bwMode="auto">
                    <a:xfrm>
                      <a:off x="0" y="0"/>
                      <a:ext cx="3979262" cy="2306320"/>
                    </a:xfrm>
                    <a:prstGeom prst="rect">
                      <a:avLst/>
                    </a:prstGeom>
                    <a:noFill/>
                    <a:ln>
                      <a:noFill/>
                    </a:ln>
                    <a:extLst>
                      <a:ext uri="{53640926-AAD7-44D8-BBD7-CCE9431645EC}">
                        <a14:shadowObscured xmlns:a14="http://schemas.microsoft.com/office/drawing/2010/main"/>
                      </a:ext>
                    </a:extLst>
                  </pic:spPr>
                </pic:pic>
              </a:graphicData>
            </a:graphic>
          </wp:inline>
        </w:drawing>
      </w:r>
    </w:p>
    <w:p w14:paraId="2FB4BA07" w14:textId="77777777" w:rsidR="0088346F" w:rsidRPr="006D16E5" w:rsidRDefault="002232F3" w:rsidP="0088346F">
      <w:pPr>
        <w:pStyle w:val="Caption"/>
        <w:ind w:left="1080"/>
        <w:rPr>
          <w:lang w:val="el-GR"/>
        </w:rPr>
      </w:pPr>
      <w:r>
        <w:rPr>
          <w:lang w:val="el-GR"/>
        </w:rPr>
        <w:t>Εικ</w:t>
      </w:r>
      <w:r w:rsidR="0088346F" w:rsidRPr="006D16E5">
        <w:rPr>
          <w:lang w:val="el-GR"/>
        </w:rPr>
        <w:t xml:space="preserve">.  </w:t>
      </w:r>
      <w:r w:rsidR="002F4B0F">
        <w:fldChar w:fldCharType="begin"/>
      </w:r>
      <w:r w:rsidR="007E40EC" w:rsidRPr="006D16E5">
        <w:rPr>
          <w:lang w:val="el-GR"/>
        </w:rPr>
        <w:instrText xml:space="preserve"> </w:instrText>
      </w:r>
      <w:r w:rsidR="007E40EC">
        <w:instrText>SEQ</w:instrText>
      </w:r>
      <w:r w:rsidR="007E40EC" w:rsidRPr="006D16E5">
        <w:rPr>
          <w:lang w:val="el-GR"/>
        </w:rPr>
        <w:instrText xml:space="preserve"> </w:instrText>
      </w:r>
      <w:r w:rsidR="007E40EC">
        <w:instrText>Fig</w:instrText>
      </w:r>
      <w:r w:rsidR="007E40EC" w:rsidRPr="006D16E5">
        <w:rPr>
          <w:lang w:val="el-GR"/>
        </w:rPr>
        <w:instrText xml:space="preserve">._ \* </w:instrText>
      </w:r>
      <w:r w:rsidR="007E40EC">
        <w:instrText>ARABIC</w:instrText>
      </w:r>
      <w:r w:rsidR="007E40EC" w:rsidRPr="006D16E5">
        <w:rPr>
          <w:lang w:val="el-GR"/>
        </w:rPr>
        <w:instrText xml:space="preserve"> </w:instrText>
      </w:r>
      <w:r w:rsidR="002F4B0F">
        <w:fldChar w:fldCharType="separate"/>
      </w:r>
      <w:r w:rsidR="00143AD0" w:rsidRPr="006D16E5">
        <w:rPr>
          <w:noProof/>
          <w:lang w:val="el-GR"/>
        </w:rPr>
        <w:t>7</w:t>
      </w:r>
      <w:r w:rsidR="002F4B0F">
        <w:rPr>
          <w:noProof/>
        </w:rPr>
        <w:fldChar w:fldCharType="end"/>
      </w:r>
      <w:r w:rsidR="0088346F" w:rsidRPr="006D16E5">
        <w:rPr>
          <w:lang w:val="el-GR"/>
        </w:rPr>
        <w:t xml:space="preserve">. </w:t>
      </w:r>
      <w:r>
        <w:rPr>
          <w:lang w:val="el-GR"/>
        </w:rPr>
        <w:t>Συνάντηση</w:t>
      </w:r>
      <w:r w:rsidRPr="002232F3">
        <w:rPr>
          <w:lang w:val="el-GR"/>
        </w:rPr>
        <w:t xml:space="preserve"> </w:t>
      </w:r>
      <w:r>
        <w:rPr>
          <w:lang w:val="el-GR"/>
        </w:rPr>
        <w:t>μεταξύ</w:t>
      </w:r>
      <w:r w:rsidRPr="002232F3">
        <w:rPr>
          <w:lang w:val="el-GR"/>
        </w:rPr>
        <w:t xml:space="preserve"> </w:t>
      </w:r>
      <w:r>
        <w:rPr>
          <w:lang w:val="el-GR"/>
        </w:rPr>
        <w:t>εξωτερικού</w:t>
      </w:r>
      <w:r w:rsidRPr="002232F3">
        <w:rPr>
          <w:lang w:val="el-GR"/>
        </w:rPr>
        <w:t xml:space="preserve"> </w:t>
      </w:r>
      <w:r>
        <w:rPr>
          <w:lang w:val="el-GR"/>
        </w:rPr>
        <w:t>τοίχου</w:t>
      </w:r>
      <w:r w:rsidRPr="002232F3">
        <w:rPr>
          <w:lang w:val="el-GR"/>
        </w:rPr>
        <w:t xml:space="preserve"> </w:t>
      </w:r>
      <w:r>
        <w:rPr>
          <w:lang w:val="el-GR"/>
        </w:rPr>
        <w:t>και</w:t>
      </w:r>
      <w:r w:rsidRPr="002232F3">
        <w:rPr>
          <w:lang w:val="el-GR"/>
        </w:rPr>
        <w:t xml:space="preserve"> </w:t>
      </w:r>
      <w:r>
        <w:rPr>
          <w:lang w:val="el-GR"/>
        </w:rPr>
        <w:t xml:space="preserve">οροφής. </w:t>
      </w:r>
    </w:p>
    <w:p w14:paraId="43517AB4" w14:textId="77777777" w:rsidR="0088346F" w:rsidRDefault="0088346F" w:rsidP="0088346F">
      <w:pPr>
        <w:pStyle w:val="Caption"/>
        <w:ind w:left="1080"/>
      </w:pPr>
      <w:r w:rsidRPr="006D16E5">
        <w:rPr>
          <w:lang w:val="el-GR"/>
        </w:rPr>
        <w:t xml:space="preserve"> </w:t>
      </w:r>
      <w:r w:rsidR="002232F3">
        <w:rPr>
          <w:lang w:val="el-GR"/>
        </w:rPr>
        <w:t>Πηγή</w:t>
      </w:r>
      <w:r>
        <w:t xml:space="preserve"> </w:t>
      </w:r>
      <w:r w:rsidR="00143DBD">
        <w:rPr>
          <w:noProof/>
        </w:rPr>
        <w:fldChar w:fldCharType="begin"/>
      </w:r>
      <w:r w:rsidR="00143DBD">
        <w:rPr>
          <w:noProof/>
        </w:rPr>
        <w:instrText xml:space="preserve"> SEQ Source \* ARABIC </w:instrText>
      </w:r>
      <w:r w:rsidR="00143DBD">
        <w:rPr>
          <w:noProof/>
        </w:rPr>
        <w:fldChar w:fldCharType="separate"/>
      </w:r>
      <w:r w:rsidR="00143AD0">
        <w:rPr>
          <w:noProof/>
        </w:rPr>
        <w:t>7</w:t>
      </w:r>
      <w:r w:rsidR="00143DBD">
        <w:rPr>
          <w:noProof/>
        </w:rPr>
        <w:fldChar w:fldCharType="end"/>
      </w:r>
      <w:r>
        <w:t>. Hammerandhand.com</w:t>
      </w:r>
    </w:p>
    <w:p w14:paraId="27DD3544" w14:textId="77777777" w:rsidR="0088346F" w:rsidRPr="002232F3" w:rsidRDefault="002232F3" w:rsidP="002232F3">
      <w:pPr>
        <w:pStyle w:val="ListParagraph"/>
        <w:numPr>
          <w:ilvl w:val="0"/>
          <w:numId w:val="20"/>
        </w:numPr>
        <w:rPr>
          <w:lang w:val="el-GR"/>
        </w:rPr>
      </w:pPr>
      <w:r w:rsidRPr="002232F3">
        <w:rPr>
          <w:lang w:val="el-GR"/>
        </w:rPr>
        <w:t>Η τελευταία συνάντηση που πρέπει να ληφθεί υπόψη είναι μεταξύ των στ</w:t>
      </w:r>
      <w:r>
        <w:rPr>
          <w:lang w:val="el-GR"/>
        </w:rPr>
        <w:t>οιχείων που συνθέτουν την οροφή/ταβάνι</w:t>
      </w:r>
      <w:r w:rsidRPr="002232F3">
        <w:rPr>
          <w:lang w:val="el-GR"/>
        </w:rPr>
        <w:t>, προκειμένου να παρέχε</w:t>
      </w:r>
      <w:r>
        <w:rPr>
          <w:lang w:val="el-GR"/>
        </w:rPr>
        <w:t>ται η απαιτούμενη στεγανότητα στη σύνδεση</w:t>
      </w:r>
      <w:r w:rsidRPr="002232F3">
        <w:rPr>
          <w:lang w:val="el-GR"/>
        </w:rPr>
        <w:t>. Έ</w:t>
      </w:r>
      <w:r>
        <w:rPr>
          <w:lang w:val="el-GR"/>
        </w:rPr>
        <w:t>να παράδειγμα φαίνεται στην εικόνα</w:t>
      </w:r>
      <w:r w:rsidRPr="002232F3">
        <w:rPr>
          <w:lang w:val="el-GR"/>
        </w:rPr>
        <w:t xml:space="preserve"> 8.</w:t>
      </w:r>
    </w:p>
    <w:p w14:paraId="6C513E6D" w14:textId="77777777" w:rsidR="0088346F" w:rsidRDefault="0088346F" w:rsidP="0088346F">
      <w:pPr>
        <w:pStyle w:val="ListParagraph"/>
        <w:keepNext/>
        <w:ind w:left="1080"/>
      </w:pPr>
      <w:r>
        <w:rPr>
          <w:noProof/>
          <w:kern w:val="20"/>
          <w:sz w:val="24"/>
          <w:szCs w:val="20"/>
          <w:lang w:val="fr-FR" w:eastAsia="fr-FR"/>
        </w:rPr>
        <w:drawing>
          <wp:inline distT="0" distB="0" distL="0" distR="0" wp14:anchorId="668957EE" wp14:editId="3DFF3CF9">
            <wp:extent cx="4143632" cy="3006569"/>
            <wp:effectExtent l="0" t="0" r="0" b="381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7626" r="19994"/>
                    <a:stretch/>
                  </pic:blipFill>
                  <pic:spPr bwMode="auto">
                    <a:xfrm>
                      <a:off x="0" y="0"/>
                      <a:ext cx="4143847" cy="3006725"/>
                    </a:xfrm>
                    <a:prstGeom prst="rect">
                      <a:avLst/>
                    </a:prstGeom>
                    <a:noFill/>
                    <a:ln>
                      <a:noFill/>
                    </a:ln>
                    <a:extLst>
                      <a:ext uri="{53640926-AAD7-44D8-BBD7-CCE9431645EC}">
                        <a14:shadowObscured xmlns:a14="http://schemas.microsoft.com/office/drawing/2010/main"/>
                      </a:ext>
                    </a:extLst>
                  </pic:spPr>
                </pic:pic>
              </a:graphicData>
            </a:graphic>
          </wp:inline>
        </w:drawing>
      </w:r>
    </w:p>
    <w:p w14:paraId="03D4DBCE" w14:textId="77777777" w:rsidR="0088346F" w:rsidRPr="006D16E5" w:rsidRDefault="00953C8E" w:rsidP="0088346F">
      <w:pPr>
        <w:pStyle w:val="Caption"/>
        <w:ind w:left="1080"/>
        <w:rPr>
          <w:lang w:val="el-GR"/>
        </w:rPr>
      </w:pPr>
      <w:r>
        <w:rPr>
          <w:lang w:val="el-GR"/>
        </w:rPr>
        <w:t>Εικ</w:t>
      </w:r>
      <w:r w:rsidR="0088346F" w:rsidRPr="006D16E5">
        <w:rPr>
          <w:lang w:val="el-GR"/>
        </w:rPr>
        <w:t xml:space="preserve">.  </w:t>
      </w:r>
      <w:r w:rsidR="002F4B0F">
        <w:fldChar w:fldCharType="begin"/>
      </w:r>
      <w:r w:rsidR="007E40EC" w:rsidRPr="006D16E5">
        <w:rPr>
          <w:lang w:val="el-GR"/>
        </w:rPr>
        <w:instrText xml:space="preserve"> </w:instrText>
      </w:r>
      <w:r w:rsidR="007E40EC">
        <w:instrText>SEQ</w:instrText>
      </w:r>
      <w:r w:rsidR="007E40EC" w:rsidRPr="006D16E5">
        <w:rPr>
          <w:lang w:val="el-GR"/>
        </w:rPr>
        <w:instrText xml:space="preserve"> </w:instrText>
      </w:r>
      <w:r w:rsidR="007E40EC">
        <w:instrText>Fig</w:instrText>
      </w:r>
      <w:r w:rsidR="007E40EC" w:rsidRPr="006D16E5">
        <w:rPr>
          <w:lang w:val="el-GR"/>
        </w:rPr>
        <w:instrText xml:space="preserve">._ \* </w:instrText>
      </w:r>
      <w:r w:rsidR="007E40EC">
        <w:instrText>ARABIC</w:instrText>
      </w:r>
      <w:r w:rsidR="007E40EC" w:rsidRPr="006D16E5">
        <w:rPr>
          <w:lang w:val="el-GR"/>
        </w:rPr>
        <w:instrText xml:space="preserve"> </w:instrText>
      </w:r>
      <w:r w:rsidR="002F4B0F">
        <w:fldChar w:fldCharType="separate"/>
      </w:r>
      <w:r w:rsidR="00143AD0" w:rsidRPr="006D16E5">
        <w:rPr>
          <w:noProof/>
          <w:lang w:val="el-GR"/>
        </w:rPr>
        <w:t>8</w:t>
      </w:r>
      <w:r w:rsidR="002F4B0F">
        <w:rPr>
          <w:noProof/>
        </w:rPr>
        <w:fldChar w:fldCharType="end"/>
      </w:r>
      <w:r w:rsidR="0088346F" w:rsidRPr="006D16E5">
        <w:rPr>
          <w:lang w:val="el-GR"/>
        </w:rPr>
        <w:t xml:space="preserve">. </w:t>
      </w:r>
      <w:r>
        <w:rPr>
          <w:lang w:val="el-GR"/>
        </w:rPr>
        <w:t>Συνάντηση</w:t>
      </w:r>
      <w:r w:rsidRPr="006D16E5">
        <w:rPr>
          <w:lang w:val="el-GR"/>
        </w:rPr>
        <w:t xml:space="preserve"> </w:t>
      </w:r>
      <w:r>
        <w:rPr>
          <w:lang w:val="el-GR"/>
        </w:rPr>
        <w:t>μεταξύ</w:t>
      </w:r>
      <w:r w:rsidRPr="006D16E5">
        <w:rPr>
          <w:lang w:val="el-GR"/>
        </w:rPr>
        <w:t xml:space="preserve"> </w:t>
      </w:r>
      <w:r>
        <w:rPr>
          <w:lang w:val="el-GR"/>
        </w:rPr>
        <w:t>οριζόντιων</w:t>
      </w:r>
      <w:r w:rsidRPr="006D16E5">
        <w:rPr>
          <w:lang w:val="el-GR"/>
        </w:rPr>
        <w:t xml:space="preserve"> </w:t>
      </w:r>
      <w:r>
        <w:rPr>
          <w:lang w:val="el-GR"/>
        </w:rPr>
        <w:t>στοιχείων</w:t>
      </w:r>
      <w:r w:rsidRPr="006D16E5">
        <w:rPr>
          <w:lang w:val="el-GR"/>
        </w:rPr>
        <w:t>.</w:t>
      </w:r>
      <w:r>
        <w:rPr>
          <w:lang w:val="el-GR"/>
        </w:rPr>
        <w:t xml:space="preserve"> </w:t>
      </w:r>
    </w:p>
    <w:p w14:paraId="18011939" w14:textId="77777777" w:rsidR="000B2FF6" w:rsidRPr="007B3EAF" w:rsidRDefault="00953C8E" w:rsidP="0088346F">
      <w:pPr>
        <w:pStyle w:val="Caption"/>
        <w:ind w:left="1080"/>
        <w:rPr>
          <w:sz w:val="24"/>
          <w:szCs w:val="20"/>
          <w:lang w:val="el-GR"/>
        </w:rPr>
      </w:pPr>
      <w:r>
        <w:rPr>
          <w:lang w:val="el-GR"/>
        </w:rPr>
        <w:t>Πηγή</w:t>
      </w:r>
      <w:r w:rsidR="0088346F" w:rsidRPr="007B3EAF">
        <w:rPr>
          <w:lang w:val="el-GR"/>
        </w:rPr>
        <w:t xml:space="preserve"> </w:t>
      </w:r>
      <w:r w:rsidR="002F4B0F">
        <w:fldChar w:fldCharType="begin"/>
      </w:r>
      <w:r w:rsidR="007E40EC" w:rsidRPr="007B3EAF">
        <w:rPr>
          <w:lang w:val="el-GR"/>
        </w:rPr>
        <w:instrText xml:space="preserve"> </w:instrText>
      </w:r>
      <w:r w:rsidR="007E40EC">
        <w:instrText>SEQ</w:instrText>
      </w:r>
      <w:r w:rsidR="007E40EC" w:rsidRPr="007B3EAF">
        <w:rPr>
          <w:lang w:val="el-GR"/>
        </w:rPr>
        <w:instrText xml:space="preserve"> </w:instrText>
      </w:r>
      <w:r w:rsidR="007E40EC">
        <w:instrText>Source</w:instrText>
      </w:r>
      <w:r w:rsidR="007E40EC" w:rsidRPr="007B3EAF">
        <w:rPr>
          <w:lang w:val="el-GR"/>
        </w:rPr>
        <w:instrText xml:space="preserve"> \* </w:instrText>
      </w:r>
      <w:r w:rsidR="007E40EC">
        <w:instrText>ARABIC</w:instrText>
      </w:r>
      <w:r w:rsidR="007E40EC" w:rsidRPr="007B3EAF">
        <w:rPr>
          <w:lang w:val="el-GR"/>
        </w:rPr>
        <w:instrText xml:space="preserve"> </w:instrText>
      </w:r>
      <w:r w:rsidR="002F4B0F">
        <w:fldChar w:fldCharType="separate"/>
      </w:r>
      <w:r w:rsidR="00143AD0" w:rsidRPr="007B3EAF">
        <w:rPr>
          <w:noProof/>
          <w:lang w:val="el-GR"/>
        </w:rPr>
        <w:t>8</w:t>
      </w:r>
      <w:r w:rsidR="002F4B0F">
        <w:rPr>
          <w:noProof/>
        </w:rPr>
        <w:fldChar w:fldCharType="end"/>
      </w:r>
      <w:r w:rsidR="0088346F" w:rsidRPr="007B3EAF">
        <w:rPr>
          <w:lang w:val="el-GR"/>
        </w:rPr>
        <w:t xml:space="preserve">. </w:t>
      </w:r>
      <w:proofErr w:type="spellStart"/>
      <w:r w:rsidR="0088346F">
        <w:t>Hammerandhand</w:t>
      </w:r>
      <w:proofErr w:type="spellEnd"/>
      <w:r w:rsidR="0088346F" w:rsidRPr="007B3EAF">
        <w:rPr>
          <w:lang w:val="el-GR"/>
        </w:rPr>
        <w:t>.</w:t>
      </w:r>
      <w:r w:rsidR="0088346F">
        <w:t>com</w:t>
      </w:r>
    </w:p>
    <w:p w14:paraId="7D3159B3" w14:textId="77777777" w:rsidR="000B2FF6" w:rsidRPr="007B3EAF" w:rsidRDefault="000B2FF6" w:rsidP="000B2FF6">
      <w:pPr>
        <w:pStyle w:val="ListParagraph"/>
        <w:rPr>
          <w:kern w:val="20"/>
          <w:sz w:val="24"/>
          <w:szCs w:val="20"/>
          <w:lang w:val="el-GR" w:eastAsia="ja-JP"/>
        </w:rPr>
      </w:pPr>
    </w:p>
    <w:p w14:paraId="694B187E" w14:textId="77777777" w:rsidR="007B3EAF" w:rsidRPr="006D16E5" w:rsidRDefault="006A4D4A" w:rsidP="007B3EAF">
      <w:pPr>
        <w:pStyle w:val="ListParagraph"/>
        <w:numPr>
          <w:ilvl w:val="0"/>
          <w:numId w:val="10"/>
        </w:numPr>
        <w:rPr>
          <w:kern w:val="20"/>
          <w:sz w:val="24"/>
          <w:szCs w:val="20"/>
          <w:lang w:val="el-GR" w:eastAsia="ja-JP"/>
        </w:rPr>
      </w:pPr>
      <w:r>
        <w:rPr>
          <w:sz w:val="24"/>
          <w:lang w:val="el-GR"/>
        </w:rPr>
        <w:t>Σ</w:t>
      </w:r>
      <w:r w:rsidR="007B3EAF" w:rsidRPr="007B3EAF">
        <w:rPr>
          <w:sz w:val="24"/>
          <w:lang w:val="el-GR"/>
        </w:rPr>
        <w:t>τα</w:t>
      </w:r>
      <w:r w:rsidR="007B3EAF" w:rsidRPr="006D16E5">
        <w:rPr>
          <w:sz w:val="24"/>
          <w:lang w:val="el-GR"/>
        </w:rPr>
        <w:t xml:space="preserve"> </w:t>
      </w:r>
      <w:r w:rsidR="007B3EAF" w:rsidRPr="007B3EAF">
        <w:rPr>
          <w:sz w:val="24"/>
          <w:lang w:val="el-GR"/>
        </w:rPr>
        <w:t>διαχωριστικά</w:t>
      </w:r>
      <w:r w:rsidR="007B3EAF" w:rsidRPr="006D16E5">
        <w:rPr>
          <w:sz w:val="24"/>
          <w:lang w:val="el-GR"/>
        </w:rPr>
        <w:t xml:space="preserve"> </w:t>
      </w:r>
      <w:r w:rsidR="007B3EAF" w:rsidRPr="007B3EAF">
        <w:rPr>
          <w:sz w:val="24"/>
          <w:lang w:val="el-GR"/>
        </w:rPr>
        <w:t>τοιχώματα</w:t>
      </w:r>
      <w:r w:rsidR="007B3EAF" w:rsidRPr="006D16E5">
        <w:rPr>
          <w:sz w:val="24"/>
          <w:lang w:val="el-GR"/>
        </w:rPr>
        <w:t xml:space="preserve">. </w:t>
      </w:r>
      <w:r w:rsidR="007B3EAF" w:rsidRPr="007B3EAF">
        <w:rPr>
          <w:sz w:val="24"/>
          <w:lang w:val="el-GR"/>
        </w:rPr>
        <w:t xml:space="preserve">Σε αυτήν την περίπτωση, είναι πάντα πολύ σημαντικό να λαμβάνεται υπόψη η στεγανοποίηση μεταξύ </w:t>
      </w:r>
      <w:r w:rsidR="001A7BBB">
        <w:rPr>
          <w:sz w:val="24"/>
          <w:lang w:val="el-GR"/>
        </w:rPr>
        <w:t xml:space="preserve">των </w:t>
      </w:r>
      <w:r w:rsidR="007B3EAF" w:rsidRPr="007B3EAF">
        <w:rPr>
          <w:sz w:val="24"/>
          <w:lang w:val="el-GR"/>
        </w:rPr>
        <w:t>εσωτερικών χώρων, προκειμένου να διασφαλίζεται η θερμική και ακουστική μόνωση σε κάθε χώρο.</w:t>
      </w:r>
    </w:p>
    <w:p w14:paraId="00F78C58" w14:textId="77777777" w:rsidR="00143AD0" w:rsidRPr="007B3EAF" w:rsidRDefault="007B3EAF" w:rsidP="007B3EAF">
      <w:pPr>
        <w:pStyle w:val="ListParagraph"/>
        <w:rPr>
          <w:sz w:val="24"/>
          <w:szCs w:val="24"/>
          <w:lang w:val="el-GR"/>
        </w:rPr>
      </w:pPr>
      <w:r w:rsidRPr="007B3EAF">
        <w:rPr>
          <w:sz w:val="24"/>
          <w:szCs w:val="24"/>
          <w:lang w:val="el-GR"/>
        </w:rPr>
        <w:t>Για να διατηρηθεί η στεγανότητα των εσωτερικών χώρων</w:t>
      </w:r>
      <w:r w:rsidR="001A7BBB">
        <w:rPr>
          <w:sz w:val="24"/>
          <w:szCs w:val="24"/>
          <w:lang w:val="el-GR"/>
        </w:rPr>
        <w:t>,</w:t>
      </w:r>
      <w:r w:rsidRPr="007B3EAF">
        <w:rPr>
          <w:sz w:val="24"/>
          <w:szCs w:val="24"/>
          <w:lang w:val="el-GR"/>
        </w:rPr>
        <w:t xml:space="preserve"> όπως αυτοί, πρέπει να τοποθετείται μια ελαστική ταινία ακριβώς κάτω από τη δομή που φέρει τα πάνελ, καθώς και στα όρια του τοίχου (συναντήσεις με άλλους τοίχους ή με την οροφή). Μια λεπτομέρεια αυτού του τύπο</w:t>
      </w:r>
      <w:r>
        <w:rPr>
          <w:sz w:val="24"/>
          <w:szCs w:val="24"/>
          <w:lang w:val="el-GR"/>
        </w:rPr>
        <w:t>υ ελαστικής ταινίας φαίνεται στην εικόνα</w:t>
      </w:r>
      <w:r w:rsidRPr="007B3EAF">
        <w:rPr>
          <w:sz w:val="24"/>
          <w:szCs w:val="24"/>
          <w:lang w:val="el-GR"/>
        </w:rPr>
        <w:t xml:space="preserve"> 9.</w:t>
      </w:r>
    </w:p>
    <w:p w14:paraId="33CFB508" w14:textId="77777777" w:rsidR="00143AD0" w:rsidRDefault="00143AD0" w:rsidP="00143AD0">
      <w:pPr>
        <w:pStyle w:val="ListParagraph"/>
        <w:keepNext/>
        <w:ind w:left="1440" w:hanging="720"/>
      </w:pPr>
      <w:r>
        <w:rPr>
          <w:noProof/>
          <w:kern w:val="20"/>
          <w:sz w:val="24"/>
          <w:szCs w:val="20"/>
          <w:lang w:val="fr-FR" w:eastAsia="fr-FR"/>
        </w:rPr>
        <w:drawing>
          <wp:inline distT="0" distB="0" distL="0" distR="0" wp14:anchorId="03D2EB6F" wp14:editId="4D9EC608">
            <wp:extent cx="3995094" cy="2818437"/>
            <wp:effectExtent l="0" t="0" r="5715" b="127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29452"/>
                    <a:stretch/>
                  </pic:blipFill>
                  <pic:spPr bwMode="auto">
                    <a:xfrm>
                      <a:off x="0" y="0"/>
                      <a:ext cx="4011458" cy="2829981"/>
                    </a:xfrm>
                    <a:prstGeom prst="rect">
                      <a:avLst/>
                    </a:prstGeom>
                    <a:noFill/>
                    <a:ln>
                      <a:noFill/>
                    </a:ln>
                    <a:extLst>
                      <a:ext uri="{53640926-AAD7-44D8-BBD7-CCE9431645EC}">
                        <a14:shadowObscured xmlns:a14="http://schemas.microsoft.com/office/drawing/2010/main"/>
                      </a:ext>
                    </a:extLst>
                  </pic:spPr>
                </pic:pic>
              </a:graphicData>
            </a:graphic>
          </wp:inline>
        </w:drawing>
      </w:r>
    </w:p>
    <w:p w14:paraId="4260BC10" w14:textId="77777777" w:rsidR="00143AD0" w:rsidRPr="007B3EAF" w:rsidRDefault="007B3EAF" w:rsidP="007B3EAF">
      <w:pPr>
        <w:pStyle w:val="Caption"/>
        <w:ind w:left="720"/>
        <w:rPr>
          <w:lang w:val="el-GR"/>
        </w:rPr>
      </w:pPr>
      <w:r>
        <w:rPr>
          <w:lang w:val="el-GR"/>
        </w:rPr>
        <w:t>Εικ</w:t>
      </w:r>
      <w:r w:rsidR="00143AD0" w:rsidRPr="006D16E5">
        <w:rPr>
          <w:lang w:val="el-GR"/>
        </w:rPr>
        <w:t xml:space="preserve">.  </w:t>
      </w:r>
      <w:r w:rsidR="002F4B0F">
        <w:fldChar w:fldCharType="begin"/>
      </w:r>
      <w:r w:rsidR="007E40EC" w:rsidRPr="006D16E5">
        <w:rPr>
          <w:lang w:val="el-GR"/>
        </w:rPr>
        <w:instrText xml:space="preserve"> </w:instrText>
      </w:r>
      <w:r w:rsidR="007E40EC">
        <w:instrText>SEQ</w:instrText>
      </w:r>
      <w:r w:rsidR="007E40EC" w:rsidRPr="006D16E5">
        <w:rPr>
          <w:lang w:val="el-GR"/>
        </w:rPr>
        <w:instrText xml:space="preserve"> </w:instrText>
      </w:r>
      <w:r w:rsidR="007E40EC">
        <w:instrText>Fig</w:instrText>
      </w:r>
      <w:r w:rsidR="007E40EC" w:rsidRPr="006D16E5">
        <w:rPr>
          <w:lang w:val="el-GR"/>
        </w:rPr>
        <w:instrText xml:space="preserve">._ \* </w:instrText>
      </w:r>
      <w:r w:rsidR="007E40EC">
        <w:instrText>ARABIC</w:instrText>
      </w:r>
      <w:r w:rsidR="007E40EC" w:rsidRPr="006D16E5">
        <w:rPr>
          <w:lang w:val="el-GR"/>
        </w:rPr>
        <w:instrText xml:space="preserve"> </w:instrText>
      </w:r>
      <w:r w:rsidR="002F4B0F">
        <w:fldChar w:fldCharType="separate"/>
      </w:r>
      <w:r w:rsidR="00143AD0" w:rsidRPr="006D16E5">
        <w:rPr>
          <w:noProof/>
          <w:lang w:val="el-GR"/>
        </w:rPr>
        <w:t>9</w:t>
      </w:r>
      <w:r w:rsidR="002F4B0F">
        <w:rPr>
          <w:noProof/>
        </w:rPr>
        <w:fldChar w:fldCharType="end"/>
      </w:r>
      <w:r w:rsidR="00143AD0" w:rsidRPr="006D16E5">
        <w:rPr>
          <w:lang w:val="el-GR"/>
        </w:rPr>
        <w:t xml:space="preserve">. </w:t>
      </w:r>
      <w:r w:rsidRPr="007B3EAF">
        <w:rPr>
          <w:lang w:val="el-GR"/>
        </w:rPr>
        <w:t>Αντικατάσταση της μονω</w:t>
      </w:r>
      <w:r w:rsidR="00344C08">
        <w:rPr>
          <w:lang w:val="el-GR"/>
        </w:rPr>
        <w:t>τικής ταινίας που περιβάλλει τα διαχωριστικά τοιχώματα.</w:t>
      </w:r>
    </w:p>
    <w:p w14:paraId="141B9415" w14:textId="77777777" w:rsidR="00143AD0" w:rsidRPr="00344C08" w:rsidRDefault="00143AD0" w:rsidP="00143AD0">
      <w:pPr>
        <w:pStyle w:val="Caption"/>
        <w:rPr>
          <w:lang w:val="el-GR"/>
        </w:rPr>
      </w:pPr>
      <w:r w:rsidRPr="00344C08">
        <w:rPr>
          <w:lang w:val="el-GR"/>
        </w:rPr>
        <w:t xml:space="preserve"> </w:t>
      </w:r>
      <w:r w:rsidR="00344C08">
        <w:rPr>
          <w:lang w:val="el-GR"/>
        </w:rPr>
        <w:t xml:space="preserve">          Πηγή</w:t>
      </w:r>
      <w:r w:rsidRPr="00344C08">
        <w:rPr>
          <w:lang w:val="el-GR"/>
        </w:rPr>
        <w:t xml:space="preserve"> </w:t>
      </w:r>
      <w:r w:rsidR="002F4B0F">
        <w:fldChar w:fldCharType="begin"/>
      </w:r>
      <w:r w:rsidR="009532ED" w:rsidRPr="00344C08">
        <w:rPr>
          <w:lang w:val="el-GR"/>
        </w:rPr>
        <w:instrText xml:space="preserve"> </w:instrText>
      </w:r>
      <w:r w:rsidR="009532ED">
        <w:instrText>SEQ</w:instrText>
      </w:r>
      <w:r w:rsidR="009532ED" w:rsidRPr="00344C08">
        <w:rPr>
          <w:lang w:val="el-GR"/>
        </w:rPr>
        <w:instrText xml:space="preserve"> </w:instrText>
      </w:r>
      <w:r w:rsidR="009532ED">
        <w:instrText>Source</w:instrText>
      </w:r>
      <w:r w:rsidR="009532ED" w:rsidRPr="00344C08">
        <w:rPr>
          <w:lang w:val="el-GR"/>
        </w:rPr>
        <w:instrText xml:space="preserve"> \* </w:instrText>
      </w:r>
      <w:r w:rsidR="009532ED">
        <w:instrText>ARABIC</w:instrText>
      </w:r>
      <w:r w:rsidR="009532ED" w:rsidRPr="00344C08">
        <w:rPr>
          <w:lang w:val="el-GR"/>
        </w:rPr>
        <w:instrText xml:space="preserve"> </w:instrText>
      </w:r>
      <w:r w:rsidR="002F4B0F">
        <w:fldChar w:fldCharType="separate"/>
      </w:r>
      <w:r w:rsidRPr="00344C08">
        <w:rPr>
          <w:noProof/>
          <w:lang w:val="el-GR"/>
        </w:rPr>
        <w:t>9</w:t>
      </w:r>
      <w:r w:rsidR="002F4B0F">
        <w:fldChar w:fldCharType="end"/>
      </w:r>
      <w:r w:rsidRPr="00344C08">
        <w:rPr>
          <w:lang w:val="el-GR"/>
        </w:rPr>
        <w:t xml:space="preserve">. </w:t>
      </w:r>
      <w:proofErr w:type="spellStart"/>
      <w:r>
        <w:t>Isomass</w:t>
      </w:r>
      <w:proofErr w:type="spellEnd"/>
    </w:p>
    <w:p w14:paraId="010CB8C2" w14:textId="77777777" w:rsidR="00143AD0" w:rsidRPr="00344C08" w:rsidRDefault="00143AD0" w:rsidP="00143AD0">
      <w:pPr>
        <w:pStyle w:val="Caption"/>
        <w:rPr>
          <w:sz w:val="24"/>
          <w:szCs w:val="20"/>
          <w:lang w:val="el-GR"/>
        </w:rPr>
      </w:pPr>
    </w:p>
    <w:p w14:paraId="2A5C77BB" w14:textId="5D0C1BD7" w:rsidR="002D5942" w:rsidRPr="00DD4CE4" w:rsidRDefault="00DD4CE4" w:rsidP="002D5942">
      <w:pPr>
        <w:pStyle w:val="Heading1"/>
        <w:rPr>
          <w:lang w:val="el-GR"/>
        </w:rPr>
      </w:pPr>
      <w:r w:rsidRPr="00DD4CE4">
        <w:rPr>
          <w:lang w:val="el-GR"/>
        </w:rPr>
        <w:t>Η ΘΕΡΜΑΝΣΗ, ΑΕΡΙΣΜΟ</w:t>
      </w:r>
      <w:r w:rsidR="005B19AF">
        <w:rPr>
          <w:lang w:val="el-GR"/>
        </w:rPr>
        <w:t>Σ</w:t>
      </w:r>
      <w:r w:rsidRPr="00DD4CE4">
        <w:rPr>
          <w:lang w:val="el-GR"/>
        </w:rPr>
        <w:t>, ΚΛΙΜΑΤΙΣΜΟ</w:t>
      </w:r>
      <w:r w:rsidR="005B19AF">
        <w:rPr>
          <w:lang w:val="el-GR"/>
        </w:rPr>
        <w:t>Σ</w:t>
      </w:r>
      <w:r w:rsidRPr="00DD4CE4">
        <w:rPr>
          <w:lang w:val="el-GR"/>
        </w:rPr>
        <w:t>, ΦΩΤΙΣΜΟ</w:t>
      </w:r>
      <w:r w:rsidR="005B19AF">
        <w:rPr>
          <w:lang w:val="el-GR"/>
        </w:rPr>
        <w:t>Σ,</w:t>
      </w:r>
      <w:r w:rsidRPr="00DD4CE4">
        <w:rPr>
          <w:lang w:val="el-GR"/>
        </w:rPr>
        <w:t xml:space="preserve"> ΣΥΣΤΗΜΑΤΑ ΤΩΝ ΤΕΧΝΟΛΟΓΙΩΝ ΠΛΗΡΟΦΟΡΙΑΣ ΚΑΙ ΕΠΙΚΟΙΝΩΝΙΩΝ ΚΑΙ </w:t>
      </w:r>
      <w:r w:rsidR="005B19AF">
        <w:rPr>
          <w:lang w:val="el-GR"/>
        </w:rPr>
        <w:t>Ο</w:t>
      </w:r>
      <w:r w:rsidRPr="00DD4CE4">
        <w:rPr>
          <w:lang w:val="el-GR"/>
        </w:rPr>
        <w:t>Ι ΕΦΑΡΜΟΓΕΣ ΤΟΥΣ ΣΤΑ ΣΥΓΧΡΟΝΑ ΚΤΗΡΙΑ</w:t>
      </w:r>
    </w:p>
    <w:p w14:paraId="386A0B6A" w14:textId="77777777" w:rsidR="003A70ED" w:rsidRPr="00455F68" w:rsidRDefault="00DD4CE4" w:rsidP="00455F68">
      <w:pPr>
        <w:pStyle w:val="Heading2"/>
        <w:numPr>
          <w:ilvl w:val="1"/>
          <w:numId w:val="2"/>
        </w:numPr>
      </w:pPr>
      <w:proofErr w:type="spellStart"/>
      <w:r w:rsidRPr="00DD4CE4">
        <w:t>Ηλεκτρολογικές</w:t>
      </w:r>
      <w:proofErr w:type="spellEnd"/>
      <w:r w:rsidRPr="00DD4CE4">
        <w:t xml:space="preserve"> </w:t>
      </w:r>
      <w:proofErr w:type="spellStart"/>
      <w:r w:rsidRPr="00DD4CE4">
        <w:t>έννοιες</w:t>
      </w:r>
      <w:proofErr w:type="spellEnd"/>
      <w:r w:rsidR="003A70ED" w:rsidRPr="00455F68">
        <w:t xml:space="preserve"> </w:t>
      </w:r>
    </w:p>
    <w:p w14:paraId="5744AA1D" w14:textId="77777777" w:rsidR="00C90771" w:rsidRPr="00DD4CE4" w:rsidRDefault="00DD4CE4" w:rsidP="00C90771">
      <w:pPr>
        <w:rPr>
          <w:lang w:val="el-GR"/>
        </w:rPr>
      </w:pPr>
      <w:r>
        <w:rPr>
          <w:lang w:val="el-GR"/>
        </w:rPr>
        <w:t>Η πηγή</w:t>
      </w:r>
      <w:r w:rsidRPr="00DD4CE4">
        <w:rPr>
          <w:lang w:val="el-GR"/>
        </w:rPr>
        <w:t xml:space="preserve"> της ηλεκτρικής ενέργειας είναι </w:t>
      </w:r>
      <w:r>
        <w:rPr>
          <w:lang w:val="el-GR"/>
        </w:rPr>
        <w:t>οι</w:t>
      </w:r>
      <w:r w:rsidRPr="00DD4CE4">
        <w:rPr>
          <w:lang w:val="el-GR"/>
        </w:rPr>
        <w:t xml:space="preserve"> σταθμο</w:t>
      </w:r>
      <w:r>
        <w:rPr>
          <w:lang w:val="el-GR"/>
        </w:rPr>
        <w:t>ί</w:t>
      </w:r>
      <w:r w:rsidRPr="00DD4CE4">
        <w:rPr>
          <w:lang w:val="el-GR"/>
        </w:rPr>
        <w:t xml:space="preserve"> παραγωγ</w:t>
      </w:r>
      <w:r>
        <w:rPr>
          <w:lang w:val="el-GR"/>
        </w:rPr>
        <w:t>ής</w:t>
      </w:r>
      <w:r w:rsidR="007B31F4">
        <w:rPr>
          <w:lang w:val="el-GR"/>
        </w:rPr>
        <w:t xml:space="preserve"> ηλεκτρικής ενέργειας</w:t>
      </w:r>
      <w:r>
        <w:rPr>
          <w:lang w:val="el-GR"/>
        </w:rPr>
        <w:t>, όπου μπορούμε να βρούμε τις γεννήτριες</w:t>
      </w:r>
      <w:r w:rsidR="00FD6A41">
        <w:rPr>
          <w:lang w:val="el-GR"/>
        </w:rPr>
        <w:t xml:space="preserve"> εναλλασσόμενου ρεύματος</w:t>
      </w:r>
      <w:r w:rsidRPr="00DD4CE4">
        <w:rPr>
          <w:lang w:val="el-GR"/>
        </w:rPr>
        <w:t>. Η ένταση</w:t>
      </w:r>
      <w:r w:rsidR="00FD6A41">
        <w:rPr>
          <w:lang w:val="el-GR"/>
        </w:rPr>
        <w:t xml:space="preserve"> τη</w:t>
      </w:r>
      <w:r w:rsidRPr="00DD4CE4">
        <w:rPr>
          <w:lang w:val="el-GR"/>
        </w:rPr>
        <w:t xml:space="preserve">ς </w:t>
      </w:r>
      <w:r w:rsidR="00FD6A41" w:rsidRPr="00DD4CE4">
        <w:rPr>
          <w:lang w:val="el-GR"/>
        </w:rPr>
        <w:t>ενέργεια</w:t>
      </w:r>
      <w:r w:rsidR="00FD6A41">
        <w:rPr>
          <w:lang w:val="el-GR"/>
        </w:rPr>
        <w:t>ς</w:t>
      </w:r>
      <w:r w:rsidR="00FD6A41" w:rsidRPr="00DD4CE4">
        <w:rPr>
          <w:lang w:val="el-GR"/>
        </w:rPr>
        <w:t xml:space="preserve"> </w:t>
      </w:r>
      <w:r w:rsidRPr="00DD4CE4">
        <w:rPr>
          <w:lang w:val="el-GR"/>
        </w:rPr>
        <w:t xml:space="preserve">αυξάνεται σε μετασχηματιστές </w:t>
      </w:r>
      <w:r w:rsidR="00FD6A41">
        <w:rPr>
          <w:lang w:val="el-GR"/>
        </w:rPr>
        <w:t>ανύψωσης τάσης και μεταφέρε</w:t>
      </w:r>
      <w:r w:rsidR="007B31F4">
        <w:rPr>
          <w:lang w:val="el-GR"/>
        </w:rPr>
        <w:t>ται μέσω των γραμμών μετάδοσης. Όταν η ενέργεια φτάσει</w:t>
      </w:r>
      <w:r w:rsidRPr="00DD4CE4">
        <w:rPr>
          <w:lang w:val="el-GR"/>
        </w:rPr>
        <w:t xml:space="preserve"> κοντά στα μέρη κατανάλωσης, η τάση </w:t>
      </w:r>
      <w:r w:rsidR="007B31F4">
        <w:rPr>
          <w:lang w:val="el-GR"/>
        </w:rPr>
        <w:t>της ενέργειας</w:t>
      </w:r>
      <w:r w:rsidR="007B31F4" w:rsidRPr="00DD4CE4">
        <w:rPr>
          <w:lang w:val="el-GR"/>
        </w:rPr>
        <w:t xml:space="preserve"> </w:t>
      </w:r>
      <w:r w:rsidRPr="00DD4CE4">
        <w:rPr>
          <w:lang w:val="el-GR"/>
        </w:rPr>
        <w:t>μειώνεται</w:t>
      </w:r>
      <w:r w:rsidR="001A7BBB">
        <w:rPr>
          <w:lang w:val="el-GR"/>
        </w:rPr>
        <w:t>, αφού</w:t>
      </w:r>
      <w:r w:rsidRPr="00DD4CE4">
        <w:rPr>
          <w:lang w:val="el-GR"/>
        </w:rPr>
        <w:t xml:space="preserve"> φτάν</w:t>
      </w:r>
      <w:r w:rsidR="001A7BBB">
        <w:rPr>
          <w:lang w:val="el-GR"/>
        </w:rPr>
        <w:t>ει</w:t>
      </w:r>
      <w:r w:rsidRPr="00DD4CE4">
        <w:rPr>
          <w:lang w:val="el-GR"/>
        </w:rPr>
        <w:t xml:space="preserve"> στο πρωτεύον δίκτυο διανομής. Όταν </w:t>
      </w:r>
      <w:r w:rsidR="001A7BBB">
        <w:rPr>
          <w:lang w:val="el-GR"/>
        </w:rPr>
        <w:t>φτάσ</w:t>
      </w:r>
      <w:r w:rsidR="007B31F4">
        <w:rPr>
          <w:lang w:val="el-GR"/>
        </w:rPr>
        <w:t>ει</w:t>
      </w:r>
      <w:r w:rsidRPr="00DD4CE4">
        <w:rPr>
          <w:lang w:val="el-GR"/>
        </w:rPr>
        <w:t xml:space="preserve"> </w:t>
      </w:r>
      <w:r w:rsidR="007B31F4">
        <w:rPr>
          <w:lang w:val="el-GR"/>
        </w:rPr>
        <w:t>σ</w:t>
      </w:r>
      <w:r w:rsidRPr="00DD4CE4">
        <w:rPr>
          <w:lang w:val="el-GR"/>
        </w:rPr>
        <w:t xml:space="preserve">το σημείο χρήσης, η τάση πρέπει να ρυθμιστεί </w:t>
      </w:r>
      <w:r w:rsidR="001A7BBB" w:rsidRPr="00DD4CE4">
        <w:rPr>
          <w:lang w:val="el-GR"/>
        </w:rPr>
        <w:t>στον μετασχηματιστή</w:t>
      </w:r>
      <w:r w:rsidR="001A7BBB">
        <w:rPr>
          <w:lang w:val="el-GR"/>
        </w:rPr>
        <w:t xml:space="preserve"> μείωσης </w:t>
      </w:r>
      <w:r w:rsidR="007B31F4">
        <w:rPr>
          <w:lang w:val="el-GR"/>
        </w:rPr>
        <w:t>σύμφωνα με την τάση του οικιακού ρεύματος</w:t>
      </w:r>
      <w:r w:rsidRPr="00DD4CE4">
        <w:rPr>
          <w:lang w:val="el-GR"/>
        </w:rPr>
        <w:t>.</w:t>
      </w:r>
    </w:p>
    <w:p w14:paraId="003EF4C1" w14:textId="77777777" w:rsidR="00EE7C85" w:rsidRDefault="00C90771" w:rsidP="00EE7C85">
      <w:pPr>
        <w:keepNext/>
      </w:pPr>
      <w:r w:rsidRPr="001B6E9A">
        <w:rPr>
          <w:noProof/>
          <w:lang w:val="fr-FR" w:eastAsia="fr-FR"/>
        </w:rPr>
        <w:drawing>
          <wp:inline distT="0" distB="0" distL="0" distR="0" wp14:anchorId="5F201066" wp14:editId="6C21FDAE">
            <wp:extent cx="5732145" cy="2082165"/>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732145" cy="2082165"/>
                    </a:xfrm>
                    <a:prstGeom prst="rect">
                      <a:avLst/>
                    </a:prstGeom>
                  </pic:spPr>
                </pic:pic>
              </a:graphicData>
            </a:graphic>
          </wp:inline>
        </w:drawing>
      </w:r>
    </w:p>
    <w:p w14:paraId="0A4037E7" w14:textId="77777777" w:rsidR="00C90771" w:rsidRPr="00BF65EE" w:rsidRDefault="007B31F4" w:rsidP="00EE7C85">
      <w:pPr>
        <w:pStyle w:val="Caption"/>
        <w:rPr>
          <w:lang w:val="el-GR"/>
        </w:rPr>
      </w:pPr>
      <w:r>
        <w:rPr>
          <w:lang w:val="el-GR"/>
        </w:rPr>
        <w:t>Σχ</w:t>
      </w:r>
      <w:r w:rsidR="00EE7C85" w:rsidRPr="00165F4E">
        <w:rPr>
          <w:lang w:val="el-GR"/>
        </w:rPr>
        <w:t xml:space="preserve">.  </w:t>
      </w:r>
      <w:r w:rsidR="002F4B0F">
        <w:fldChar w:fldCharType="begin"/>
      </w:r>
      <w:r w:rsidR="007E40EC" w:rsidRPr="00165F4E">
        <w:rPr>
          <w:lang w:val="el-GR"/>
        </w:rPr>
        <w:instrText xml:space="preserve"> </w:instrText>
      </w:r>
      <w:r w:rsidR="007E40EC">
        <w:instrText>SEQ</w:instrText>
      </w:r>
      <w:r w:rsidR="007E40EC" w:rsidRPr="00165F4E">
        <w:rPr>
          <w:lang w:val="el-GR"/>
        </w:rPr>
        <w:instrText xml:space="preserve"> </w:instrText>
      </w:r>
      <w:r w:rsidR="007E40EC">
        <w:instrText>Fig</w:instrText>
      </w:r>
      <w:r w:rsidR="007E40EC" w:rsidRPr="00165F4E">
        <w:rPr>
          <w:lang w:val="el-GR"/>
        </w:rPr>
        <w:instrText xml:space="preserve">._ \* </w:instrText>
      </w:r>
      <w:r w:rsidR="007E40EC">
        <w:instrText>ARABIC</w:instrText>
      </w:r>
      <w:r w:rsidR="007E40EC" w:rsidRPr="00165F4E">
        <w:rPr>
          <w:lang w:val="el-GR"/>
        </w:rPr>
        <w:instrText xml:space="preserve"> </w:instrText>
      </w:r>
      <w:r w:rsidR="002F4B0F">
        <w:fldChar w:fldCharType="separate"/>
      </w:r>
      <w:r w:rsidR="00143AD0" w:rsidRPr="00165F4E">
        <w:rPr>
          <w:noProof/>
          <w:lang w:val="el-GR"/>
        </w:rPr>
        <w:t>10</w:t>
      </w:r>
      <w:r w:rsidR="002F4B0F">
        <w:rPr>
          <w:noProof/>
        </w:rPr>
        <w:fldChar w:fldCharType="end"/>
      </w:r>
      <w:r w:rsidR="00BF65EE" w:rsidRPr="00165F4E">
        <w:rPr>
          <w:lang w:val="el-GR"/>
        </w:rPr>
        <w:t xml:space="preserve">. </w:t>
      </w:r>
      <w:r w:rsidR="00BF65EE" w:rsidRPr="00BF65EE">
        <w:rPr>
          <w:lang w:val="el-GR"/>
        </w:rPr>
        <w:t>Σχέδιο παραγωγής και διανομής ηλεκτρικής ενέργειας</w:t>
      </w:r>
      <w:r w:rsidR="00EE7C85" w:rsidRPr="00BF65EE">
        <w:rPr>
          <w:lang w:val="el-GR"/>
        </w:rPr>
        <w:t>.</w:t>
      </w:r>
    </w:p>
    <w:p w14:paraId="5CAD5DB4" w14:textId="77777777" w:rsidR="003A70ED" w:rsidRPr="006D16E5" w:rsidRDefault="007B31F4" w:rsidP="00C90771">
      <w:pPr>
        <w:pStyle w:val="Caption"/>
        <w:rPr>
          <w:lang w:val="el-GR"/>
        </w:rPr>
      </w:pPr>
      <w:r>
        <w:rPr>
          <w:lang w:val="el-GR"/>
        </w:rPr>
        <w:t>Πηγή</w:t>
      </w:r>
      <w:r w:rsidR="00C90771" w:rsidRPr="006D16E5">
        <w:rPr>
          <w:lang w:val="el-GR"/>
        </w:rPr>
        <w:t xml:space="preserve"> </w:t>
      </w:r>
      <w:r w:rsidR="002F4B0F">
        <w:fldChar w:fldCharType="begin"/>
      </w:r>
      <w:r w:rsidR="00C90771" w:rsidRPr="006D16E5">
        <w:rPr>
          <w:lang w:val="el-GR"/>
        </w:rPr>
        <w:instrText xml:space="preserve"> </w:instrText>
      </w:r>
      <w:r w:rsidR="00C90771" w:rsidRPr="00187EBC">
        <w:rPr>
          <w:lang w:val="es-ES"/>
        </w:rPr>
        <w:instrText>SEQ</w:instrText>
      </w:r>
      <w:r w:rsidR="00C90771" w:rsidRPr="006D16E5">
        <w:rPr>
          <w:lang w:val="el-GR"/>
        </w:rPr>
        <w:instrText xml:space="preserve"> </w:instrText>
      </w:r>
      <w:r w:rsidR="00C90771" w:rsidRPr="00187EBC">
        <w:rPr>
          <w:lang w:val="es-ES"/>
        </w:rPr>
        <w:instrText>Source</w:instrText>
      </w:r>
      <w:r w:rsidR="00C90771" w:rsidRPr="006D16E5">
        <w:rPr>
          <w:lang w:val="el-GR"/>
        </w:rPr>
        <w:instrText xml:space="preserve"> \* </w:instrText>
      </w:r>
      <w:r w:rsidR="00C90771" w:rsidRPr="00187EBC">
        <w:rPr>
          <w:lang w:val="es-ES"/>
        </w:rPr>
        <w:instrText>ARABIC</w:instrText>
      </w:r>
      <w:r w:rsidR="00C90771" w:rsidRPr="006D16E5">
        <w:rPr>
          <w:lang w:val="el-GR"/>
        </w:rPr>
        <w:instrText xml:space="preserve"> </w:instrText>
      </w:r>
      <w:r w:rsidR="002F4B0F">
        <w:fldChar w:fldCharType="separate"/>
      </w:r>
      <w:r w:rsidR="00143AD0" w:rsidRPr="006D16E5">
        <w:rPr>
          <w:noProof/>
          <w:lang w:val="el-GR"/>
        </w:rPr>
        <w:t>10</w:t>
      </w:r>
      <w:r w:rsidR="002F4B0F">
        <w:fldChar w:fldCharType="end"/>
      </w:r>
      <w:r w:rsidR="00187EBC" w:rsidRPr="006D16E5">
        <w:rPr>
          <w:lang w:val="el-GR"/>
        </w:rPr>
        <w:t>.</w:t>
      </w:r>
      <w:r w:rsidR="00187EBC" w:rsidRPr="00187EBC">
        <w:rPr>
          <w:lang w:val="es-ES"/>
        </w:rPr>
        <w:t>Solo</w:t>
      </w:r>
      <w:r w:rsidR="00187EBC" w:rsidRPr="006D16E5">
        <w:rPr>
          <w:lang w:val="el-GR"/>
        </w:rPr>
        <w:t xml:space="preserve"> </w:t>
      </w:r>
      <w:proofErr w:type="spellStart"/>
      <w:r w:rsidR="00187EBC" w:rsidRPr="00187EBC">
        <w:rPr>
          <w:lang w:val="es-ES"/>
        </w:rPr>
        <w:t>Nunoo</w:t>
      </w:r>
      <w:proofErr w:type="spellEnd"/>
      <w:r w:rsidR="00187EBC" w:rsidRPr="006D16E5">
        <w:rPr>
          <w:lang w:val="el-GR"/>
        </w:rPr>
        <w:t xml:space="preserve"> </w:t>
      </w:r>
      <w:r w:rsidR="00187EBC">
        <w:rPr>
          <w:lang w:val="el-GR"/>
        </w:rPr>
        <w:t>μέσω</w:t>
      </w:r>
      <w:r w:rsidR="00C90771" w:rsidRPr="006D16E5">
        <w:rPr>
          <w:lang w:val="el-GR"/>
        </w:rPr>
        <w:t xml:space="preserve"> </w:t>
      </w:r>
      <w:proofErr w:type="spellStart"/>
      <w:r w:rsidR="00C90771" w:rsidRPr="00187EBC">
        <w:rPr>
          <w:lang w:val="es-ES"/>
        </w:rPr>
        <w:t>ResearchGate</w:t>
      </w:r>
      <w:proofErr w:type="spellEnd"/>
    </w:p>
    <w:p w14:paraId="01F0A0DF" w14:textId="77777777" w:rsidR="00C90771" w:rsidRPr="00187EBC" w:rsidRDefault="00143DBD" w:rsidP="00C90771">
      <w:pPr>
        <w:spacing w:line="240" w:lineRule="auto"/>
        <w:rPr>
          <w:sz w:val="20"/>
          <w:u w:val="single"/>
          <w:lang w:val="el-GR"/>
        </w:rPr>
      </w:pPr>
      <w:r>
        <w:rPr>
          <w:noProof/>
          <w:lang w:val="de-AT" w:eastAsia="de-AT"/>
        </w:rPr>
        <w:pict w14:anchorId="6F0DFA3D">
          <v:shape id="Cuadro de texto 49" o:spid="_x0000_s1030" type="#_x0000_t202" style="position:absolute;left:0;text-align:left;margin-left:206.85pt;margin-top:146.55pt;width:244.2pt;height:.0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" stroked="f">
            <v:textbox style="mso-fit-shape-to-text:t" inset="0,0,0,0">
              <w:txbxContent>
                <w:p w14:paraId="1F449E24" w14:textId="77777777" w:rsidR="000A1859" w:rsidRPr="004F253B" w:rsidRDefault="000A1859" w:rsidP="00500A6E">
                  <w:pPr>
                    <w:pStyle w:val="Caption"/>
                    <w:jc w:val="right"/>
                    <w:rPr>
                      <w:noProof/>
                      <w:sz w:val="24"/>
                      <w:szCs w:val="20"/>
                    </w:rPr>
                  </w:pPr>
                  <w:r>
                    <w:rPr>
                      <w:lang w:val="el-GR"/>
                    </w:rPr>
                    <w:t>Εικ</w:t>
                  </w:r>
                  <w:r>
                    <w:t xml:space="preserve">.  </w:t>
                  </w:r>
                  <w:r w:rsidR="00143DBD">
                    <w:rPr>
                      <w:noProof/>
                    </w:rPr>
                    <w:fldChar w:fldCharType="begin"/>
                  </w:r>
                  <w:r w:rsidR="00143DBD">
                    <w:rPr>
                      <w:noProof/>
                    </w:rPr>
                    <w:instrText xml:space="preserve"> SEQ Fig._ \* ARABIC </w:instrText>
                  </w:r>
                  <w:r w:rsidR="00143DBD">
                    <w:rPr>
                      <w:noProof/>
                    </w:rPr>
                    <w:fldChar w:fldCharType="separate"/>
                  </w:r>
                  <w:r>
                    <w:rPr>
                      <w:noProof/>
                    </w:rPr>
                    <w:t>11</w:t>
                  </w:r>
                  <w:r w:rsidR="00143DBD">
                    <w:rPr>
                      <w:noProof/>
                    </w:rPr>
                    <w:fldChar w:fldCharType="end"/>
                  </w:r>
                  <w:r>
                    <w:t xml:space="preserve">. </w:t>
                  </w:r>
                  <w:r>
                    <w:rPr>
                      <w:lang w:val="el-GR"/>
                    </w:rPr>
                    <w:t>Σχήμα</w:t>
                  </w:r>
                  <w:r w:rsidRPr="00FD5401">
                    <w:t xml:space="preserve"> </w:t>
                  </w:r>
                  <w:r>
                    <w:rPr>
                      <w:lang w:val="el-GR"/>
                    </w:rPr>
                    <w:t>εγκαταστάσεων σύνδεσης</w:t>
                  </w:r>
                  <w:r>
                    <w:t>.</w:t>
                  </w:r>
                </w:p>
              </w:txbxContent>
            </v:textbox>
            <w10:wrap type="square"/>
          </v:shape>
        </w:pict>
      </w:r>
      <w:r w:rsidR="00C90771">
        <w:rPr>
          <w:noProof/>
          <w:lang w:val="fr-FR" w:eastAsia="fr-FR"/>
        </w:rPr>
        <w:drawing>
          <wp:anchor distT="0" distB="0" distL="114300" distR="114300" simplePos="0" relativeHeight="251656192" behindDoc="0" locked="0" layoutInCell="1" allowOverlap="1" wp14:anchorId="0645E415" wp14:editId="424BBF16">
            <wp:simplePos x="0" y="0"/>
            <wp:positionH relativeFrom="margin">
              <wp:align>right</wp:align>
            </wp:positionH>
            <wp:positionV relativeFrom="paragraph">
              <wp:posOffset>10160</wp:posOffset>
            </wp:positionV>
            <wp:extent cx="3101340" cy="1793875"/>
            <wp:effectExtent l="0" t="0" r="381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01340" cy="1793875"/>
                    </a:xfrm>
                    <a:prstGeom prst="rect">
                      <a:avLst/>
                    </a:prstGeom>
                    <a:noFill/>
                  </pic:spPr>
                </pic:pic>
              </a:graphicData>
            </a:graphic>
          </wp:anchor>
        </w:drawing>
      </w:r>
      <w:r w:rsidR="00187EBC">
        <w:rPr>
          <w:sz w:val="20"/>
          <w:u w:val="single"/>
          <w:lang w:val="el-GR"/>
        </w:rPr>
        <w:t>Μέρη</w:t>
      </w:r>
      <w:r w:rsidR="00187EBC" w:rsidRPr="00187EBC">
        <w:rPr>
          <w:sz w:val="20"/>
          <w:u w:val="single"/>
          <w:lang w:val="el-GR"/>
        </w:rPr>
        <w:t xml:space="preserve"> της ηλεκτρικής εγκατάστασης</w:t>
      </w:r>
    </w:p>
    <w:p w14:paraId="07583114" w14:textId="77777777" w:rsidR="00C90771" w:rsidRPr="007C71F5" w:rsidRDefault="007C71F5" w:rsidP="00C90771">
      <w:pPr>
        <w:spacing w:line="240" w:lineRule="auto"/>
        <w:rPr>
          <w:sz w:val="20"/>
          <w:lang w:val="el-GR"/>
        </w:rPr>
      </w:pPr>
      <w:r>
        <w:rPr>
          <w:sz w:val="20"/>
          <w:lang w:val="el-GR"/>
        </w:rPr>
        <w:t>Γραμμή τροφοδοσίας</w:t>
      </w:r>
    </w:p>
    <w:p w14:paraId="5D5F8A3B" w14:textId="77777777" w:rsidR="00C90771" w:rsidRPr="007C71F5" w:rsidRDefault="007C71F5" w:rsidP="00C90771">
      <w:pPr>
        <w:spacing w:line="240" w:lineRule="auto"/>
        <w:rPr>
          <w:sz w:val="20"/>
          <w:lang w:val="el-GR"/>
        </w:rPr>
      </w:pPr>
      <w:r>
        <w:rPr>
          <w:sz w:val="20"/>
          <w:lang w:val="el-GR"/>
        </w:rPr>
        <w:t xml:space="preserve">Εγκαταστάσεις </w:t>
      </w:r>
      <w:r w:rsidR="00FD5401">
        <w:rPr>
          <w:sz w:val="20"/>
          <w:lang w:val="el-GR"/>
        </w:rPr>
        <w:t>σύνδεσ</w:t>
      </w:r>
      <w:r>
        <w:rPr>
          <w:sz w:val="20"/>
          <w:lang w:val="el-GR"/>
        </w:rPr>
        <w:t>ης</w:t>
      </w:r>
      <w:r w:rsidR="00C90771" w:rsidRPr="007C71F5">
        <w:rPr>
          <w:sz w:val="20"/>
          <w:lang w:val="el-GR"/>
        </w:rPr>
        <w:t>:</w:t>
      </w:r>
      <w:r w:rsidR="00C90771" w:rsidRPr="007C71F5">
        <w:rPr>
          <w:noProof/>
          <w:lang w:val="el-GR"/>
        </w:rPr>
        <w:t xml:space="preserve"> </w:t>
      </w:r>
    </w:p>
    <w:p w14:paraId="3546F296" w14:textId="77777777" w:rsidR="00C90771" w:rsidRPr="007C71F5" w:rsidRDefault="00C90771" w:rsidP="00C90771">
      <w:pPr>
        <w:spacing w:line="240" w:lineRule="auto"/>
        <w:rPr>
          <w:sz w:val="20"/>
          <w:lang w:val="el-GR"/>
        </w:rPr>
      </w:pPr>
      <w:r w:rsidRPr="007C71F5">
        <w:rPr>
          <w:sz w:val="20"/>
          <w:lang w:val="el-GR"/>
        </w:rPr>
        <w:t>1.</w:t>
      </w:r>
      <w:r w:rsidR="007C71F5" w:rsidRPr="007C71F5">
        <w:rPr>
          <w:sz w:val="20"/>
          <w:lang w:val="el-GR"/>
        </w:rPr>
        <w:t xml:space="preserve"> </w:t>
      </w:r>
      <w:r w:rsidR="007C71F5">
        <w:rPr>
          <w:sz w:val="20"/>
          <w:lang w:val="el-GR"/>
        </w:rPr>
        <w:t>Ηλεκτρολογικό</w:t>
      </w:r>
      <w:r w:rsidR="007C71F5" w:rsidRPr="007C71F5">
        <w:rPr>
          <w:sz w:val="20"/>
          <w:lang w:val="el-GR"/>
        </w:rPr>
        <w:t xml:space="preserve"> </w:t>
      </w:r>
      <w:r w:rsidR="0069554E">
        <w:rPr>
          <w:sz w:val="20"/>
          <w:lang w:val="el-GR"/>
        </w:rPr>
        <w:t>κουτί</w:t>
      </w:r>
      <w:r w:rsidR="001B7C78">
        <w:rPr>
          <w:sz w:val="20"/>
          <w:lang w:val="el-GR"/>
        </w:rPr>
        <w:t xml:space="preserve"> </w:t>
      </w:r>
      <w:r w:rsidR="007C71F5">
        <w:rPr>
          <w:sz w:val="20"/>
          <w:lang w:val="el-GR"/>
        </w:rPr>
        <w:t>προστασίας</w:t>
      </w:r>
    </w:p>
    <w:p w14:paraId="7DD52407" w14:textId="77777777" w:rsidR="00C90771" w:rsidRPr="007C71F5" w:rsidRDefault="00C90771" w:rsidP="00C90771">
      <w:pPr>
        <w:spacing w:line="240" w:lineRule="auto"/>
        <w:rPr>
          <w:sz w:val="20"/>
          <w:lang w:val="el-GR"/>
        </w:rPr>
      </w:pPr>
      <w:r w:rsidRPr="007C71F5">
        <w:rPr>
          <w:sz w:val="20"/>
          <w:lang w:val="el-GR"/>
        </w:rPr>
        <w:t xml:space="preserve">2. </w:t>
      </w:r>
      <w:r w:rsidR="001B7C78">
        <w:rPr>
          <w:sz w:val="20"/>
          <w:lang w:val="el-GR"/>
        </w:rPr>
        <w:t>Γεννήτρια</w:t>
      </w:r>
      <w:r w:rsidR="007C71F5" w:rsidRPr="007C71F5">
        <w:rPr>
          <w:sz w:val="20"/>
          <w:lang w:val="el-GR"/>
        </w:rPr>
        <w:t xml:space="preserve"> ρεύματος</w:t>
      </w:r>
    </w:p>
    <w:p w14:paraId="74D421F1" w14:textId="77777777" w:rsidR="00C90771" w:rsidRPr="001B7C78" w:rsidRDefault="001B7C78" w:rsidP="00C90771">
      <w:pPr>
        <w:spacing w:line="240" w:lineRule="auto"/>
        <w:rPr>
          <w:sz w:val="20"/>
          <w:lang w:val="el-GR"/>
        </w:rPr>
      </w:pPr>
      <w:r w:rsidRPr="001B7C78">
        <w:rPr>
          <w:sz w:val="20"/>
          <w:lang w:val="el-GR"/>
        </w:rPr>
        <w:t xml:space="preserve">--- </w:t>
      </w:r>
      <w:r w:rsidR="0069554E">
        <w:rPr>
          <w:sz w:val="20"/>
          <w:lang w:val="el-GR"/>
        </w:rPr>
        <w:t xml:space="preserve">γενικός διακόπτης </w:t>
      </w:r>
      <w:r w:rsidR="00C90771" w:rsidRPr="001B7C78">
        <w:rPr>
          <w:sz w:val="20"/>
          <w:lang w:val="el-GR"/>
        </w:rPr>
        <w:t xml:space="preserve">--- </w:t>
      </w:r>
    </w:p>
    <w:p w14:paraId="09270F11" w14:textId="77777777" w:rsidR="00C90771" w:rsidRPr="006D16E5" w:rsidRDefault="00C03E44" w:rsidP="00C90771">
      <w:pPr>
        <w:spacing w:line="240" w:lineRule="auto"/>
        <w:rPr>
          <w:sz w:val="20"/>
          <w:lang w:val="el-GR"/>
        </w:rPr>
      </w:pPr>
      <w:r w:rsidRPr="006D16E5">
        <w:rPr>
          <w:sz w:val="20"/>
          <w:lang w:val="el-GR"/>
        </w:rPr>
        <w:t xml:space="preserve">3. </w:t>
      </w:r>
      <w:r>
        <w:rPr>
          <w:sz w:val="20"/>
          <w:lang w:val="el-GR"/>
        </w:rPr>
        <w:t>Μετρητές</w:t>
      </w:r>
    </w:p>
    <w:p w14:paraId="3A79C409" w14:textId="77777777" w:rsidR="00C90771" w:rsidRPr="006D16E5" w:rsidRDefault="00C90771" w:rsidP="00C90771">
      <w:pPr>
        <w:spacing w:line="240" w:lineRule="auto"/>
        <w:rPr>
          <w:sz w:val="20"/>
          <w:lang w:val="el-GR"/>
        </w:rPr>
      </w:pPr>
      <w:r w:rsidRPr="006D16E5">
        <w:rPr>
          <w:sz w:val="20"/>
          <w:lang w:val="el-GR"/>
        </w:rPr>
        <w:t xml:space="preserve">4. </w:t>
      </w:r>
      <w:r w:rsidR="00C03E44">
        <w:rPr>
          <w:sz w:val="20"/>
          <w:lang w:val="el-GR"/>
        </w:rPr>
        <w:t>Μεμονωμένη</w:t>
      </w:r>
      <w:r w:rsidR="00C03E44" w:rsidRPr="006D16E5">
        <w:rPr>
          <w:sz w:val="20"/>
          <w:lang w:val="el-GR"/>
        </w:rPr>
        <w:t xml:space="preserve"> </w:t>
      </w:r>
      <w:r w:rsidR="00C03E44">
        <w:rPr>
          <w:sz w:val="20"/>
          <w:lang w:val="el-GR"/>
        </w:rPr>
        <w:t>γραμμή</w:t>
      </w:r>
    </w:p>
    <w:p w14:paraId="6C626455" w14:textId="77777777" w:rsidR="00C90771" w:rsidRPr="006D16E5" w:rsidRDefault="00143DBD" w:rsidP="00C90771">
      <w:pPr>
        <w:spacing w:line="240" w:lineRule="auto"/>
        <w:rPr>
          <w:lang w:val="el-GR"/>
        </w:rPr>
      </w:pPr>
      <w:r>
        <w:rPr>
          <w:noProof/>
          <w:lang w:val="de-AT" w:eastAsia="de-AT"/>
        </w:rPr>
        <w:pict w14:anchorId="6EEE9771">
          <v:shape id="Cuadro de texto 50" o:spid="_x0000_s1031" type="#_x0000_t202" style="position:absolute;left:0;text-align:left;margin-left:206.85pt;margin-top:15.7pt;width:244.2pt;height:.0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" stroked="f">
            <v:textbox style="mso-next-textbox:#Cuadro de texto 50;mso-fit-shape-to-text:t" inset="0,0,0,0">
              <w:txbxContent>
                <w:p w14:paraId="388E5677" w14:textId="77777777" w:rsidR="000A1859" w:rsidRPr="005630EC" w:rsidRDefault="000A1859" w:rsidP="00500A6E">
                  <w:pPr>
                    <w:pStyle w:val="Caption"/>
                    <w:jc w:val="right"/>
                    <w:rPr>
                      <w:noProof/>
                      <w:sz w:val="24"/>
                      <w:szCs w:val="20"/>
                    </w:rPr>
                  </w:pPr>
                  <w:r>
                    <w:rPr>
                      <w:lang w:val="el-GR"/>
                    </w:rPr>
                    <w:t>Πηγή</w:t>
                  </w:r>
                  <w:r>
                    <w:t xml:space="preserve"> </w:t>
                  </w:r>
                  <w:r w:rsidR="00143DBD">
                    <w:rPr>
                      <w:noProof/>
                    </w:rPr>
                    <w:fldChar w:fldCharType="begin"/>
                  </w:r>
                  <w:r w:rsidR="00143DBD">
                    <w:rPr>
                      <w:noProof/>
                    </w:rPr>
                    <w:instrText xml:space="preserve"> SEQ Source \* ARABIC </w:instrText>
                  </w:r>
                  <w:r w:rsidR="00143DBD">
                    <w:rPr>
                      <w:noProof/>
                    </w:rPr>
                    <w:fldChar w:fldCharType="separate"/>
                  </w:r>
                  <w:r>
                    <w:rPr>
                      <w:noProof/>
                    </w:rPr>
                    <w:t>11</w:t>
                  </w:r>
                  <w:r w:rsidR="00143DBD">
                    <w:rPr>
                      <w:noProof/>
                    </w:rPr>
                    <w:fldChar w:fldCharType="end"/>
                  </w:r>
                  <w:r>
                    <w:t>. UPV.</w:t>
                  </w:r>
                </w:p>
              </w:txbxContent>
            </v:textbox>
            <w10:wrap type="square"/>
          </v:shape>
        </w:pict>
      </w:r>
      <w:r w:rsidR="00C90771" w:rsidRPr="006D16E5">
        <w:rPr>
          <w:sz w:val="20"/>
          <w:lang w:val="el-GR"/>
        </w:rPr>
        <w:t xml:space="preserve">5. </w:t>
      </w:r>
      <w:r w:rsidR="00FD5401" w:rsidRPr="00FD5401">
        <w:rPr>
          <w:sz w:val="20"/>
          <w:lang w:val="el-GR"/>
        </w:rPr>
        <w:t>Κουτί</w:t>
      </w:r>
      <w:r w:rsidR="00FD5401" w:rsidRPr="006D16E5">
        <w:rPr>
          <w:sz w:val="20"/>
          <w:lang w:val="el-GR"/>
        </w:rPr>
        <w:t xml:space="preserve"> </w:t>
      </w:r>
      <w:r w:rsidR="002362C5">
        <w:rPr>
          <w:sz w:val="20"/>
          <w:lang w:val="el-GR"/>
        </w:rPr>
        <w:t xml:space="preserve">για </w:t>
      </w:r>
      <w:r w:rsidR="00FD5401" w:rsidRPr="00FD5401">
        <w:rPr>
          <w:sz w:val="20"/>
          <w:lang w:val="el-GR"/>
        </w:rPr>
        <w:t>διακόπτη</w:t>
      </w:r>
      <w:r w:rsidR="00FD5401" w:rsidRPr="006D16E5">
        <w:rPr>
          <w:sz w:val="20"/>
          <w:lang w:val="el-GR"/>
        </w:rPr>
        <w:t xml:space="preserve"> </w:t>
      </w:r>
      <w:r w:rsidR="002362C5">
        <w:rPr>
          <w:sz w:val="20"/>
          <w:lang w:val="el-GR"/>
        </w:rPr>
        <w:t>ισχύος</w:t>
      </w:r>
    </w:p>
    <w:p w14:paraId="15B013A2" w14:textId="77777777" w:rsidR="00FD5401" w:rsidRPr="00900E28" w:rsidRDefault="00C90771" w:rsidP="00FD5401">
      <w:pPr>
        <w:spacing w:line="240" w:lineRule="auto"/>
        <w:rPr>
          <w:lang w:val="el-GR"/>
        </w:rPr>
      </w:pPr>
      <w:r w:rsidRPr="00900E28">
        <w:rPr>
          <w:sz w:val="20"/>
          <w:lang w:val="el-GR"/>
        </w:rPr>
        <w:t xml:space="preserve">6. </w:t>
      </w:r>
      <w:r w:rsidR="00FD5401" w:rsidRPr="00FD5401">
        <w:rPr>
          <w:sz w:val="20"/>
          <w:lang w:val="el-GR"/>
        </w:rPr>
        <w:t>Γενικές</w:t>
      </w:r>
      <w:r w:rsidR="00FD5401" w:rsidRPr="00900E28">
        <w:rPr>
          <w:sz w:val="20"/>
          <w:lang w:val="el-GR"/>
        </w:rPr>
        <w:t xml:space="preserve"> </w:t>
      </w:r>
      <w:r w:rsidR="00FD5401" w:rsidRPr="00FD5401">
        <w:rPr>
          <w:sz w:val="20"/>
          <w:lang w:val="el-GR"/>
        </w:rPr>
        <w:t>συσκευές</w:t>
      </w:r>
      <w:r w:rsidR="00FD5401" w:rsidRPr="00900E28">
        <w:rPr>
          <w:sz w:val="20"/>
          <w:lang w:val="el-GR"/>
        </w:rPr>
        <w:t xml:space="preserve"> </w:t>
      </w:r>
      <w:r w:rsidR="00FD5401" w:rsidRPr="00FD5401">
        <w:rPr>
          <w:sz w:val="20"/>
          <w:lang w:val="el-GR"/>
        </w:rPr>
        <w:t>ελέγχου</w:t>
      </w:r>
      <w:r w:rsidR="00FD5401" w:rsidRPr="00900E28">
        <w:rPr>
          <w:sz w:val="20"/>
          <w:lang w:val="el-GR"/>
        </w:rPr>
        <w:t xml:space="preserve"> </w:t>
      </w:r>
      <w:r w:rsidR="00FD5401" w:rsidRPr="00FD5401">
        <w:rPr>
          <w:sz w:val="20"/>
          <w:lang w:val="el-GR"/>
        </w:rPr>
        <w:t>και</w:t>
      </w:r>
      <w:r w:rsidR="00FD5401" w:rsidRPr="00900E28">
        <w:rPr>
          <w:sz w:val="20"/>
          <w:lang w:val="el-GR"/>
        </w:rPr>
        <w:t xml:space="preserve"> </w:t>
      </w:r>
      <w:r w:rsidR="00FD5401" w:rsidRPr="00FD5401">
        <w:rPr>
          <w:sz w:val="20"/>
          <w:lang w:val="el-GR"/>
        </w:rPr>
        <w:t>προστασίας</w:t>
      </w:r>
    </w:p>
    <w:p w14:paraId="1EEDDFFB" w14:textId="77777777" w:rsidR="00C90771" w:rsidRPr="00900E28" w:rsidRDefault="00C90771" w:rsidP="00C90771">
      <w:pPr>
        <w:spacing w:line="240" w:lineRule="auto"/>
        <w:rPr>
          <w:sz w:val="20"/>
          <w:lang w:val="el-GR"/>
        </w:rPr>
      </w:pPr>
    </w:p>
    <w:p w14:paraId="26B66784" w14:textId="77777777" w:rsidR="00500A6E" w:rsidRPr="00900E28" w:rsidRDefault="00500A6E" w:rsidP="00C90771">
      <w:pPr>
        <w:rPr>
          <w:sz w:val="20"/>
          <w:lang w:val="el-GR"/>
        </w:rPr>
      </w:pPr>
    </w:p>
    <w:p w14:paraId="3EAE09CC" w14:textId="77777777" w:rsidR="003A70ED" w:rsidRPr="00900E28" w:rsidRDefault="00900E28" w:rsidP="00C90771">
      <w:pPr>
        <w:rPr>
          <w:sz w:val="20"/>
          <w:lang w:val="el-GR"/>
        </w:rPr>
      </w:pPr>
      <w:r>
        <w:rPr>
          <w:sz w:val="20"/>
          <w:lang w:val="el-GR"/>
        </w:rPr>
        <w:t>Εσωτερική εγκατάσταση</w:t>
      </w:r>
      <w:r w:rsidR="00C90771" w:rsidRPr="00900E28">
        <w:rPr>
          <w:sz w:val="20"/>
          <w:lang w:val="el-GR"/>
        </w:rPr>
        <w:t>:</w:t>
      </w:r>
      <w:r w:rsidR="00C90771" w:rsidRPr="00900E28">
        <w:rPr>
          <w:sz w:val="20"/>
          <w:lang w:val="el-GR"/>
        </w:rPr>
        <w:tab/>
        <w:t xml:space="preserve">    </w:t>
      </w:r>
    </w:p>
    <w:p w14:paraId="35BA9E98" w14:textId="77777777" w:rsidR="00C90771" w:rsidRPr="00900E28" w:rsidRDefault="00C90771" w:rsidP="00C90771">
      <w:pPr>
        <w:spacing w:line="240" w:lineRule="auto"/>
        <w:rPr>
          <w:sz w:val="18"/>
          <w:szCs w:val="18"/>
          <w:lang w:val="el-GR"/>
        </w:rPr>
      </w:pPr>
      <w:r w:rsidRPr="00900E28">
        <w:rPr>
          <w:sz w:val="20"/>
          <w:lang w:val="el-GR"/>
        </w:rPr>
        <w:t xml:space="preserve">7. </w:t>
      </w:r>
      <w:r w:rsidR="00900E28">
        <w:rPr>
          <w:sz w:val="20"/>
          <w:lang w:val="el-GR"/>
        </w:rPr>
        <w:t>Εσωτερική εγκατάσταση</w:t>
      </w:r>
    </w:p>
    <w:p w14:paraId="5362EBA2" w14:textId="77777777" w:rsidR="00500A6E" w:rsidRDefault="00C90771" w:rsidP="00500A6E">
      <w:pPr>
        <w:keepNext/>
      </w:pPr>
      <w:r w:rsidRPr="00B01290">
        <w:rPr>
          <w:noProof/>
          <w:lang w:val="fr-FR" w:eastAsia="fr-FR"/>
        </w:rPr>
        <w:drawing>
          <wp:inline distT="0" distB="0" distL="0" distR="0" wp14:anchorId="5234ABD5" wp14:editId="49B0E5DE">
            <wp:extent cx="5732145" cy="2328545"/>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732145" cy="2328545"/>
                    </a:xfrm>
                    <a:prstGeom prst="rect">
                      <a:avLst/>
                    </a:prstGeom>
                  </pic:spPr>
                </pic:pic>
              </a:graphicData>
            </a:graphic>
          </wp:inline>
        </w:drawing>
      </w:r>
    </w:p>
    <w:p w14:paraId="14F68B75" w14:textId="77777777" w:rsidR="00500A6E" w:rsidRPr="00A42BDA" w:rsidRDefault="00A42BDA" w:rsidP="00500A6E">
      <w:pPr>
        <w:pStyle w:val="Caption"/>
        <w:rPr>
          <w:lang w:val="el-GR"/>
        </w:rPr>
      </w:pPr>
      <w:r>
        <w:rPr>
          <w:lang w:val="el-GR"/>
        </w:rPr>
        <w:t>Σχήμα</w:t>
      </w:r>
      <w:r w:rsidR="00500A6E" w:rsidRPr="006D16E5">
        <w:rPr>
          <w:lang w:val="el-GR"/>
        </w:rPr>
        <w:t xml:space="preserve">.  </w:t>
      </w:r>
      <w:r w:rsidR="002F4B0F">
        <w:fldChar w:fldCharType="begin"/>
      </w:r>
      <w:r w:rsidR="007E40EC" w:rsidRPr="006D16E5">
        <w:rPr>
          <w:lang w:val="el-GR"/>
        </w:rPr>
        <w:instrText xml:space="preserve"> </w:instrText>
      </w:r>
      <w:r w:rsidR="007E40EC">
        <w:instrText>SEQ</w:instrText>
      </w:r>
      <w:r w:rsidR="007E40EC" w:rsidRPr="006D16E5">
        <w:rPr>
          <w:lang w:val="el-GR"/>
        </w:rPr>
        <w:instrText xml:space="preserve"> </w:instrText>
      </w:r>
      <w:r w:rsidR="007E40EC">
        <w:instrText>Fig</w:instrText>
      </w:r>
      <w:r w:rsidR="007E40EC" w:rsidRPr="006D16E5">
        <w:rPr>
          <w:lang w:val="el-GR"/>
        </w:rPr>
        <w:instrText xml:space="preserve">._ \* </w:instrText>
      </w:r>
      <w:r w:rsidR="007E40EC">
        <w:instrText>ARABIC</w:instrText>
      </w:r>
      <w:r w:rsidR="007E40EC" w:rsidRPr="006D16E5">
        <w:rPr>
          <w:lang w:val="el-GR"/>
        </w:rPr>
        <w:instrText xml:space="preserve"> </w:instrText>
      </w:r>
      <w:r w:rsidR="002F4B0F">
        <w:fldChar w:fldCharType="separate"/>
      </w:r>
      <w:r w:rsidR="00143AD0" w:rsidRPr="006D16E5">
        <w:rPr>
          <w:noProof/>
          <w:lang w:val="el-GR"/>
        </w:rPr>
        <w:t>12</w:t>
      </w:r>
      <w:r w:rsidR="002F4B0F">
        <w:rPr>
          <w:noProof/>
        </w:rPr>
        <w:fldChar w:fldCharType="end"/>
      </w:r>
      <w:r w:rsidRPr="006D16E5">
        <w:rPr>
          <w:lang w:val="el-GR"/>
        </w:rPr>
        <w:t xml:space="preserve">. </w:t>
      </w:r>
      <w:r w:rsidRPr="00A42BDA">
        <w:rPr>
          <w:lang w:val="el-GR"/>
        </w:rPr>
        <w:t>Σχέδιο ηλεκτρικής εγκατάστασης κατοικίας</w:t>
      </w:r>
    </w:p>
    <w:p w14:paraId="5150C6AB" w14:textId="77777777" w:rsidR="00500A6E" w:rsidRPr="006D16E5" w:rsidRDefault="00A42BDA" w:rsidP="00500A6E">
      <w:pPr>
        <w:pStyle w:val="Caption"/>
        <w:rPr>
          <w:lang w:val="el-GR"/>
        </w:rPr>
      </w:pPr>
      <w:r>
        <w:rPr>
          <w:lang w:val="el-GR"/>
        </w:rPr>
        <w:t>Πηγή</w:t>
      </w:r>
      <w:r w:rsidR="00500A6E" w:rsidRPr="006D16E5">
        <w:rPr>
          <w:lang w:val="el-GR"/>
        </w:rPr>
        <w:t xml:space="preserve"> </w:t>
      </w:r>
      <w:r w:rsidR="002F4B0F">
        <w:fldChar w:fldCharType="begin"/>
      </w:r>
      <w:r w:rsidR="007E40EC" w:rsidRPr="006D16E5">
        <w:rPr>
          <w:lang w:val="el-GR"/>
        </w:rPr>
        <w:instrText xml:space="preserve"> </w:instrText>
      </w:r>
      <w:r w:rsidR="007E40EC">
        <w:instrText>SEQ</w:instrText>
      </w:r>
      <w:r w:rsidR="007E40EC" w:rsidRPr="006D16E5">
        <w:rPr>
          <w:lang w:val="el-GR"/>
        </w:rPr>
        <w:instrText xml:space="preserve"> </w:instrText>
      </w:r>
      <w:r w:rsidR="007E40EC">
        <w:instrText>Source</w:instrText>
      </w:r>
      <w:r w:rsidR="007E40EC" w:rsidRPr="006D16E5">
        <w:rPr>
          <w:lang w:val="el-GR"/>
        </w:rPr>
        <w:instrText xml:space="preserve"> \* </w:instrText>
      </w:r>
      <w:r w:rsidR="007E40EC">
        <w:instrText>ARABIC</w:instrText>
      </w:r>
      <w:r w:rsidR="007E40EC" w:rsidRPr="006D16E5">
        <w:rPr>
          <w:lang w:val="el-GR"/>
        </w:rPr>
        <w:instrText xml:space="preserve"> </w:instrText>
      </w:r>
      <w:r w:rsidR="002F4B0F">
        <w:fldChar w:fldCharType="separate"/>
      </w:r>
      <w:r w:rsidR="00143AD0" w:rsidRPr="006D16E5">
        <w:rPr>
          <w:noProof/>
          <w:lang w:val="el-GR"/>
        </w:rPr>
        <w:t>12</w:t>
      </w:r>
      <w:r w:rsidR="002F4B0F">
        <w:rPr>
          <w:noProof/>
        </w:rPr>
        <w:fldChar w:fldCharType="end"/>
      </w:r>
      <w:r w:rsidR="00500A6E" w:rsidRPr="006D16E5">
        <w:rPr>
          <w:lang w:val="el-GR"/>
        </w:rPr>
        <w:t xml:space="preserve">. </w:t>
      </w:r>
      <w:r w:rsidR="00500A6E">
        <w:t>UPV</w:t>
      </w:r>
    </w:p>
    <w:p w14:paraId="22E26CAF" w14:textId="77777777" w:rsidR="00C90771" w:rsidRPr="001900E9" w:rsidRDefault="002472F2" w:rsidP="00C90771">
      <w:pPr>
        <w:rPr>
          <w:lang w:val="el-GR"/>
        </w:rPr>
      </w:pPr>
      <w:r w:rsidRPr="002472F2">
        <w:rPr>
          <w:lang w:val="el-GR"/>
        </w:rPr>
        <w:t>Εσωτερικ</w:t>
      </w:r>
      <w:r>
        <w:rPr>
          <w:lang w:val="el-GR"/>
        </w:rPr>
        <w:t>ές εγκαταστά</w:t>
      </w:r>
      <w:r w:rsidRPr="002472F2">
        <w:rPr>
          <w:lang w:val="el-GR"/>
        </w:rPr>
        <w:t>σ</w:t>
      </w:r>
      <w:r>
        <w:rPr>
          <w:lang w:val="el-GR"/>
        </w:rPr>
        <w:t>εις</w:t>
      </w:r>
    </w:p>
    <w:p w14:paraId="637031E4" w14:textId="77777777" w:rsidR="002472F2" w:rsidRPr="002472F2" w:rsidRDefault="002472F2" w:rsidP="002472F2">
      <w:pPr>
        <w:rPr>
          <w:lang w:val="el-GR"/>
        </w:rPr>
      </w:pPr>
      <w:r w:rsidRPr="002472F2">
        <w:rPr>
          <w:lang w:val="el-GR"/>
        </w:rPr>
        <w:t>Αυτό το είδος εγκαταστάσεων μεταφέρει την ηλεκτρική ενέργεια από τις γενικές συσκευές ελέγχου και προστασίας στα σημεία κατανάλωσης.</w:t>
      </w:r>
    </w:p>
    <w:p w14:paraId="6236DA22" w14:textId="77777777" w:rsidR="00C90771" w:rsidRPr="002472F2" w:rsidRDefault="002472F2" w:rsidP="00C90771">
      <w:pPr>
        <w:rPr>
          <w:lang w:val="el-GR"/>
        </w:rPr>
      </w:pPr>
      <w:r w:rsidRPr="002472F2">
        <w:rPr>
          <w:lang w:val="el-GR"/>
        </w:rPr>
        <w:t>Υπάρχουν δύο δια</w:t>
      </w:r>
      <w:r w:rsidR="006B6DA7">
        <w:rPr>
          <w:lang w:val="el-GR"/>
        </w:rPr>
        <w:t>φορετικά είδη: γενικές λειτουργίες</w:t>
      </w:r>
      <w:r w:rsidRPr="002472F2">
        <w:rPr>
          <w:lang w:val="el-GR"/>
        </w:rPr>
        <w:t xml:space="preserve"> (</w:t>
      </w:r>
      <w:r w:rsidR="008326A8">
        <w:rPr>
          <w:lang w:val="el-GR"/>
        </w:rPr>
        <w:t>φωτισμός για τις</w:t>
      </w:r>
      <w:r w:rsidRPr="002472F2">
        <w:rPr>
          <w:lang w:val="el-GR"/>
        </w:rPr>
        <w:t xml:space="preserve"> σκάλες, συναγερμοί πυρκαγιάς, ανελκυστήρες, γκαράζ…) και κατοικίες.</w:t>
      </w:r>
    </w:p>
    <w:p w14:paraId="6D5B302D" w14:textId="77777777" w:rsidR="00500A6E" w:rsidRDefault="00C90771" w:rsidP="00500A6E">
      <w:pPr>
        <w:keepNext/>
      </w:pPr>
      <w:r w:rsidRPr="00B85ADE">
        <w:rPr>
          <w:noProof/>
          <w:lang w:val="fr-FR" w:eastAsia="fr-FR"/>
        </w:rPr>
        <w:drawing>
          <wp:inline distT="0" distB="0" distL="0" distR="0" wp14:anchorId="226F472C" wp14:editId="220A2E70">
            <wp:extent cx="5163577" cy="27527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srcRect l="2622" t="337"/>
                    <a:stretch/>
                  </pic:blipFill>
                  <pic:spPr bwMode="auto">
                    <a:xfrm>
                      <a:off x="0" y="0"/>
                      <a:ext cx="5168532" cy="2755367"/>
                    </a:xfrm>
                    <a:prstGeom prst="rect">
                      <a:avLst/>
                    </a:prstGeom>
                    <a:ln>
                      <a:noFill/>
                    </a:ln>
                    <a:extLst>
                      <a:ext uri="{53640926-AAD7-44D8-BBD7-CCE9431645EC}">
                        <a14:shadowObscured xmlns:a14="http://schemas.microsoft.com/office/drawing/2010/main"/>
                      </a:ext>
                    </a:extLst>
                  </pic:spPr>
                </pic:pic>
              </a:graphicData>
            </a:graphic>
          </wp:inline>
        </w:drawing>
      </w:r>
    </w:p>
    <w:p w14:paraId="5E5428C7" w14:textId="77777777" w:rsidR="00C90771" w:rsidRPr="001900E9" w:rsidRDefault="001900E9" w:rsidP="00500A6E">
      <w:pPr>
        <w:pStyle w:val="Caption"/>
        <w:rPr>
          <w:lang w:val="el-GR"/>
        </w:rPr>
      </w:pPr>
      <w:r>
        <w:rPr>
          <w:lang w:val="el-GR"/>
        </w:rPr>
        <w:t>Σχ</w:t>
      </w:r>
      <w:r w:rsidR="00500A6E" w:rsidRPr="006D16E5">
        <w:rPr>
          <w:lang w:val="el-GR"/>
        </w:rPr>
        <w:t xml:space="preserve">.  </w:t>
      </w:r>
      <w:r w:rsidR="002F4B0F">
        <w:fldChar w:fldCharType="begin"/>
      </w:r>
      <w:r w:rsidR="007E40EC" w:rsidRPr="006D16E5">
        <w:rPr>
          <w:lang w:val="el-GR"/>
        </w:rPr>
        <w:instrText xml:space="preserve"> </w:instrText>
      </w:r>
      <w:r w:rsidR="007E40EC">
        <w:instrText>SEQ</w:instrText>
      </w:r>
      <w:r w:rsidR="007E40EC" w:rsidRPr="006D16E5">
        <w:rPr>
          <w:lang w:val="el-GR"/>
        </w:rPr>
        <w:instrText xml:space="preserve"> </w:instrText>
      </w:r>
      <w:r w:rsidR="007E40EC">
        <w:instrText>Fig</w:instrText>
      </w:r>
      <w:r w:rsidR="007E40EC" w:rsidRPr="006D16E5">
        <w:rPr>
          <w:lang w:val="el-GR"/>
        </w:rPr>
        <w:instrText xml:space="preserve">._ \* </w:instrText>
      </w:r>
      <w:r w:rsidR="007E40EC">
        <w:instrText>ARABIC</w:instrText>
      </w:r>
      <w:r w:rsidR="007E40EC" w:rsidRPr="006D16E5">
        <w:rPr>
          <w:lang w:val="el-GR"/>
        </w:rPr>
        <w:instrText xml:space="preserve"> </w:instrText>
      </w:r>
      <w:r w:rsidR="002F4B0F">
        <w:fldChar w:fldCharType="separate"/>
      </w:r>
      <w:r w:rsidR="00143AD0" w:rsidRPr="006D16E5">
        <w:rPr>
          <w:noProof/>
          <w:lang w:val="el-GR"/>
        </w:rPr>
        <w:t>13</w:t>
      </w:r>
      <w:r w:rsidR="002F4B0F">
        <w:rPr>
          <w:noProof/>
        </w:rPr>
        <w:fldChar w:fldCharType="end"/>
      </w:r>
      <w:r w:rsidR="00500A6E" w:rsidRPr="006D16E5">
        <w:rPr>
          <w:lang w:val="el-GR"/>
        </w:rPr>
        <w:t xml:space="preserve">. </w:t>
      </w:r>
      <w:r>
        <w:rPr>
          <w:lang w:val="el-GR"/>
        </w:rPr>
        <w:t xml:space="preserve">Σχέδιο εσωτερικής εγκατάστασης </w:t>
      </w:r>
    </w:p>
    <w:p w14:paraId="5DAD5300" w14:textId="77777777" w:rsidR="003A70ED" w:rsidRDefault="001900E9" w:rsidP="00C90771">
      <w:pPr>
        <w:pStyle w:val="Caption"/>
        <w:rPr>
          <w:lang w:val="en-GB"/>
        </w:rPr>
      </w:pPr>
      <w:r>
        <w:rPr>
          <w:lang w:val="el-GR"/>
        </w:rPr>
        <w:t>Πηγή</w:t>
      </w:r>
      <w:r w:rsidR="00C90771" w:rsidRPr="006D16E5">
        <w:rPr>
          <w:lang w:val="el-GR"/>
        </w:rPr>
        <w:t xml:space="preserve"> </w:t>
      </w:r>
      <w:r w:rsidR="002F4B0F">
        <w:fldChar w:fldCharType="begin"/>
      </w:r>
      <w:r w:rsidR="007E40EC" w:rsidRPr="006D16E5">
        <w:rPr>
          <w:lang w:val="el-GR"/>
        </w:rPr>
        <w:instrText xml:space="preserve"> </w:instrText>
      </w:r>
      <w:r w:rsidR="007E40EC">
        <w:instrText>SEQ</w:instrText>
      </w:r>
      <w:r w:rsidR="007E40EC" w:rsidRPr="006D16E5">
        <w:rPr>
          <w:lang w:val="el-GR"/>
        </w:rPr>
        <w:instrText xml:space="preserve"> </w:instrText>
      </w:r>
      <w:r w:rsidR="007E40EC">
        <w:instrText>Source</w:instrText>
      </w:r>
      <w:r w:rsidR="007E40EC" w:rsidRPr="006D16E5">
        <w:rPr>
          <w:lang w:val="el-GR"/>
        </w:rPr>
        <w:instrText xml:space="preserve"> \* </w:instrText>
      </w:r>
      <w:r w:rsidR="007E40EC">
        <w:instrText>ARABIC</w:instrText>
      </w:r>
      <w:r w:rsidR="007E40EC" w:rsidRPr="006D16E5">
        <w:rPr>
          <w:lang w:val="el-GR"/>
        </w:rPr>
        <w:instrText xml:space="preserve"> </w:instrText>
      </w:r>
      <w:r w:rsidR="002F4B0F">
        <w:fldChar w:fldCharType="separate"/>
      </w:r>
      <w:r w:rsidR="00143AD0" w:rsidRPr="006D16E5">
        <w:rPr>
          <w:noProof/>
          <w:lang w:val="el-GR"/>
        </w:rPr>
        <w:t>13</w:t>
      </w:r>
      <w:r w:rsidR="002F4B0F">
        <w:rPr>
          <w:noProof/>
        </w:rPr>
        <w:fldChar w:fldCharType="end"/>
      </w:r>
      <w:r w:rsidR="00C90771" w:rsidRPr="006D16E5">
        <w:rPr>
          <w:lang w:val="el-GR"/>
        </w:rPr>
        <w:t xml:space="preserve">. </w:t>
      </w:r>
      <w:r w:rsidR="00C90771">
        <w:t>UPV</w:t>
      </w:r>
    </w:p>
    <w:p w14:paraId="5D5618BD" w14:textId="77777777" w:rsidR="003A70ED" w:rsidRDefault="00536CD5" w:rsidP="00455F68">
      <w:pPr>
        <w:pStyle w:val="Heading2"/>
        <w:numPr>
          <w:ilvl w:val="1"/>
          <w:numId w:val="2"/>
        </w:numPr>
      </w:pPr>
      <w:r>
        <w:rPr>
          <w:lang w:val="el-GR"/>
        </w:rPr>
        <w:t>Αερισμός</w:t>
      </w:r>
    </w:p>
    <w:p w14:paraId="4B000086" w14:textId="77777777" w:rsidR="00EA0F30" w:rsidRPr="00EA0F30" w:rsidRDefault="00EA0F30" w:rsidP="00EA0F30">
      <w:pPr>
        <w:rPr>
          <w:lang w:val="el-GR"/>
        </w:rPr>
      </w:pPr>
      <w:r>
        <w:rPr>
          <w:lang w:val="el-GR"/>
        </w:rPr>
        <w:t xml:space="preserve">Ο </w:t>
      </w:r>
      <w:r w:rsidRPr="00EA0F30">
        <w:rPr>
          <w:lang w:val="el-GR"/>
        </w:rPr>
        <w:t>αερισμός είναι ένας απαραίτητος μηχανισμός για την ανα</w:t>
      </w:r>
      <w:r w:rsidR="001E70E6">
        <w:rPr>
          <w:lang w:val="el-GR"/>
        </w:rPr>
        <w:t>νέωση</w:t>
      </w:r>
      <w:r w:rsidRPr="00EA0F30">
        <w:rPr>
          <w:lang w:val="el-GR"/>
        </w:rPr>
        <w:t xml:space="preserve"> του εσωτερικού αέρα, αλλά έχει επίσης θετικά αποτελέσματα στις θερμικές συνθήκες των εγκαταστάσεων, όπως </w:t>
      </w:r>
      <w:r w:rsidR="005A445F">
        <w:rPr>
          <w:lang w:val="el-GR"/>
        </w:rPr>
        <w:t xml:space="preserve">στη </w:t>
      </w:r>
      <w:r w:rsidRPr="00EA0F30">
        <w:rPr>
          <w:lang w:val="el-GR"/>
        </w:rPr>
        <w:t>νυχτερινή</w:t>
      </w:r>
      <w:r w:rsidR="005A445F">
        <w:rPr>
          <w:lang w:val="el-GR"/>
        </w:rPr>
        <w:t xml:space="preserve"> ψύξη το καλοκαίρι, ή στις υγροθερμικές συνθήκες</w:t>
      </w:r>
      <w:r w:rsidRPr="00EA0F30">
        <w:rPr>
          <w:lang w:val="el-GR"/>
        </w:rPr>
        <w:t xml:space="preserve">, όπως </w:t>
      </w:r>
      <w:r w:rsidR="005A445F">
        <w:rPr>
          <w:lang w:val="el-GR"/>
        </w:rPr>
        <w:t>στ</w:t>
      </w:r>
      <w:r w:rsidRPr="00EA0F30">
        <w:rPr>
          <w:lang w:val="el-GR"/>
        </w:rPr>
        <w:t>η</w:t>
      </w:r>
      <w:r w:rsidR="005A445F">
        <w:rPr>
          <w:lang w:val="el-GR"/>
        </w:rPr>
        <w:t>ν</w:t>
      </w:r>
      <w:r w:rsidRPr="00EA0F30">
        <w:rPr>
          <w:lang w:val="el-GR"/>
        </w:rPr>
        <w:t xml:space="preserve"> αντικατάσταση του κορεσμένου εσωτερικού αέρα από άλλο εξωτερικό με χαμηλότερη περιεκτικότητα σε υγρασία</w:t>
      </w:r>
      <w:r w:rsidR="005A445F">
        <w:rPr>
          <w:lang w:val="el-GR"/>
        </w:rPr>
        <w:t>,</w:t>
      </w:r>
      <w:r w:rsidRPr="00EA0F30">
        <w:rPr>
          <w:lang w:val="el-GR"/>
        </w:rPr>
        <w:t xml:space="preserve"> για την αποφυγή συμπυκνώσεων.</w:t>
      </w:r>
    </w:p>
    <w:p w14:paraId="5A20E3CD" w14:textId="77777777" w:rsidR="003A70ED" w:rsidRPr="00EA0F30" w:rsidRDefault="00EA0F30" w:rsidP="003A70ED">
      <w:pPr>
        <w:rPr>
          <w:lang w:val="el-GR"/>
        </w:rPr>
      </w:pPr>
      <w:r w:rsidRPr="00EA0F30">
        <w:rPr>
          <w:lang w:val="el-GR"/>
        </w:rPr>
        <w:t>Η επένδυση της πρόσοψης πρέπει να επιτρέπει τον αερισμό του</w:t>
      </w:r>
      <w:r w:rsidR="00072684">
        <w:rPr>
          <w:lang w:val="el-GR"/>
        </w:rPr>
        <w:t xml:space="preserve"> εσωτερικού χώρου </w:t>
      </w:r>
      <w:r w:rsidR="004F23BE">
        <w:rPr>
          <w:lang w:val="el-GR"/>
        </w:rPr>
        <w:t>με</w:t>
      </w:r>
      <w:r w:rsidRPr="00EA0F30">
        <w:rPr>
          <w:lang w:val="el-GR"/>
        </w:rPr>
        <w:t xml:space="preserve"> εξωτερικό αέρα μέσω παραθύρων, θυρών και ακόμη και άλλων ειδικών μηχανισμών</w:t>
      </w:r>
      <w:r w:rsidR="004F23BE">
        <w:rPr>
          <w:lang w:val="el-GR"/>
        </w:rPr>
        <w:t xml:space="preserve"> που είναι ενσωματωμένοι σε αυτή</w:t>
      </w:r>
      <w:r w:rsidRPr="00EA0F30">
        <w:rPr>
          <w:lang w:val="el-GR"/>
        </w:rPr>
        <w:t xml:space="preserve">ν, όπως </w:t>
      </w:r>
      <w:r w:rsidR="004F23BE">
        <w:rPr>
          <w:lang w:val="el-GR"/>
        </w:rPr>
        <w:t xml:space="preserve">είναι </w:t>
      </w:r>
      <w:r w:rsidRPr="00EA0F30">
        <w:rPr>
          <w:lang w:val="el-GR"/>
        </w:rPr>
        <w:t xml:space="preserve">οι </w:t>
      </w:r>
      <w:r w:rsidR="001E70E6" w:rsidRPr="001E70E6">
        <w:rPr>
          <w:lang w:val="el-GR"/>
        </w:rPr>
        <w:t>σχάρες εξαερισμού</w:t>
      </w:r>
      <w:r w:rsidRPr="00EA0F30">
        <w:rPr>
          <w:lang w:val="el-GR"/>
        </w:rPr>
        <w:t>.</w:t>
      </w:r>
    </w:p>
    <w:p w14:paraId="3AD0287C" w14:textId="77777777" w:rsidR="001E70E6" w:rsidRPr="001E70E6" w:rsidRDefault="001E70E6" w:rsidP="001E70E6">
      <w:pPr>
        <w:numPr>
          <w:ilvl w:val="0"/>
          <w:numId w:val="12"/>
        </w:numPr>
        <w:rPr>
          <w:lang w:val="el-GR"/>
        </w:rPr>
      </w:pPr>
      <w:r w:rsidRPr="001E70E6">
        <w:rPr>
          <w:lang w:val="el-GR"/>
        </w:rPr>
        <w:t xml:space="preserve">Υπό αυτήν την έννοια, το CTE-DB-HS (Υγεία), στην ενότητα HS3 (ποιότητα αέρα εσωτερικού χώρου), ορίζει ότι </w:t>
      </w:r>
      <w:r w:rsidR="001C2655">
        <w:rPr>
          <w:lang w:val="el-GR"/>
        </w:rPr>
        <w:t>η κατοικία</w:t>
      </w:r>
      <w:r w:rsidRPr="001E70E6">
        <w:rPr>
          <w:lang w:val="el-GR"/>
        </w:rPr>
        <w:t xml:space="preserve"> πρέπ</w:t>
      </w:r>
      <w:r w:rsidR="001C2655">
        <w:rPr>
          <w:lang w:val="el-GR"/>
        </w:rPr>
        <w:t xml:space="preserve">ει να έχει ένα γενικό σύστημα </w:t>
      </w:r>
      <w:r w:rsidRPr="001E70E6">
        <w:rPr>
          <w:lang w:val="el-GR"/>
        </w:rPr>
        <w:t>αερισμού που μπορεί να είναι υβριδικό ή μηχανικό με τα ακόλουθα χαρακτηριστικά:</w:t>
      </w:r>
    </w:p>
    <w:p w14:paraId="5EADDDEF" w14:textId="77777777" w:rsidR="001E70E6" w:rsidRPr="001E70E6" w:rsidRDefault="001E70E6" w:rsidP="001E70E6">
      <w:pPr>
        <w:numPr>
          <w:ilvl w:val="0"/>
          <w:numId w:val="12"/>
        </w:numPr>
        <w:rPr>
          <w:lang w:val="el-GR"/>
        </w:rPr>
      </w:pPr>
    </w:p>
    <w:p w14:paraId="4F27FF34" w14:textId="77777777" w:rsidR="003A70ED" w:rsidRPr="001E70E6" w:rsidRDefault="00C13FDB" w:rsidP="001E70E6">
      <w:pPr>
        <w:numPr>
          <w:ilvl w:val="0"/>
          <w:numId w:val="12"/>
        </w:numPr>
        <w:rPr>
          <w:lang w:val="el-GR"/>
        </w:rPr>
      </w:pPr>
      <w:r>
        <w:t>a</w:t>
      </w:r>
      <w:r w:rsidR="001E70E6" w:rsidRPr="001E70E6">
        <w:rPr>
          <w:lang w:val="el-GR"/>
        </w:rPr>
        <w:t>) Τα ανοίγματα εισαγωγής</w:t>
      </w:r>
      <w:r w:rsidR="001D2A99">
        <w:rPr>
          <w:lang w:val="el-GR"/>
        </w:rPr>
        <w:t xml:space="preserve"> </w:t>
      </w:r>
      <w:r w:rsidR="001E70E6" w:rsidRPr="001E70E6">
        <w:rPr>
          <w:lang w:val="el-GR"/>
        </w:rPr>
        <w:t xml:space="preserve">16 </w:t>
      </w:r>
      <w:r w:rsidR="009F773B">
        <w:rPr>
          <w:lang w:val="el-GR"/>
        </w:rPr>
        <w:t xml:space="preserve">να </w:t>
      </w:r>
      <w:r w:rsidR="001E70E6" w:rsidRPr="001E70E6">
        <w:rPr>
          <w:lang w:val="el-GR"/>
        </w:rPr>
        <w:t>διαθέτουν αεριστ</w:t>
      </w:r>
      <w:r w:rsidR="001D2A99">
        <w:rPr>
          <w:lang w:val="el-GR"/>
        </w:rPr>
        <w:t>ήρε</w:t>
      </w:r>
      <w:r w:rsidR="001E70E6" w:rsidRPr="001E70E6">
        <w:rPr>
          <w:lang w:val="el-GR"/>
        </w:rPr>
        <w:t xml:space="preserve">ς ή σταθερά εξαρτήματα της ξυλουργικής, όπως </w:t>
      </w:r>
      <w:r w:rsidR="001D2A99">
        <w:rPr>
          <w:lang w:val="el-GR"/>
        </w:rPr>
        <w:t>συσκευές μικροαερισμού· ωστόσο, όταν η εξωτερική</w:t>
      </w:r>
      <w:r w:rsidR="005D4F22">
        <w:rPr>
          <w:lang w:val="el-GR"/>
        </w:rPr>
        <w:t xml:space="preserve"> ξύλινη επιφάνεια</w:t>
      </w:r>
      <w:r w:rsidR="001D2A99">
        <w:rPr>
          <w:lang w:val="el-GR"/>
        </w:rPr>
        <w:t xml:space="preserve"> ανήκε</w:t>
      </w:r>
      <w:r w:rsidR="005D4F22">
        <w:rPr>
          <w:lang w:val="el-GR"/>
        </w:rPr>
        <w:t>ι</w:t>
      </w:r>
      <w:r w:rsidR="001E70E6" w:rsidRPr="001E70E6">
        <w:rPr>
          <w:lang w:val="el-GR"/>
        </w:rPr>
        <w:t xml:space="preserve"> στην κλάση 1 της διαπερατότητας αέρα</w:t>
      </w:r>
      <w:r w:rsidR="00994C1F">
        <w:rPr>
          <w:lang w:val="el-GR"/>
        </w:rPr>
        <w:t>,</w:t>
      </w:r>
      <w:r w:rsidR="001E70E6" w:rsidRPr="001E70E6">
        <w:rPr>
          <w:lang w:val="el-GR"/>
        </w:rPr>
        <w:t xml:space="preserve"> σύμφωνα με το UNE EN 12207: 2000, </w:t>
      </w:r>
      <w:r w:rsidR="00994C1F">
        <w:rPr>
          <w:lang w:val="el-GR"/>
        </w:rPr>
        <w:t xml:space="preserve">τα </w:t>
      </w:r>
      <w:r w:rsidR="001E70E6" w:rsidRPr="001E70E6">
        <w:rPr>
          <w:lang w:val="el-GR"/>
        </w:rPr>
        <w:t>ανοίγματ</w:t>
      </w:r>
      <w:r w:rsidR="00994C1F">
        <w:rPr>
          <w:lang w:val="el-GR"/>
        </w:rPr>
        <w:t>α ενώσεων</w:t>
      </w:r>
      <w:r w:rsidR="001E70E6" w:rsidRPr="001E70E6">
        <w:rPr>
          <w:lang w:val="el-GR"/>
        </w:rPr>
        <w:t xml:space="preserve"> μ</w:t>
      </w:r>
      <w:r w:rsidR="00994C1F">
        <w:rPr>
          <w:lang w:val="el-GR"/>
        </w:rPr>
        <w:t xml:space="preserve">πορούν να θεωρηθούν </w:t>
      </w:r>
      <w:r w:rsidR="00994C1F" w:rsidRPr="001E70E6">
        <w:rPr>
          <w:lang w:val="el-GR"/>
        </w:rPr>
        <w:t>ανοίγματ</w:t>
      </w:r>
      <w:r w:rsidR="00994C1F">
        <w:rPr>
          <w:lang w:val="el-GR"/>
        </w:rPr>
        <w:t xml:space="preserve">α </w:t>
      </w:r>
      <w:r w:rsidR="005D4F22">
        <w:rPr>
          <w:lang w:val="el-GR"/>
        </w:rPr>
        <w:t>εισαγωγής</w:t>
      </w:r>
      <w:r w:rsidR="001E70E6" w:rsidRPr="001E70E6">
        <w:rPr>
          <w:lang w:val="el-GR"/>
        </w:rPr>
        <w:t>.</w:t>
      </w:r>
      <w:r w:rsidR="00994C1F" w:rsidRPr="00994C1F">
        <w:rPr>
          <w:lang w:val="el-GR"/>
        </w:rPr>
        <w:t xml:space="preserve"> </w:t>
      </w:r>
    </w:p>
    <w:p w14:paraId="4C763E83" w14:textId="77777777" w:rsidR="003A70ED" w:rsidRPr="001E70E6" w:rsidRDefault="003A70ED" w:rsidP="003A70ED">
      <w:pPr>
        <w:rPr>
          <w:lang w:val="el-GR"/>
        </w:rPr>
      </w:pPr>
    </w:p>
    <w:p w14:paraId="6F491283" w14:textId="77777777" w:rsidR="000E498E" w:rsidRPr="000E498E" w:rsidRDefault="00C13FDB" w:rsidP="000E498E">
      <w:pPr>
        <w:numPr>
          <w:ilvl w:val="0"/>
          <w:numId w:val="14"/>
        </w:numPr>
        <w:rPr>
          <w:lang w:val="el-GR"/>
        </w:rPr>
      </w:pPr>
      <w:r>
        <w:t>b</w:t>
      </w:r>
      <w:r w:rsidRPr="00C13FDB">
        <w:rPr>
          <w:lang w:val="el-GR"/>
        </w:rPr>
        <w:t>)</w:t>
      </w:r>
      <w:r w:rsidR="003A70ED" w:rsidRPr="00C13FDB">
        <w:rPr>
          <w:lang w:val="el-GR"/>
        </w:rPr>
        <w:t xml:space="preserve"> </w:t>
      </w:r>
      <w:r w:rsidR="000E498E" w:rsidRPr="000E498E">
        <w:rPr>
          <w:lang w:val="el-GR"/>
        </w:rPr>
        <w:t>Οι αεριστήρες</w:t>
      </w:r>
      <w:r w:rsidR="000E498E">
        <w:rPr>
          <w:lang w:val="el-GR"/>
        </w:rPr>
        <w:t xml:space="preserve"> </w:t>
      </w:r>
      <w:r w:rsidR="000E498E" w:rsidRPr="000E498E">
        <w:rPr>
          <w:lang w:val="el-GR"/>
        </w:rPr>
        <w:t xml:space="preserve">17 πρέπει να είναι τοποθετημένοι </w:t>
      </w:r>
      <w:r w:rsidR="000E498E">
        <w:rPr>
          <w:lang w:val="el-GR"/>
        </w:rPr>
        <w:t>σε απόσταση μεγαλύτερη από 1,80</w:t>
      </w:r>
      <w:r w:rsidR="000E498E" w:rsidRPr="000E498E">
        <w:rPr>
          <w:lang w:val="el-GR"/>
        </w:rPr>
        <w:t>m από το έδαφος.</w:t>
      </w:r>
    </w:p>
    <w:p w14:paraId="61580D25" w14:textId="77777777" w:rsidR="000E498E" w:rsidRPr="000E498E" w:rsidRDefault="000E498E" w:rsidP="000E498E">
      <w:pPr>
        <w:numPr>
          <w:ilvl w:val="0"/>
          <w:numId w:val="14"/>
        </w:numPr>
        <w:rPr>
          <w:lang w:val="el-GR"/>
        </w:rPr>
      </w:pPr>
    </w:p>
    <w:p w14:paraId="09FD3177" w14:textId="77777777" w:rsidR="003A70ED" w:rsidRPr="000E498E" w:rsidRDefault="00C13FDB" w:rsidP="000E498E">
      <w:pPr>
        <w:numPr>
          <w:ilvl w:val="0"/>
          <w:numId w:val="14"/>
        </w:numPr>
        <w:rPr>
          <w:lang w:val="el-GR"/>
        </w:rPr>
      </w:pPr>
      <w:r>
        <w:t>c</w:t>
      </w:r>
      <w:r w:rsidR="000E498E" w:rsidRPr="000E498E">
        <w:rPr>
          <w:lang w:val="el-GR"/>
        </w:rPr>
        <w:t xml:space="preserve">) Οι κουζίνες, οι τραπεζαρίες, τα υπνοδωμάτια και τα καθιστικά πρέπει να διαθέτουν συμπληρωματικό σύστημα φυσικού αερισμού. Πρέπει να </w:t>
      </w:r>
      <w:r>
        <w:rPr>
          <w:lang w:val="el-GR"/>
        </w:rPr>
        <w:t>υπάρχει</w:t>
      </w:r>
      <w:r w:rsidR="000E498E" w:rsidRPr="000E498E">
        <w:rPr>
          <w:lang w:val="el-GR"/>
        </w:rPr>
        <w:t xml:space="preserve"> πρακτικό εξωτερικό παράθυρο ή εξωτερική πόρτα.</w:t>
      </w:r>
    </w:p>
    <w:p w14:paraId="515F60B8" w14:textId="77777777" w:rsidR="003A70ED" w:rsidRPr="00C13FDB" w:rsidRDefault="003A70ED" w:rsidP="003A70ED">
      <w:pPr>
        <w:rPr>
          <w:lang w:val="el-GR"/>
        </w:rPr>
      </w:pPr>
    </w:p>
    <w:p w14:paraId="530E5F6A" w14:textId="77777777" w:rsidR="003A70ED" w:rsidRPr="00B10F67" w:rsidRDefault="003A70ED" w:rsidP="00B10F67">
      <w:pPr>
        <w:numPr>
          <w:ilvl w:val="0"/>
          <w:numId w:val="15"/>
        </w:numPr>
        <w:rPr>
          <w:lang w:val="el-GR"/>
        </w:rPr>
      </w:pPr>
      <w:r w:rsidRPr="0049687C">
        <w:rPr>
          <w:lang w:val="en-GB"/>
        </w:rPr>
        <w:t>d</w:t>
      </w:r>
      <w:r w:rsidRPr="00B10F67">
        <w:rPr>
          <w:lang w:val="el-GR"/>
        </w:rPr>
        <w:t xml:space="preserve">) </w:t>
      </w:r>
      <w:r w:rsidR="009F773B">
        <w:rPr>
          <w:lang w:val="el-GR"/>
        </w:rPr>
        <w:t>Η συνολική</w:t>
      </w:r>
      <w:r w:rsidR="00B10F67" w:rsidRPr="00B10F67">
        <w:rPr>
          <w:lang w:val="el-GR"/>
        </w:rPr>
        <w:t xml:space="preserve"> επιφάνεια των παραθύρων και των εξωτερικών θυρών κάθε δωματίου πρέπει να είναι τουλάχιστον το ένα εικοστό της χρήσιμης επιφάνειάς του.</w:t>
      </w:r>
    </w:p>
    <w:p w14:paraId="696F46EA" w14:textId="77777777" w:rsidR="003A70ED" w:rsidRPr="00B10F67" w:rsidRDefault="003A70ED" w:rsidP="00787B31">
      <w:pPr>
        <w:rPr>
          <w:lang w:val="el-GR"/>
        </w:rPr>
      </w:pPr>
    </w:p>
    <w:p w14:paraId="6D005DF1" w14:textId="77777777" w:rsidR="00787B31" w:rsidRDefault="00B10F67" w:rsidP="00C90771">
      <w:pPr>
        <w:pStyle w:val="Heading2"/>
        <w:numPr>
          <w:ilvl w:val="1"/>
          <w:numId w:val="2"/>
        </w:numPr>
      </w:pPr>
      <w:r>
        <w:rPr>
          <w:lang w:val="el-GR"/>
        </w:rPr>
        <w:t>Κλιματισμός</w:t>
      </w:r>
    </w:p>
    <w:p w14:paraId="4220C5B6" w14:textId="77777777" w:rsidR="00C90771" w:rsidRPr="00FE2A64" w:rsidRDefault="00C90771" w:rsidP="00C90771">
      <w:pPr>
        <w:rPr>
          <w:lang w:val="el-GR"/>
        </w:rPr>
      </w:pPr>
      <w:r>
        <w:rPr>
          <w:noProof/>
          <w:lang w:val="fr-FR" w:eastAsia="fr-FR"/>
        </w:rPr>
        <w:drawing>
          <wp:anchor distT="0" distB="0" distL="114300" distR="114300" simplePos="0" relativeHeight="251660288" behindDoc="0" locked="0" layoutInCell="1" allowOverlap="1" wp14:anchorId="7BA45527" wp14:editId="6A63AA88">
            <wp:simplePos x="0" y="0"/>
            <wp:positionH relativeFrom="margin">
              <wp:align>right</wp:align>
            </wp:positionH>
            <wp:positionV relativeFrom="paragraph">
              <wp:posOffset>3843020</wp:posOffset>
            </wp:positionV>
            <wp:extent cx="3191510" cy="1962150"/>
            <wp:effectExtent l="0" t="0" r="889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noChangeArrowheads="1"/>
                    </pic:cNvPicPr>
                  </pic:nvPicPr>
                  <pic:blipFill>
                    <a:blip r:embed="rId40" cstate="print">
                      <a:extLst>
                        <a:ext uri="{28A0092B-C50C-407E-A947-70E740481C1C}">
                          <a14:useLocalDpi xmlns:a14="http://schemas.microsoft.com/office/drawing/2010/main" val="0"/>
                        </a:ext>
                      </a:extLst>
                    </a:blip>
                    <a:srcRect l="85" r="85"/>
                    <a:stretch>
                      <a:fillRect/>
                    </a:stretch>
                  </pic:blipFill>
                  <pic:spPr bwMode="auto">
                    <a:xfrm>
                      <a:off x="0" y="0"/>
                      <a:ext cx="3191510" cy="1962150"/>
                    </a:xfrm>
                    <a:prstGeom prst="rect">
                      <a:avLst/>
                    </a:prstGeom>
                    <a:noFill/>
                    <a:ln>
                      <a:noFill/>
                    </a:ln>
                    <a:extLst>
                      <a:ext uri="{53640926-AAD7-44D8-BBD7-CCE9431645EC}">
                        <a14:shadowObscured xmlns:a14="http://schemas.microsoft.com/office/drawing/2010/main"/>
                      </a:ext>
                    </a:extLst>
                  </pic:spPr>
                </pic:pic>
              </a:graphicData>
            </a:graphic>
          </wp:anchor>
        </w:drawing>
      </w:r>
      <w:r w:rsidRPr="00D057F0">
        <w:rPr>
          <w:noProof/>
          <w:lang w:val="fr-FR" w:eastAsia="fr-FR"/>
        </w:rPr>
        <w:drawing>
          <wp:anchor distT="0" distB="0" distL="114300" distR="114300" simplePos="0" relativeHeight="251658240" behindDoc="0" locked="0" layoutInCell="1" allowOverlap="1" wp14:anchorId="0C921CDE" wp14:editId="5C6A34FB">
            <wp:simplePos x="0" y="0"/>
            <wp:positionH relativeFrom="margin">
              <wp:align>left</wp:align>
            </wp:positionH>
            <wp:positionV relativeFrom="paragraph">
              <wp:posOffset>579755</wp:posOffset>
            </wp:positionV>
            <wp:extent cx="2751151" cy="2042379"/>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51151" cy="2042379"/>
                    </a:xfrm>
                    <a:prstGeom prst="rect">
                      <a:avLst/>
                    </a:prstGeom>
                  </pic:spPr>
                </pic:pic>
              </a:graphicData>
            </a:graphic>
          </wp:anchor>
        </w:drawing>
      </w:r>
      <w:r w:rsidR="00FE2A64" w:rsidRPr="00FE2A64">
        <w:rPr>
          <w:lang w:val="el-GR"/>
        </w:rPr>
        <w:t>Ο</w:t>
      </w:r>
      <w:r w:rsidR="00FE2A64" w:rsidRPr="006D16E5">
        <w:rPr>
          <w:lang w:val="el-GR"/>
        </w:rPr>
        <w:t xml:space="preserve"> </w:t>
      </w:r>
      <w:r w:rsidR="00FE2A64" w:rsidRPr="00FE2A64">
        <w:rPr>
          <w:lang w:val="el-GR"/>
        </w:rPr>
        <w:t>κλιματισμός</w:t>
      </w:r>
      <w:r w:rsidR="00FE2A64" w:rsidRPr="006D16E5">
        <w:rPr>
          <w:lang w:val="el-GR"/>
        </w:rPr>
        <w:t xml:space="preserve"> </w:t>
      </w:r>
      <w:r w:rsidR="00FE2A64" w:rsidRPr="00FE2A64">
        <w:rPr>
          <w:lang w:val="el-GR"/>
        </w:rPr>
        <w:t>πρέπει</w:t>
      </w:r>
      <w:r w:rsidR="00FE2A64" w:rsidRPr="006D16E5">
        <w:rPr>
          <w:lang w:val="el-GR"/>
        </w:rPr>
        <w:t xml:space="preserve"> </w:t>
      </w:r>
      <w:r w:rsidR="00FE2A64" w:rsidRPr="00FE2A64">
        <w:rPr>
          <w:lang w:val="el-GR"/>
        </w:rPr>
        <w:t>να</w:t>
      </w:r>
      <w:r w:rsidR="00FE2A64" w:rsidRPr="006D16E5">
        <w:rPr>
          <w:lang w:val="el-GR"/>
        </w:rPr>
        <w:t xml:space="preserve"> </w:t>
      </w:r>
      <w:r w:rsidR="00FE2A64" w:rsidRPr="00FE2A64">
        <w:rPr>
          <w:lang w:val="el-GR"/>
        </w:rPr>
        <w:t>είναι</w:t>
      </w:r>
      <w:r w:rsidR="00FE2A64" w:rsidRPr="006D16E5">
        <w:rPr>
          <w:lang w:val="el-GR"/>
        </w:rPr>
        <w:t xml:space="preserve"> </w:t>
      </w:r>
      <w:r w:rsidR="00FE2A64" w:rsidRPr="00FE2A64">
        <w:rPr>
          <w:lang w:val="el-GR"/>
        </w:rPr>
        <w:t>σε</w:t>
      </w:r>
      <w:r w:rsidR="00FE2A64" w:rsidRPr="006D16E5">
        <w:rPr>
          <w:lang w:val="el-GR"/>
        </w:rPr>
        <w:t xml:space="preserve"> </w:t>
      </w:r>
      <w:r w:rsidR="00FE2A64" w:rsidRPr="00FE2A64">
        <w:rPr>
          <w:lang w:val="el-GR"/>
        </w:rPr>
        <w:t>θέση</w:t>
      </w:r>
      <w:r w:rsidR="00FE2A64" w:rsidRPr="006D16E5">
        <w:rPr>
          <w:lang w:val="el-GR"/>
        </w:rPr>
        <w:t xml:space="preserve"> </w:t>
      </w:r>
      <w:r w:rsidR="00FE2A64" w:rsidRPr="00FE2A64">
        <w:rPr>
          <w:lang w:val="el-GR"/>
        </w:rPr>
        <w:t>να</w:t>
      </w:r>
      <w:r w:rsidR="00FE2A64" w:rsidRPr="006D16E5">
        <w:rPr>
          <w:lang w:val="el-GR"/>
        </w:rPr>
        <w:t xml:space="preserve"> </w:t>
      </w:r>
      <w:r w:rsidR="00FE2A64" w:rsidRPr="00FE2A64">
        <w:rPr>
          <w:lang w:val="el-GR"/>
        </w:rPr>
        <w:t>διατηρεί</w:t>
      </w:r>
      <w:r w:rsidR="00FE2A64" w:rsidRPr="006D16E5">
        <w:rPr>
          <w:lang w:val="el-GR"/>
        </w:rPr>
        <w:t xml:space="preserve"> </w:t>
      </w:r>
      <w:r w:rsidR="00FE2A64" w:rsidRPr="00FE2A64">
        <w:rPr>
          <w:lang w:val="el-GR"/>
        </w:rPr>
        <w:t>τα</w:t>
      </w:r>
      <w:r w:rsidR="00FE2A64" w:rsidRPr="006D16E5">
        <w:rPr>
          <w:lang w:val="el-GR"/>
        </w:rPr>
        <w:t xml:space="preserve"> </w:t>
      </w:r>
      <w:r w:rsidR="00FE2A64" w:rsidRPr="00FE2A64">
        <w:rPr>
          <w:lang w:val="el-GR"/>
        </w:rPr>
        <w:t>επίπεδα</w:t>
      </w:r>
      <w:r w:rsidR="00FE2A64" w:rsidRPr="006D16E5">
        <w:rPr>
          <w:lang w:val="el-GR"/>
        </w:rPr>
        <w:t xml:space="preserve"> </w:t>
      </w:r>
      <w:r w:rsidR="00FE2A64" w:rsidRPr="00FE2A64">
        <w:rPr>
          <w:lang w:val="el-GR"/>
        </w:rPr>
        <w:t>άνεσης</w:t>
      </w:r>
      <w:r w:rsidR="00FE2A64" w:rsidRPr="006D16E5">
        <w:rPr>
          <w:lang w:val="el-GR"/>
        </w:rPr>
        <w:t xml:space="preserve"> </w:t>
      </w:r>
      <w:r w:rsidR="00FE2A64" w:rsidRPr="00FE2A64">
        <w:rPr>
          <w:lang w:val="el-GR"/>
        </w:rPr>
        <w:t>που</w:t>
      </w:r>
      <w:r w:rsidR="00FE2A64" w:rsidRPr="006D16E5">
        <w:rPr>
          <w:lang w:val="el-GR"/>
        </w:rPr>
        <w:t xml:space="preserve"> </w:t>
      </w:r>
      <w:r w:rsidR="00FE2A64" w:rsidRPr="00FE2A64">
        <w:rPr>
          <w:lang w:val="el-GR"/>
        </w:rPr>
        <w:t>απαιτεί</w:t>
      </w:r>
      <w:r w:rsidR="00FE2A64" w:rsidRPr="006D16E5">
        <w:rPr>
          <w:lang w:val="el-GR"/>
        </w:rPr>
        <w:t xml:space="preserve"> </w:t>
      </w:r>
      <w:r w:rsidR="00FE2A64" w:rsidRPr="00FE2A64">
        <w:rPr>
          <w:lang w:val="el-GR"/>
        </w:rPr>
        <w:t>ο</w:t>
      </w:r>
      <w:r w:rsidR="00FE2A64" w:rsidRPr="006D16E5">
        <w:rPr>
          <w:lang w:val="el-GR"/>
        </w:rPr>
        <w:t xml:space="preserve"> </w:t>
      </w:r>
      <w:r w:rsidR="00FE2A64" w:rsidRPr="00FE2A64">
        <w:rPr>
          <w:lang w:val="el-GR"/>
        </w:rPr>
        <w:t>χρήστης</w:t>
      </w:r>
      <w:r w:rsidR="00FE2A64" w:rsidRPr="006D16E5">
        <w:rPr>
          <w:lang w:val="el-GR"/>
        </w:rPr>
        <w:t xml:space="preserve">. </w:t>
      </w:r>
      <w:r w:rsidR="00FE2A64" w:rsidRPr="00FE2A64">
        <w:rPr>
          <w:lang w:val="el-GR"/>
        </w:rPr>
        <w:t>Οι συνθήκες θα είναι διαφορετικές το καλοκαίρι ή το</w:t>
      </w:r>
      <w:r w:rsidR="003549F1">
        <w:rPr>
          <w:lang w:val="el-GR"/>
        </w:rPr>
        <w:t>ν χειμώνα</w:t>
      </w:r>
      <w:r w:rsidR="00FE2A64" w:rsidRPr="00FE2A64">
        <w:rPr>
          <w:lang w:val="el-GR"/>
        </w:rPr>
        <w:t xml:space="preserve"> στο εσωτερικό του υπό εξέταση δωματ</w:t>
      </w:r>
      <w:r w:rsidR="00FE2A64">
        <w:rPr>
          <w:lang w:val="el-GR"/>
        </w:rPr>
        <w:t>ίου</w:t>
      </w:r>
      <w:r w:rsidR="003549F1">
        <w:rPr>
          <w:lang w:val="el-GR"/>
        </w:rPr>
        <w:t xml:space="preserve"> και</w:t>
      </w:r>
      <w:r w:rsidR="00FE2A64">
        <w:rPr>
          <w:lang w:val="el-GR"/>
        </w:rPr>
        <w:t xml:space="preserve"> </w:t>
      </w:r>
      <w:r w:rsidR="003549F1">
        <w:rPr>
          <w:lang w:val="el-GR"/>
        </w:rPr>
        <w:t>θα υπάρχ</w:t>
      </w:r>
      <w:r w:rsidR="00FE2A64">
        <w:rPr>
          <w:lang w:val="el-GR"/>
        </w:rPr>
        <w:t>ει μια ενεργητική α</w:t>
      </w:r>
      <w:r w:rsidR="00FE2A64" w:rsidRPr="00FE2A64">
        <w:rPr>
          <w:lang w:val="el-GR"/>
        </w:rPr>
        <w:t>ν</w:t>
      </w:r>
      <w:r w:rsidR="00FE2A64">
        <w:rPr>
          <w:lang w:val="el-GR"/>
        </w:rPr>
        <w:t>τ</w:t>
      </w:r>
      <w:r w:rsidR="00FE2A64" w:rsidRPr="00FE2A64">
        <w:rPr>
          <w:lang w:val="el-GR"/>
        </w:rPr>
        <w:t xml:space="preserve">αλλαγή μεταξύ του </w:t>
      </w:r>
      <w:r w:rsidR="003549F1">
        <w:rPr>
          <w:lang w:val="el-GR"/>
        </w:rPr>
        <w:t xml:space="preserve">δωματίου </w:t>
      </w:r>
      <w:r w:rsidR="00FE2A64" w:rsidRPr="00FE2A64">
        <w:rPr>
          <w:lang w:val="el-GR"/>
        </w:rPr>
        <w:t>και του περιβάλλοντος</w:t>
      </w:r>
      <w:r w:rsidR="003549F1">
        <w:rPr>
          <w:lang w:val="el-GR"/>
        </w:rPr>
        <w:t>. Τ</w:t>
      </w:r>
      <w:r w:rsidR="00FE2A64" w:rsidRPr="00FE2A64">
        <w:rPr>
          <w:lang w:val="el-GR"/>
        </w:rPr>
        <w:t>ο</w:t>
      </w:r>
      <w:r w:rsidR="00FE2A64">
        <w:rPr>
          <w:lang w:val="el-GR"/>
        </w:rPr>
        <w:t>ν χειμώνα η ισορροπία της</w:t>
      </w:r>
      <w:r w:rsidR="00FE2A64" w:rsidRPr="00FE2A64">
        <w:rPr>
          <w:lang w:val="el-GR"/>
        </w:rPr>
        <w:t xml:space="preserve"> </w:t>
      </w:r>
      <w:r w:rsidR="00FE2A64">
        <w:rPr>
          <w:lang w:val="el-GR"/>
        </w:rPr>
        <w:t>α</w:t>
      </w:r>
      <w:r w:rsidR="00FE2A64" w:rsidRPr="00FE2A64">
        <w:rPr>
          <w:lang w:val="el-GR"/>
        </w:rPr>
        <w:t>ν</w:t>
      </w:r>
      <w:r w:rsidR="00FE2A64">
        <w:rPr>
          <w:lang w:val="el-GR"/>
        </w:rPr>
        <w:t>τ</w:t>
      </w:r>
      <w:r w:rsidR="00FE2A64" w:rsidRPr="00FE2A64">
        <w:rPr>
          <w:lang w:val="el-GR"/>
        </w:rPr>
        <w:t>αλλαγή</w:t>
      </w:r>
      <w:r w:rsidR="00FE2A64">
        <w:rPr>
          <w:lang w:val="el-GR"/>
        </w:rPr>
        <w:t>ς</w:t>
      </w:r>
      <w:r w:rsidR="00FE2A64" w:rsidRPr="00FE2A64">
        <w:rPr>
          <w:lang w:val="el-GR"/>
        </w:rPr>
        <w:t xml:space="preserve"> θα είναι αρνητική</w:t>
      </w:r>
      <w:r w:rsidR="003549F1">
        <w:rPr>
          <w:lang w:val="el-GR"/>
        </w:rPr>
        <w:t>,</w:t>
      </w:r>
      <w:r w:rsidR="00FE2A64" w:rsidRPr="00FE2A64">
        <w:rPr>
          <w:lang w:val="el-GR"/>
        </w:rPr>
        <w:t xml:space="preserve"> λόγω της απώλειας θέρμανσης </w:t>
      </w:r>
      <w:r w:rsidR="006D16E5">
        <w:rPr>
          <w:lang w:val="el-GR"/>
        </w:rPr>
        <w:t xml:space="preserve">που θα είναι </w:t>
      </w:r>
      <w:r w:rsidR="00FE2A64" w:rsidRPr="00FE2A64">
        <w:rPr>
          <w:lang w:val="el-GR"/>
        </w:rPr>
        <w:t>υψηλότερ</w:t>
      </w:r>
      <w:r w:rsidR="006D16E5">
        <w:rPr>
          <w:lang w:val="el-GR"/>
        </w:rPr>
        <w:t>η</w:t>
      </w:r>
      <w:r w:rsidR="00FE2A64" w:rsidRPr="00FE2A64">
        <w:rPr>
          <w:lang w:val="el-GR"/>
        </w:rPr>
        <w:t xml:space="preserve"> από το κέρδος και το καλοκαίρι θα είναι θετικ</w:t>
      </w:r>
      <w:r w:rsidR="003549F1">
        <w:rPr>
          <w:lang w:val="el-GR"/>
        </w:rPr>
        <w:t>ή</w:t>
      </w:r>
      <w:r w:rsidR="00FE2A64" w:rsidRPr="00FE2A64">
        <w:rPr>
          <w:lang w:val="el-GR"/>
        </w:rPr>
        <w:t>. Το καλοκαίρι για να διατηρήσετε την άνεση μέσα σ</w:t>
      </w:r>
      <w:r w:rsidR="006D16E5">
        <w:rPr>
          <w:lang w:val="el-GR"/>
        </w:rPr>
        <w:t>τους</w:t>
      </w:r>
      <w:r w:rsidR="00FE2A64" w:rsidRPr="00FE2A64">
        <w:rPr>
          <w:lang w:val="el-GR"/>
        </w:rPr>
        <w:t xml:space="preserve"> καθορισμένους χώρους, </w:t>
      </w:r>
      <w:r w:rsidR="006D16E5">
        <w:rPr>
          <w:lang w:val="el-GR"/>
        </w:rPr>
        <w:t>χρειάζεται ο</w:t>
      </w:r>
      <w:r w:rsidR="00FE2A64" w:rsidRPr="00FE2A64">
        <w:rPr>
          <w:lang w:val="el-GR"/>
        </w:rPr>
        <w:t xml:space="preserve"> απαραίτητο</w:t>
      </w:r>
      <w:r w:rsidR="006D16E5">
        <w:rPr>
          <w:lang w:val="el-GR"/>
        </w:rPr>
        <w:t>ς</w:t>
      </w:r>
      <w:r w:rsidR="00FE2A64" w:rsidRPr="00FE2A64">
        <w:rPr>
          <w:lang w:val="el-GR"/>
        </w:rPr>
        <w:t xml:space="preserve"> δροσερό</w:t>
      </w:r>
      <w:r w:rsidR="006D16E5">
        <w:rPr>
          <w:lang w:val="el-GR"/>
        </w:rPr>
        <w:t>ς</w:t>
      </w:r>
      <w:r w:rsidR="00FE2A64" w:rsidRPr="00FE2A64">
        <w:rPr>
          <w:lang w:val="el-GR"/>
        </w:rPr>
        <w:t xml:space="preserve"> και </w:t>
      </w:r>
      <w:r w:rsidR="006D16E5">
        <w:rPr>
          <w:lang w:val="el-GR"/>
        </w:rPr>
        <w:t xml:space="preserve">ξηρός </w:t>
      </w:r>
      <w:r w:rsidR="00FE2A64" w:rsidRPr="00FE2A64">
        <w:rPr>
          <w:lang w:val="el-GR"/>
        </w:rPr>
        <w:t>αέρα</w:t>
      </w:r>
      <w:r w:rsidR="006D16E5">
        <w:rPr>
          <w:lang w:val="el-GR"/>
        </w:rPr>
        <w:t>ς</w:t>
      </w:r>
      <w:r w:rsidR="00FE2A64" w:rsidRPr="00FE2A64">
        <w:rPr>
          <w:lang w:val="el-GR"/>
        </w:rPr>
        <w:t xml:space="preserve"> </w:t>
      </w:r>
      <w:r w:rsidR="006D16E5">
        <w:rPr>
          <w:lang w:val="el-GR"/>
        </w:rPr>
        <w:t xml:space="preserve">που </w:t>
      </w:r>
      <w:r w:rsidR="003549F1">
        <w:rPr>
          <w:lang w:val="el-GR"/>
        </w:rPr>
        <w:t xml:space="preserve">θα </w:t>
      </w:r>
      <w:r w:rsidR="006D16E5">
        <w:rPr>
          <w:lang w:val="el-GR"/>
        </w:rPr>
        <w:t>παρέχεται από</w:t>
      </w:r>
      <w:r w:rsidR="00FE2A64" w:rsidRPr="00FE2A64">
        <w:rPr>
          <w:lang w:val="el-GR"/>
        </w:rPr>
        <w:t xml:space="preserve"> το σύστημα αέρα. Για να είναι σε θέση να αποβάλει την περίσσεια</w:t>
      </w:r>
      <w:r w:rsidR="006D16E5">
        <w:rPr>
          <w:lang w:val="el-GR"/>
        </w:rPr>
        <w:t xml:space="preserve"> θέρμανσης από το εσωτερικό σ</w:t>
      </w:r>
      <w:r w:rsidR="00FE2A64" w:rsidRPr="00FE2A64">
        <w:rPr>
          <w:lang w:val="el-GR"/>
        </w:rPr>
        <w:t xml:space="preserve">το εξωτερικό του δωματίου, το σύστημα «ψυχρής παραγωγής» πρέπει να είναι σε θέση να μεταφέρει θερμότητα από την πηγή ψύξης στην πηγή θερμότητας. Για την παραγωγή σταθερής ροής ψυχρού υγρού υπάρχουν δύο πιθανές μέθοδοι: </w:t>
      </w:r>
      <w:r w:rsidR="003549F1">
        <w:rPr>
          <w:lang w:val="el-GR"/>
        </w:rPr>
        <w:t xml:space="preserve">η </w:t>
      </w:r>
      <w:r w:rsidR="00FE2A64" w:rsidRPr="00FE2A64">
        <w:rPr>
          <w:lang w:val="el-GR"/>
        </w:rPr>
        <w:t>συμπίεση κα</w:t>
      </w:r>
      <w:r w:rsidR="006D16E5">
        <w:rPr>
          <w:lang w:val="el-GR"/>
        </w:rPr>
        <w:t xml:space="preserve">ι </w:t>
      </w:r>
      <w:r w:rsidR="003549F1">
        <w:rPr>
          <w:lang w:val="el-GR"/>
        </w:rPr>
        <w:t xml:space="preserve">η </w:t>
      </w:r>
      <w:r w:rsidR="006D16E5">
        <w:rPr>
          <w:lang w:val="el-GR"/>
        </w:rPr>
        <w:t>απορρόφηση. Οι πιο συνηθισ</w:t>
      </w:r>
      <w:r w:rsidR="00FE2A64" w:rsidRPr="00FE2A64">
        <w:rPr>
          <w:lang w:val="el-GR"/>
        </w:rPr>
        <w:t>μέν</w:t>
      </w:r>
      <w:r w:rsidR="006348CF">
        <w:rPr>
          <w:lang w:val="el-GR"/>
        </w:rPr>
        <w:t>οι</w:t>
      </w:r>
      <w:r w:rsidR="00FE2A64" w:rsidRPr="00FE2A64">
        <w:rPr>
          <w:lang w:val="el-GR"/>
        </w:rPr>
        <w:t xml:space="preserve"> είναι οι μηχανισμοί συμπίεσης που βασίζονται στον ανεστραμμένο κύκλο Carnot</w:t>
      </w:r>
      <w:r w:rsidR="006D16E5">
        <w:rPr>
          <w:lang w:val="el-GR"/>
        </w:rPr>
        <w:t>.</w:t>
      </w:r>
    </w:p>
    <w:p w14:paraId="7E4DA4F7" w14:textId="77777777" w:rsidR="00C47A1F" w:rsidRPr="004B23B9" w:rsidRDefault="00143DBD" w:rsidP="00C47A1F">
      <w:pPr>
        <w:rPr>
          <w:lang w:val="en-GB"/>
        </w:rPr>
      </w:pPr>
      <w:r>
        <w:rPr>
          <w:noProof/>
          <w:lang w:val="de-AT" w:eastAsia="de-AT"/>
        </w:rPr>
        <w:pict w14:anchorId="717F7432">
          <v:shape id="Cuadro de texto 37" o:spid="_x0000_s1032" type="#_x0000_t202" style="position:absolute;left:0;text-align:left;margin-left:201pt;margin-top:21.95pt;width:283.7pt;height:.05pt;z-index:25166233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" stroked="f">
            <v:textbox style="mso-fit-shape-to-text:t" inset="0,0,0,0">
              <w:txbxContent>
                <w:p w14:paraId="289CF22A" w14:textId="77777777" w:rsidR="000A1859" w:rsidRPr="00FC7D44" w:rsidRDefault="000A1859" w:rsidP="00C90771">
                  <w:pPr>
                    <w:pStyle w:val="Caption"/>
                    <w:rPr>
                      <w:noProof/>
                      <w:sz w:val="24"/>
                      <w:szCs w:val="20"/>
                    </w:rPr>
                  </w:pPr>
                  <w:r>
                    <w:rPr>
                      <w:lang w:val="el-GR"/>
                    </w:rPr>
                    <w:t>Πηγή</w:t>
                  </w:r>
                  <w:r>
                    <w:t xml:space="preserve"> </w:t>
                  </w:r>
                  <w:r w:rsidR="00143DBD">
                    <w:rPr>
                      <w:noProof/>
                    </w:rPr>
                    <w:fldChar w:fldCharType="begin"/>
                  </w:r>
                  <w:r w:rsidR="00143DBD">
                    <w:rPr>
                      <w:noProof/>
                    </w:rPr>
                    <w:instrText xml:space="preserve"> SEQ Source \* ARABIC </w:instrText>
                  </w:r>
                  <w:r w:rsidR="00143DBD">
                    <w:rPr>
                      <w:noProof/>
                    </w:rPr>
                    <w:fldChar w:fldCharType="separate"/>
                  </w:r>
                  <w:r>
                    <w:rPr>
                      <w:noProof/>
                    </w:rPr>
                    <w:t>14</w:t>
                  </w:r>
                  <w:r w:rsidR="00143DBD">
                    <w:rPr>
                      <w:noProof/>
                    </w:rPr>
                    <w:fldChar w:fldCharType="end"/>
                  </w:r>
                  <w:r>
                    <w:t>. UPV</w:t>
                  </w:r>
                </w:p>
              </w:txbxContent>
            </v:textbox>
            <w10:wrap type="square" anchorx="margin"/>
          </v:shape>
        </w:pict>
      </w:r>
      <w:r>
        <w:rPr>
          <w:noProof/>
          <w:lang w:val="de-AT" w:eastAsia="de-AT"/>
        </w:rPr>
        <w:pict w14:anchorId="41999B66">
          <v:shape id="Cuadro de texto 51" o:spid="_x0000_s1033" type="#_x0000_t202" style="position:absolute;left:0;text-align:left;margin-left:3336pt;margin-top:.75pt;width:251.3pt;height:.05pt;z-index:251686912;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" stroked="f">
            <v:textbox style="mso-next-textbox:#Cuadro de texto 51;mso-fit-shape-to-text:t" inset="0,0,0,0">
              <w:txbxContent>
                <w:p w14:paraId="14E62C1B" w14:textId="77777777" w:rsidR="000A1859" w:rsidRPr="00073224" w:rsidRDefault="000A1859" w:rsidP="00500A6E">
                  <w:pPr>
                    <w:pStyle w:val="Caption"/>
                    <w:rPr>
                      <w:noProof/>
                      <w:sz w:val="24"/>
                      <w:szCs w:val="20"/>
                    </w:rPr>
                  </w:pPr>
                  <w:r>
                    <w:rPr>
                      <w:lang w:val="el-GR"/>
                    </w:rPr>
                    <w:t>Εικ</w:t>
                  </w:r>
                  <w:r>
                    <w:t xml:space="preserve">.  </w:t>
                  </w:r>
                  <w:r w:rsidR="00143DBD">
                    <w:rPr>
                      <w:noProof/>
                    </w:rPr>
                    <w:fldChar w:fldCharType="begin"/>
                  </w:r>
                  <w:r w:rsidR="00143DBD">
                    <w:rPr>
                      <w:noProof/>
                    </w:rPr>
                    <w:instrText xml:space="preserve"> SEQ Fig._ \* ARABIC </w:instrText>
                  </w:r>
                  <w:r w:rsidR="00143DBD">
                    <w:rPr>
                      <w:noProof/>
                    </w:rPr>
                    <w:fldChar w:fldCharType="separate"/>
                  </w:r>
                  <w:r>
                    <w:rPr>
                      <w:noProof/>
                    </w:rPr>
                    <w:t>14</w:t>
                  </w:r>
                  <w:r w:rsidR="00143DBD">
                    <w:rPr>
                      <w:noProof/>
                    </w:rPr>
                    <w:fldChar w:fldCharType="end"/>
                  </w:r>
                  <w:r>
                    <w:t xml:space="preserve">. </w:t>
                  </w:r>
                  <w:r>
                    <w:rPr>
                      <w:lang w:val="el-GR"/>
                    </w:rPr>
                    <w:t>Σχέδιο</w:t>
                  </w:r>
                  <w:r w:rsidRPr="00073224">
                    <w:t xml:space="preserve"> </w:t>
                  </w:r>
                  <w:r>
                    <w:rPr>
                      <w:lang w:val="el-GR"/>
                    </w:rPr>
                    <w:t>διανομής</w:t>
                  </w:r>
                  <w:r w:rsidRPr="00073224">
                    <w:t xml:space="preserve"> </w:t>
                  </w:r>
                  <w:r>
                    <w:rPr>
                      <w:lang w:val="el-GR"/>
                    </w:rPr>
                    <w:t>αέρα</w:t>
                  </w:r>
                  <w:r w:rsidRPr="00073224">
                    <w:t xml:space="preserve"> </w:t>
                  </w:r>
                  <w:r>
                    <w:rPr>
                      <w:lang w:val="el-GR"/>
                    </w:rPr>
                    <w:t>κλιματισμού</w:t>
                  </w:r>
                </w:p>
              </w:txbxContent>
            </v:textbox>
            <w10:wrap type="square" anchorx="margin"/>
          </v:shape>
        </w:pict>
      </w:r>
      <w:r w:rsidR="00E96C99" w:rsidRPr="00495461">
        <w:rPr>
          <w:lang w:val="el-GR"/>
        </w:rPr>
        <w:br w:type="page"/>
      </w:r>
      <w:r w:rsidR="00BB2390">
        <w:rPr>
          <w:noProof/>
          <w:lang w:val="fr-FR" w:eastAsia="fr-FR"/>
        </w:rPr>
        <w:drawing>
          <wp:anchor distT="0" distB="0" distL="114300" distR="114300" simplePos="0" relativeHeight="251664384" behindDoc="0" locked="0" layoutInCell="1" allowOverlap="1" wp14:anchorId="3CEB6DFF" wp14:editId="2EE7B697">
            <wp:simplePos x="0" y="0"/>
            <wp:positionH relativeFrom="margin">
              <wp:align>center</wp:align>
            </wp:positionH>
            <wp:positionV relativeFrom="paragraph">
              <wp:posOffset>0</wp:posOffset>
            </wp:positionV>
            <wp:extent cx="5212715" cy="2510790"/>
            <wp:effectExtent l="0" t="0" r="6985" b="381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a:picLocks noChangeAspect="1" noChangeArrowheads="1"/>
                    </pic:cNvPicPr>
                  </pic:nvPicPr>
                  <pic:blipFill>
                    <a:blip r:embed="rId42" cstate="print">
                      <a:extLst>
                        <a:ext uri="{28A0092B-C50C-407E-A947-70E740481C1C}">
                          <a14:useLocalDpi xmlns:a14="http://schemas.microsoft.com/office/drawing/2010/main" val="0"/>
                        </a:ext>
                      </a:extLst>
                    </a:blip>
                    <a:srcRect l="89" r="89"/>
                    <a:stretch>
                      <a:fillRect/>
                    </a:stretch>
                  </pic:blipFill>
                  <pic:spPr bwMode="auto">
                    <a:xfrm>
                      <a:off x="0" y="0"/>
                      <a:ext cx="5212911" cy="2510837"/>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de-AT" w:eastAsia="de-AT"/>
        </w:rPr>
        <w:pict w14:anchorId="0A54885D">
          <v:shape id="Cuadro de texto 42" o:spid="_x0000_s1034" type="#_x0000_t202" style="position:absolute;left:0;text-align:left;margin-left:0;margin-top:220.2pt;width:410.45pt;height:.05pt;z-index:251668480;visibility:visible;mso-position-horizontal:center;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" stroked="f">
            <v:textbox style="mso-fit-shape-to-text:t" inset="0,0,0,0">
              <w:txbxContent>
                <w:p w14:paraId="1AA14FD4" w14:textId="77777777" w:rsidR="000A1859" w:rsidRPr="000B2E13" w:rsidRDefault="000A1859" w:rsidP="00C47A1F">
                  <w:pPr>
                    <w:pStyle w:val="Caption"/>
                    <w:rPr>
                      <w:noProof/>
                      <w:sz w:val="24"/>
                      <w:szCs w:val="20"/>
                    </w:rPr>
                  </w:pPr>
                  <w:r>
                    <w:rPr>
                      <w:lang w:val="el-GR"/>
                    </w:rPr>
                    <w:t>Πηγή</w:t>
                  </w:r>
                  <w:r>
                    <w:t xml:space="preserve"> </w:t>
                  </w:r>
                  <w:r w:rsidR="00143DBD">
                    <w:rPr>
                      <w:noProof/>
                    </w:rPr>
                    <w:fldChar w:fldCharType="begin"/>
                  </w:r>
                  <w:r w:rsidR="00143DBD">
                    <w:rPr>
                      <w:noProof/>
                    </w:rPr>
                    <w:instrText xml:space="preserve"> SEQ Source \* ARABIC </w:instrText>
                  </w:r>
                  <w:r w:rsidR="00143DBD">
                    <w:rPr>
                      <w:noProof/>
                    </w:rPr>
                    <w:fldChar w:fldCharType="separate"/>
                  </w:r>
                  <w:r>
                    <w:rPr>
                      <w:noProof/>
                    </w:rPr>
                    <w:t>15</w:t>
                  </w:r>
                  <w:r w:rsidR="00143DBD">
                    <w:rPr>
                      <w:noProof/>
                    </w:rPr>
                    <w:fldChar w:fldCharType="end"/>
                  </w:r>
                  <w:r>
                    <w:t>. UPV</w:t>
                  </w:r>
                </w:p>
              </w:txbxContent>
            </v:textbox>
            <w10:wrap type="square" anchorx="margin"/>
          </v:shape>
        </w:pict>
      </w:r>
      <w:r>
        <w:rPr>
          <w:noProof/>
          <w:lang w:val="de-AT" w:eastAsia="de-AT"/>
        </w:rPr>
        <w:pict w14:anchorId="68001287">
          <v:shape id="Cuadro de texto 41" o:spid="_x0000_s1035" type="#_x0000_t202" style="position:absolute;left:0;text-align:left;margin-left:20.2pt;margin-top:202.2pt;width:410.45pt;height:.0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" stroked="f">
            <v:textbox style="mso-fit-shape-to-text:t" inset="0,0,0,0">
              <w:txbxContent>
                <w:p w14:paraId="06A3C058" w14:textId="77777777" w:rsidR="000A1859" w:rsidRPr="00EF73A8" w:rsidRDefault="000A1859" w:rsidP="00C47A1F">
                  <w:pPr>
                    <w:pStyle w:val="Caption"/>
                    <w:rPr>
                      <w:noProof/>
                      <w:sz w:val="24"/>
                      <w:szCs w:val="20"/>
                      <w:lang w:val="el-GR"/>
                    </w:rPr>
                  </w:pPr>
                  <w:r>
                    <w:rPr>
                      <w:lang w:val="el-GR"/>
                    </w:rPr>
                    <w:t>Εικ</w:t>
                  </w:r>
                  <w:r w:rsidRPr="00495461">
                    <w:rPr>
                      <w:lang w:val="el-GR"/>
                    </w:rPr>
                    <w:t xml:space="preserve">.  </w:t>
                  </w:r>
                  <w:r w:rsidR="002F4B0F">
                    <w:fldChar w:fldCharType="begin"/>
                  </w:r>
                  <w:r w:rsidRPr="00495461">
                    <w:rPr>
                      <w:lang w:val="el-GR"/>
                    </w:rPr>
                    <w:instrText xml:space="preserve"> </w:instrText>
                  </w:r>
                  <w:r>
                    <w:instrText>SEQ</w:instrText>
                  </w:r>
                  <w:r w:rsidRPr="00495461">
                    <w:rPr>
                      <w:lang w:val="el-GR"/>
                    </w:rPr>
                    <w:instrText xml:space="preserve"> </w:instrText>
                  </w:r>
                  <w:r>
                    <w:instrText>Fig</w:instrText>
                  </w:r>
                  <w:r w:rsidRPr="00495461">
                    <w:rPr>
                      <w:lang w:val="el-GR"/>
                    </w:rPr>
                    <w:instrText xml:space="preserve">._ \* </w:instrText>
                  </w:r>
                  <w:r>
                    <w:instrText>ARABIC</w:instrText>
                  </w:r>
                  <w:r w:rsidRPr="00495461">
                    <w:rPr>
                      <w:lang w:val="el-GR"/>
                    </w:rPr>
                    <w:instrText xml:space="preserve"> </w:instrText>
                  </w:r>
                  <w:r w:rsidR="002F4B0F">
                    <w:fldChar w:fldCharType="separate"/>
                  </w:r>
                  <w:r w:rsidRPr="00495461">
                    <w:rPr>
                      <w:noProof/>
                      <w:lang w:val="el-GR"/>
                    </w:rPr>
                    <w:t>15</w:t>
                  </w:r>
                  <w:r w:rsidR="002F4B0F">
                    <w:fldChar w:fldCharType="end"/>
                  </w:r>
                  <w:r w:rsidRPr="00495461">
                    <w:rPr>
                      <w:lang w:val="el-GR"/>
                    </w:rPr>
                    <w:t xml:space="preserve">. </w:t>
                  </w:r>
                  <w:r w:rsidRPr="00EF73A8">
                    <w:rPr>
                      <w:lang w:val="el-GR"/>
                    </w:rPr>
                    <w:t>Συμπαγής μονάδα και φορητή μονάδα</w:t>
                  </w:r>
                </w:p>
              </w:txbxContent>
            </v:textbox>
            <w10:wrap type="square"/>
          </v:shape>
        </w:pict>
      </w:r>
      <w:r w:rsidR="00EF73A8">
        <w:rPr>
          <w:lang w:val="el-GR"/>
        </w:rPr>
        <w:t>Τύποι</w:t>
      </w:r>
      <w:r w:rsidR="00EF73A8" w:rsidRPr="00EF73A8">
        <w:t xml:space="preserve"> </w:t>
      </w:r>
      <w:proofErr w:type="spellStart"/>
      <w:r w:rsidR="00EF73A8" w:rsidRPr="00EF73A8">
        <w:t>εγκ</w:t>
      </w:r>
      <w:proofErr w:type="spellEnd"/>
      <w:r w:rsidR="00EF73A8" w:rsidRPr="00EF73A8">
        <w:t>ατάστασης</w:t>
      </w:r>
    </w:p>
    <w:p w14:paraId="03BE8D5F" w14:textId="77777777" w:rsidR="00C47A1F" w:rsidRPr="00ED6F0B" w:rsidRDefault="00ED6F0B" w:rsidP="00ED6F0B">
      <w:pPr>
        <w:pStyle w:val="ListParagraph"/>
        <w:numPr>
          <w:ilvl w:val="0"/>
          <w:numId w:val="17"/>
        </w:numPr>
        <w:rPr>
          <w:lang w:val="el-GR"/>
        </w:rPr>
      </w:pPr>
      <w:r w:rsidRPr="00ED6F0B">
        <w:rPr>
          <w:lang w:val="el-GR"/>
        </w:rPr>
        <w:t>Σκοπός</w:t>
      </w:r>
    </w:p>
    <w:p w14:paraId="40422FE2" w14:textId="77777777" w:rsidR="00C47A1F" w:rsidRDefault="00ED6F0B" w:rsidP="00C47A1F">
      <w:pPr>
        <w:pStyle w:val="ListParagraph"/>
        <w:rPr>
          <w:lang w:val="en-GB"/>
        </w:rPr>
      </w:pPr>
      <w:r>
        <w:rPr>
          <w:lang w:val="en-GB"/>
        </w:rPr>
        <w:t>-</w:t>
      </w:r>
      <w:r w:rsidRPr="00DB5AE0">
        <w:rPr>
          <w:lang w:val="el-GR"/>
        </w:rPr>
        <w:t>Βιομηχανικές</w:t>
      </w:r>
      <w:r w:rsidRPr="00ED6F0B">
        <w:rPr>
          <w:lang w:val="en-US"/>
        </w:rPr>
        <w:t xml:space="preserve"> </w:t>
      </w:r>
      <w:r w:rsidRPr="00DB5AE0">
        <w:rPr>
          <w:lang w:val="el-GR"/>
        </w:rPr>
        <w:t>διεργασίες</w:t>
      </w:r>
    </w:p>
    <w:p w14:paraId="4633B7AF" w14:textId="77777777" w:rsidR="00C47A1F" w:rsidRDefault="00ED6F0B" w:rsidP="00C47A1F">
      <w:pPr>
        <w:pStyle w:val="ListParagraph"/>
        <w:rPr>
          <w:lang w:val="en-GB"/>
        </w:rPr>
      </w:pPr>
      <w:r>
        <w:rPr>
          <w:lang w:val="en-GB"/>
        </w:rPr>
        <w:t>-</w:t>
      </w:r>
      <w:r w:rsidRPr="00DB5AE0">
        <w:rPr>
          <w:lang w:val="el-GR"/>
        </w:rPr>
        <w:t xml:space="preserve">Εγκατάσταση </w:t>
      </w:r>
      <w:r w:rsidR="00BA2964">
        <w:rPr>
          <w:lang w:val="el-GR"/>
        </w:rPr>
        <w:t>για άνεση</w:t>
      </w:r>
    </w:p>
    <w:p w14:paraId="491A9276" w14:textId="77777777" w:rsidR="00C47A1F" w:rsidRDefault="00ED6F0B" w:rsidP="00C47A1F">
      <w:pPr>
        <w:pStyle w:val="ListParagraph"/>
        <w:numPr>
          <w:ilvl w:val="0"/>
          <w:numId w:val="17"/>
        </w:numPr>
        <w:rPr>
          <w:lang w:val="en-GB"/>
        </w:rPr>
      </w:pPr>
      <w:r w:rsidRPr="00DB5AE0">
        <w:rPr>
          <w:lang w:val="el-GR"/>
        </w:rPr>
        <w:t>Περίοδος</w:t>
      </w:r>
    </w:p>
    <w:p w14:paraId="1B718333" w14:textId="77777777" w:rsidR="00C47A1F" w:rsidRPr="00ED6F0B" w:rsidRDefault="00C47A1F" w:rsidP="00C47A1F">
      <w:pPr>
        <w:pStyle w:val="ListParagraph"/>
        <w:rPr>
          <w:lang w:val="el-GR"/>
        </w:rPr>
      </w:pPr>
      <w:r w:rsidRPr="00ED6F0B">
        <w:rPr>
          <w:lang w:val="el-GR"/>
        </w:rPr>
        <w:t>-</w:t>
      </w:r>
      <w:r w:rsidR="00ED6F0B" w:rsidRPr="00DB5AE0">
        <w:rPr>
          <w:lang w:val="el-GR"/>
        </w:rPr>
        <w:t>Μόνο το</w:t>
      </w:r>
      <w:r w:rsidR="00ED6F0B">
        <w:rPr>
          <w:lang w:val="el-GR"/>
        </w:rPr>
        <w:t>ν</w:t>
      </w:r>
      <w:r w:rsidR="00ED6F0B" w:rsidRPr="00DB5AE0">
        <w:rPr>
          <w:lang w:val="el-GR"/>
        </w:rPr>
        <w:t xml:space="preserve"> χειμώνα</w:t>
      </w:r>
    </w:p>
    <w:p w14:paraId="6CC2F632" w14:textId="77777777" w:rsidR="00C47A1F" w:rsidRPr="00ED6F0B" w:rsidRDefault="00C47A1F" w:rsidP="00C47A1F">
      <w:pPr>
        <w:pStyle w:val="ListParagraph"/>
        <w:rPr>
          <w:lang w:val="el-GR"/>
        </w:rPr>
      </w:pPr>
      <w:r w:rsidRPr="00ED6F0B">
        <w:rPr>
          <w:lang w:val="el-GR"/>
        </w:rPr>
        <w:t>-</w:t>
      </w:r>
      <w:r w:rsidR="00ED6F0B" w:rsidRPr="00DB5AE0">
        <w:rPr>
          <w:lang w:val="el-GR"/>
        </w:rPr>
        <w:t>Μόνο</w:t>
      </w:r>
      <w:r w:rsidR="00ED6F0B">
        <w:rPr>
          <w:lang w:val="el-GR"/>
        </w:rPr>
        <w:t xml:space="preserve"> το</w:t>
      </w:r>
      <w:r w:rsidR="00ED6F0B" w:rsidRPr="00DB5AE0">
        <w:rPr>
          <w:lang w:val="el-GR"/>
        </w:rPr>
        <w:t xml:space="preserve"> καλοκαίρι</w:t>
      </w:r>
    </w:p>
    <w:p w14:paraId="0E6BBEA0" w14:textId="77777777" w:rsidR="00C47A1F" w:rsidRPr="00ED6F0B" w:rsidRDefault="00C47A1F" w:rsidP="00C47A1F">
      <w:pPr>
        <w:pStyle w:val="ListParagraph"/>
        <w:rPr>
          <w:lang w:val="el-GR"/>
        </w:rPr>
      </w:pPr>
      <w:r w:rsidRPr="00ED6F0B">
        <w:rPr>
          <w:lang w:val="el-GR"/>
        </w:rPr>
        <w:t>-</w:t>
      </w:r>
      <w:r w:rsidR="00ED6F0B" w:rsidRPr="00DB5AE0">
        <w:rPr>
          <w:lang w:val="el-GR"/>
        </w:rPr>
        <w:t>Όλο τον χρόνο</w:t>
      </w:r>
    </w:p>
    <w:p w14:paraId="567CA750" w14:textId="77777777" w:rsidR="00C47A1F" w:rsidRDefault="00ED6F0B" w:rsidP="00C47A1F">
      <w:pPr>
        <w:pStyle w:val="ListParagraph"/>
        <w:numPr>
          <w:ilvl w:val="0"/>
          <w:numId w:val="17"/>
        </w:numPr>
        <w:rPr>
          <w:lang w:val="en-GB"/>
        </w:rPr>
      </w:pPr>
      <w:r w:rsidRPr="00DB5AE0">
        <w:rPr>
          <w:lang w:val="el-GR"/>
        </w:rPr>
        <w:t>Ψυκτικό υγρό</w:t>
      </w:r>
      <w:r w:rsidR="00C47A1F">
        <w:rPr>
          <w:lang w:val="en-GB"/>
        </w:rPr>
        <w:t xml:space="preserve"> </w:t>
      </w:r>
    </w:p>
    <w:p w14:paraId="072B81D5" w14:textId="77777777" w:rsidR="00C47A1F" w:rsidRDefault="00ED6F0B" w:rsidP="00C47A1F">
      <w:pPr>
        <w:pStyle w:val="ListParagraph"/>
        <w:rPr>
          <w:lang w:val="en-GB"/>
        </w:rPr>
      </w:pPr>
      <w:r>
        <w:rPr>
          <w:lang w:val="en-GB"/>
        </w:rPr>
        <w:t xml:space="preserve">- </w:t>
      </w:r>
      <w:r w:rsidRPr="00DB5AE0">
        <w:rPr>
          <w:lang w:val="el-GR"/>
        </w:rPr>
        <w:t>Αέρας</w:t>
      </w:r>
    </w:p>
    <w:p w14:paraId="2B206CB9" w14:textId="77777777" w:rsidR="00C47A1F" w:rsidRPr="00ED6F0B" w:rsidRDefault="00ED6F0B" w:rsidP="00ED6F0B">
      <w:pPr>
        <w:pStyle w:val="ListParagraph"/>
        <w:rPr>
          <w:lang w:val="el-GR"/>
        </w:rPr>
      </w:pPr>
      <w:r>
        <w:rPr>
          <w:lang w:val="en-GB"/>
        </w:rPr>
        <w:t>-</w:t>
      </w:r>
      <w:r w:rsidRPr="00ED6F0B">
        <w:rPr>
          <w:lang w:val="el-GR"/>
        </w:rPr>
        <w:t>Νερό</w:t>
      </w:r>
    </w:p>
    <w:p w14:paraId="15F7AC5B" w14:textId="77777777" w:rsidR="00C47A1F" w:rsidRPr="00ED6F0B" w:rsidRDefault="00ED6F0B" w:rsidP="00ED6F0B">
      <w:pPr>
        <w:pStyle w:val="ListParagraph"/>
        <w:rPr>
          <w:lang w:val="el-GR"/>
        </w:rPr>
      </w:pPr>
      <w:r>
        <w:rPr>
          <w:lang w:val="en-GB"/>
        </w:rPr>
        <w:t>-</w:t>
      </w:r>
      <w:r w:rsidRPr="00ED6F0B">
        <w:rPr>
          <w:lang w:val="el-GR"/>
        </w:rPr>
        <w:t>Ψυκτικά</w:t>
      </w:r>
    </w:p>
    <w:p w14:paraId="599BECE8" w14:textId="77777777" w:rsidR="00C47A1F" w:rsidRDefault="00ED6F0B" w:rsidP="00C47A1F">
      <w:pPr>
        <w:pStyle w:val="ListParagraph"/>
        <w:numPr>
          <w:ilvl w:val="0"/>
          <w:numId w:val="17"/>
        </w:numPr>
        <w:rPr>
          <w:lang w:val="en-GB"/>
        </w:rPr>
      </w:pPr>
      <w:r w:rsidRPr="00DB5AE0">
        <w:rPr>
          <w:lang w:val="el-GR"/>
        </w:rPr>
        <w:t>Εγκατάσταση</w:t>
      </w:r>
    </w:p>
    <w:p w14:paraId="4DDC75EB" w14:textId="77777777" w:rsidR="00C47A1F" w:rsidRDefault="00ED6F0B" w:rsidP="00C47A1F">
      <w:pPr>
        <w:pStyle w:val="ListParagraph"/>
        <w:numPr>
          <w:ilvl w:val="1"/>
          <w:numId w:val="17"/>
        </w:numPr>
        <w:rPr>
          <w:lang w:val="en-GB"/>
        </w:rPr>
      </w:pPr>
      <w:bookmarkStart w:id="79" w:name="_Hlk58241307"/>
      <w:r w:rsidRPr="00DB5AE0">
        <w:rPr>
          <w:lang w:val="el-GR"/>
        </w:rPr>
        <w:t>Μονάδα</w:t>
      </w:r>
    </w:p>
    <w:p w14:paraId="1DA498F5" w14:textId="77777777" w:rsidR="00C47A1F" w:rsidRPr="00ED6F0B" w:rsidRDefault="00C47A1F" w:rsidP="00C47A1F">
      <w:pPr>
        <w:pStyle w:val="ListParagraph"/>
        <w:ind w:left="1440"/>
        <w:rPr>
          <w:lang w:val="el-GR"/>
        </w:rPr>
      </w:pPr>
      <w:r w:rsidRPr="00ED6F0B">
        <w:rPr>
          <w:lang w:val="el-GR"/>
        </w:rPr>
        <w:t>-</w:t>
      </w:r>
      <w:r w:rsidR="00ED6F0B" w:rsidRPr="00DB5AE0">
        <w:rPr>
          <w:lang w:val="el-GR"/>
        </w:rPr>
        <w:t>Για παράθυρα και φορητές συσκευές</w:t>
      </w:r>
    </w:p>
    <w:p w14:paraId="4E8CA7A6" w14:textId="77777777" w:rsidR="00C47A1F" w:rsidRPr="00D651AA" w:rsidRDefault="00C47A1F" w:rsidP="00D651AA">
      <w:pPr>
        <w:pStyle w:val="ListParagraph"/>
        <w:ind w:left="1440"/>
        <w:rPr>
          <w:lang w:val="el-GR"/>
        </w:rPr>
      </w:pPr>
      <w:r w:rsidRPr="00D651AA">
        <w:rPr>
          <w:lang w:val="el-GR"/>
        </w:rPr>
        <w:t xml:space="preserve">- </w:t>
      </w:r>
      <w:r w:rsidR="00D651AA" w:rsidRPr="00D651AA">
        <w:rPr>
          <w:lang w:val="el-GR"/>
        </w:rPr>
        <w:t>Συμπαγείς και αυτόνομες μονάδες συμπύκνωσης με αέρα</w:t>
      </w:r>
    </w:p>
    <w:p w14:paraId="05087170" w14:textId="77777777" w:rsidR="00C47A1F" w:rsidRPr="00D651AA" w:rsidRDefault="00C47A1F" w:rsidP="00C47A1F">
      <w:pPr>
        <w:pStyle w:val="ListParagraph"/>
        <w:ind w:left="1440"/>
        <w:rPr>
          <w:lang w:val="el-GR"/>
        </w:rPr>
      </w:pPr>
      <w:r w:rsidRPr="00D651AA">
        <w:rPr>
          <w:lang w:val="el-GR"/>
        </w:rPr>
        <w:t xml:space="preserve">- </w:t>
      </w:r>
      <w:bookmarkEnd w:id="79"/>
      <w:r w:rsidR="00D651AA" w:rsidRPr="00DB5AE0">
        <w:rPr>
          <w:lang w:val="el-GR"/>
        </w:rPr>
        <w:t xml:space="preserve">Συμπαγείς </w:t>
      </w:r>
      <w:r w:rsidR="00D651AA">
        <w:rPr>
          <w:lang w:val="el-GR"/>
        </w:rPr>
        <w:t>και αυτόνομες μονάδες συμπύκνωσης</w:t>
      </w:r>
      <w:r w:rsidR="00D651AA" w:rsidRPr="00DB5AE0">
        <w:rPr>
          <w:lang w:val="el-GR"/>
        </w:rPr>
        <w:t xml:space="preserve"> με νερό</w:t>
      </w:r>
      <w:r w:rsidRPr="00D651AA">
        <w:rPr>
          <w:lang w:val="el-GR"/>
        </w:rPr>
        <w:t xml:space="preserve"> </w:t>
      </w:r>
    </w:p>
    <w:p w14:paraId="2FF478E8" w14:textId="77777777" w:rsidR="00C47A1F" w:rsidRPr="009B1DFA" w:rsidRDefault="00D651AA" w:rsidP="00C47A1F">
      <w:pPr>
        <w:pStyle w:val="ListParagraph"/>
        <w:numPr>
          <w:ilvl w:val="1"/>
          <w:numId w:val="17"/>
        </w:numPr>
        <w:rPr>
          <w:lang w:val="en-GB"/>
        </w:rPr>
      </w:pPr>
      <w:r>
        <w:rPr>
          <w:lang w:val="el-GR"/>
        </w:rPr>
        <w:t>Σ</w:t>
      </w:r>
      <w:r w:rsidRPr="00DB5AE0">
        <w:rPr>
          <w:lang w:val="el-GR"/>
        </w:rPr>
        <w:t>ύστημα</w:t>
      </w:r>
      <w:r>
        <w:rPr>
          <w:lang w:val="el-GR"/>
        </w:rPr>
        <w:t xml:space="preserve"> διαχωρισμού</w:t>
      </w:r>
    </w:p>
    <w:p w14:paraId="50CF1DFE" w14:textId="77777777" w:rsidR="00C47A1F" w:rsidRPr="00D651AA" w:rsidRDefault="00D651AA" w:rsidP="00C47A1F">
      <w:pPr>
        <w:pStyle w:val="ListParagraph"/>
        <w:ind w:left="1440"/>
        <w:rPr>
          <w:lang w:val="el-GR"/>
        </w:rPr>
      </w:pPr>
      <w:r w:rsidRPr="00D651AA">
        <w:rPr>
          <w:lang w:val="el-GR"/>
        </w:rPr>
        <w:t>-</w:t>
      </w:r>
      <w:r>
        <w:rPr>
          <w:lang w:val="el-GR"/>
        </w:rPr>
        <w:t>Διαιρούμενος</w:t>
      </w:r>
      <w:r w:rsidRPr="00D651AA">
        <w:rPr>
          <w:lang w:val="el-GR"/>
        </w:rPr>
        <w:t xml:space="preserve"> </w:t>
      </w:r>
      <w:r>
        <w:rPr>
          <w:lang w:val="el-GR"/>
        </w:rPr>
        <w:t>τύπος</w:t>
      </w:r>
      <w:r w:rsidRPr="00D651AA">
        <w:rPr>
          <w:lang w:val="el-GR"/>
        </w:rPr>
        <w:t xml:space="preserve"> </w:t>
      </w:r>
      <w:r w:rsidR="00C47A1F" w:rsidRPr="00D651AA">
        <w:rPr>
          <w:lang w:val="el-GR"/>
        </w:rPr>
        <w:t>(</w:t>
      </w:r>
      <w:r w:rsidR="00EB6A3E">
        <w:rPr>
          <w:lang w:val="el-GR"/>
        </w:rPr>
        <w:t>εκροή αέρα</w:t>
      </w:r>
      <w:r w:rsidR="00216C9A">
        <w:rPr>
          <w:lang w:val="el-GR"/>
        </w:rPr>
        <w:t xml:space="preserve"> </w:t>
      </w:r>
      <w:r w:rsidR="00D770E9">
        <w:rPr>
          <w:lang w:val="el-GR"/>
        </w:rPr>
        <w:t>μέσω</w:t>
      </w:r>
      <w:r w:rsidRPr="00D651AA">
        <w:rPr>
          <w:lang w:val="el-GR"/>
        </w:rPr>
        <w:t xml:space="preserve"> </w:t>
      </w:r>
      <w:r>
        <w:rPr>
          <w:lang w:val="el-GR"/>
        </w:rPr>
        <w:t>αγωγ</w:t>
      </w:r>
      <w:r w:rsidR="00D770E9">
        <w:rPr>
          <w:lang w:val="el-GR"/>
        </w:rPr>
        <w:t>ών</w:t>
      </w:r>
      <w:r w:rsidRPr="00D651AA">
        <w:rPr>
          <w:lang w:val="el-GR"/>
        </w:rPr>
        <w:t xml:space="preserve"> </w:t>
      </w:r>
      <w:r>
        <w:rPr>
          <w:lang w:val="el-GR"/>
        </w:rPr>
        <w:t>ή</w:t>
      </w:r>
      <w:r w:rsidRPr="00D651AA">
        <w:rPr>
          <w:lang w:val="el-GR"/>
        </w:rPr>
        <w:t xml:space="preserve"> </w:t>
      </w:r>
      <w:r>
        <w:rPr>
          <w:lang w:val="el-GR"/>
        </w:rPr>
        <w:t>απευθείας</w:t>
      </w:r>
      <w:r w:rsidR="00C47A1F" w:rsidRPr="00D651AA">
        <w:rPr>
          <w:lang w:val="el-GR"/>
        </w:rPr>
        <w:t>)</w:t>
      </w:r>
    </w:p>
    <w:p w14:paraId="34BE7E94" w14:textId="77777777" w:rsidR="00C47A1F" w:rsidRDefault="00C47A1F" w:rsidP="00C47A1F">
      <w:pPr>
        <w:pStyle w:val="ListParagraph"/>
        <w:ind w:left="1440"/>
        <w:rPr>
          <w:lang w:val="en-GB"/>
        </w:rPr>
      </w:pPr>
      <w:r>
        <w:rPr>
          <w:lang w:val="en-GB"/>
        </w:rPr>
        <w:t>-</w:t>
      </w:r>
      <w:r w:rsidR="00D651AA">
        <w:rPr>
          <w:lang w:val="el-GR"/>
        </w:rPr>
        <w:t>Πολυδιαιρούμενος</w:t>
      </w:r>
      <w:r w:rsidR="00D651AA" w:rsidRPr="00D651AA">
        <w:rPr>
          <w:lang w:val="el-GR"/>
        </w:rPr>
        <w:t xml:space="preserve"> </w:t>
      </w:r>
      <w:r w:rsidR="00D651AA">
        <w:rPr>
          <w:lang w:val="el-GR"/>
        </w:rPr>
        <w:t>τύπος</w:t>
      </w:r>
      <w:r w:rsidR="00D651AA" w:rsidRPr="00D651AA">
        <w:rPr>
          <w:lang w:val="el-GR"/>
        </w:rPr>
        <w:t xml:space="preserve"> </w:t>
      </w:r>
      <w:r>
        <w:rPr>
          <w:lang w:val="en-GB"/>
        </w:rPr>
        <w:t xml:space="preserve"> </w:t>
      </w:r>
    </w:p>
    <w:p w14:paraId="0B0ABD6C" w14:textId="77777777" w:rsidR="00C47A1F" w:rsidRDefault="00D651AA" w:rsidP="00C47A1F">
      <w:pPr>
        <w:pStyle w:val="ListParagraph"/>
        <w:numPr>
          <w:ilvl w:val="1"/>
          <w:numId w:val="17"/>
        </w:numPr>
        <w:rPr>
          <w:lang w:val="en-GB"/>
        </w:rPr>
      </w:pPr>
      <w:r w:rsidRPr="00DB5AE0">
        <w:rPr>
          <w:lang w:val="el-GR"/>
        </w:rPr>
        <w:t>Κεντρικά συστήματα</w:t>
      </w:r>
      <w:r w:rsidR="00C47A1F">
        <w:rPr>
          <w:lang w:val="en-GB"/>
        </w:rPr>
        <w:t xml:space="preserve"> </w:t>
      </w:r>
    </w:p>
    <w:p w14:paraId="3611A0EA" w14:textId="77777777" w:rsidR="00C47A1F" w:rsidRPr="00385D7D" w:rsidRDefault="00C47A1F" w:rsidP="00D651AA">
      <w:pPr>
        <w:pStyle w:val="ListParagraph"/>
        <w:ind w:left="1440"/>
        <w:rPr>
          <w:lang w:val="el-GR"/>
        </w:rPr>
      </w:pPr>
      <w:r w:rsidRPr="00385D7D">
        <w:rPr>
          <w:lang w:val="el-GR"/>
        </w:rPr>
        <w:t>-</w:t>
      </w:r>
      <w:r w:rsidR="00D651AA" w:rsidRPr="00DB5AE0">
        <w:rPr>
          <w:lang w:val="el-GR"/>
        </w:rPr>
        <w:t>Μικτό</w:t>
      </w:r>
      <w:r w:rsidR="00D651AA" w:rsidRPr="00385D7D">
        <w:rPr>
          <w:lang w:val="el-GR"/>
        </w:rPr>
        <w:t xml:space="preserve"> (</w:t>
      </w:r>
      <w:r w:rsidR="009A4063">
        <w:rPr>
          <w:lang w:val="el-GR"/>
        </w:rPr>
        <w:t>επαγωγικό</w:t>
      </w:r>
      <w:r w:rsidR="00AC2019">
        <w:rPr>
          <w:lang w:val="el-GR"/>
        </w:rPr>
        <w:t xml:space="preserve"> </w:t>
      </w:r>
      <w:r w:rsidR="00D651AA" w:rsidRPr="00DB5AE0">
        <w:rPr>
          <w:lang w:val="el-GR"/>
        </w:rPr>
        <w:t>ή</w:t>
      </w:r>
      <w:r w:rsidR="00D651AA" w:rsidRPr="00385D7D">
        <w:rPr>
          <w:lang w:val="el-GR"/>
        </w:rPr>
        <w:t xml:space="preserve"> </w:t>
      </w:r>
      <w:r w:rsidR="009A4063">
        <w:rPr>
          <w:lang w:val="el-GR"/>
        </w:rPr>
        <w:t>με</w:t>
      </w:r>
      <w:r w:rsidR="00AC2019" w:rsidRPr="00AC2019">
        <w:rPr>
          <w:lang w:val="en-US"/>
        </w:rPr>
        <w:t> </w:t>
      </w:r>
      <w:r w:rsidR="00AC2019" w:rsidRPr="00AC2019">
        <w:rPr>
          <w:lang w:val="el-GR"/>
        </w:rPr>
        <w:t>ανεμιστήρα-στοιχείο</w:t>
      </w:r>
      <w:r w:rsidR="00D651AA" w:rsidRPr="00385D7D">
        <w:rPr>
          <w:lang w:val="el-GR"/>
        </w:rPr>
        <w:t>)</w:t>
      </w:r>
      <w:r w:rsidRPr="00385D7D">
        <w:rPr>
          <w:lang w:val="el-GR"/>
        </w:rPr>
        <w:t xml:space="preserve">  </w:t>
      </w:r>
    </w:p>
    <w:p w14:paraId="5D571230" w14:textId="77777777" w:rsidR="00C47A1F" w:rsidRPr="00AC2019" w:rsidRDefault="00C83344" w:rsidP="00AC2019">
      <w:pPr>
        <w:pStyle w:val="ListParagraph"/>
        <w:ind w:left="1440"/>
        <w:rPr>
          <w:lang w:val="el-GR"/>
        </w:rPr>
      </w:pPr>
      <w:r>
        <w:rPr>
          <w:lang w:val="el-GR"/>
        </w:rPr>
        <w:t>-</w:t>
      </w:r>
      <w:r w:rsidR="00495461">
        <w:rPr>
          <w:lang w:val="el-GR"/>
        </w:rPr>
        <w:t>Ό</w:t>
      </w:r>
      <w:r w:rsidR="00385D7D">
        <w:rPr>
          <w:lang w:val="el-GR"/>
        </w:rPr>
        <w:t>λο</w:t>
      </w:r>
      <w:r w:rsidR="00385D7D" w:rsidRPr="00495461">
        <w:rPr>
          <w:lang w:val="el-GR"/>
        </w:rPr>
        <w:t xml:space="preserve"> </w:t>
      </w:r>
      <w:r w:rsidR="00385D7D">
        <w:rPr>
          <w:lang w:val="el-GR"/>
        </w:rPr>
        <w:t>αέρα</w:t>
      </w:r>
      <w:r>
        <w:rPr>
          <w:lang w:val="el-GR"/>
        </w:rPr>
        <w:t>ς</w:t>
      </w:r>
      <w:r w:rsidR="00C47A1F" w:rsidRPr="00495461">
        <w:rPr>
          <w:lang w:val="el-GR"/>
        </w:rPr>
        <w:t xml:space="preserve"> (</w:t>
      </w:r>
      <w:r w:rsidR="00495461" w:rsidRPr="00495461">
        <w:rPr>
          <w:lang w:val="el-GR"/>
        </w:rPr>
        <w:t>σταθερή ρ</w:t>
      </w:r>
      <w:r w:rsidR="00495461">
        <w:rPr>
          <w:lang w:val="el-GR"/>
        </w:rPr>
        <w:t>οή, μεταβλητός όγκος, δύο αγωγοί</w:t>
      </w:r>
      <w:r w:rsidR="00C47A1F" w:rsidRPr="00495461">
        <w:rPr>
          <w:lang w:val="el-GR"/>
        </w:rPr>
        <w:t>)</w:t>
      </w:r>
      <w:r w:rsidR="00DB5AE0" w:rsidRPr="00495461">
        <w:rPr>
          <w:rFonts w:ascii="inherit" w:eastAsia="Times New Roman" w:hAnsi="inherit" w:cs="Courier New"/>
          <w:color w:val="202124"/>
          <w:sz w:val="42"/>
          <w:lang w:val="el-GR" w:eastAsia="el-GR"/>
        </w:rPr>
        <w:t xml:space="preserve"> </w:t>
      </w:r>
    </w:p>
    <w:p w14:paraId="7061ABD4" w14:textId="77777777" w:rsidR="00C47A1F" w:rsidRPr="00DB5AE0" w:rsidRDefault="00C47A1F" w:rsidP="00C47A1F">
      <w:pPr>
        <w:pStyle w:val="ListParagraph"/>
        <w:ind w:left="1440"/>
        <w:rPr>
          <w:lang w:val="el-GR"/>
        </w:rPr>
      </w:pPr>
    </w:p>
    <w:p w14:paraId="6E09CF89" w14:textId="77777777" w:rsidR="00C47A1F" w:rsidRPr="00DB5AE0" w:rsidRDefault="00C47A1F" w:rsidP="00C47A1F">
      <w:pPr>
        <w:pStyle w:val="ListParagraph"/>
        <w:ind w:left="1440"/>
        <w:rPr>
          <w:lang w:val="el-GR"/>
        </w:rPr>
      </w:pPr>
    </w:p>
    <w:p w14:paraId="096BADCA" w14:textId="77777777" w:rsidR="00C47A1F" w:rsidRPr="00DB5AE0" w:rsidRDefault="00C47A1F">
      <w:pPr>
        <w:spacing w:after="0" w:line="240" w:lineRule="auto"/>
        <w:jc w:val="left"/>
        <w:rPr>
          <w:rFonts w:ascii="Arial Narrow" w:hAnsi="Arial Narrow"/>
          <w:lang w:val="el-GR"/>
        </w:rPr>
      </w:pPr>
      <w:r w:rsidRPr="00DB5AE0">
        <w:rPr>
          <w:rFonts w:ascii="Arial Narrow" w:hAnsi="Arial Narrow"/>
          <w:lang w:val="el-GR"/>
        </w:rPr>
        <w:br w:type="page"/>
      </w:r>
    </w:p>
    <w:p w14:paraId="02F6CAF8" w14:textId="77777777" w:rsidR="00C47A1F" w:rsidRPr="00DB5AE0" w:rsidRDefault="00C47A1F" w:rsidP="006F0ABF">
      <w:pPr>
        <w:spacing w:line="276" w:lineRule="auto"/>
        <w:rPr>
          <w:rFonts w:ascii="Arial Narrow" w:hAnsi="Arial Narrow"/>
          <w:lang w:val="el-GR"/>
        </w:rPr>
      </w:pPr>
      <w:r>
        <w:rPr>
          <w:noProof/>
          <w:lang w:val="fr-FR" w:eastAsia="fr-FR"/>
        </w:rPr>
        <w:drawing>
          <wp:anchor distT="0" distB="0" distL="114300" distR="114300" simplePos="0" relativeHeight="251670528" behindDoc="0" locked="0" layoutInCell="1" allowOverlap="1" wp14:anchorId="65D3AE77" wp14:editId="04D8FAE1">
            <wp:simplePos x="0" y="0"/>
            <wp:positionH relativeFrom="margin">
              <wp:posOffset>19050</wp:posOffset>
            </wp:positionH>
            <wp:positionV relativeFrom="paragraph">
              <wp:posOffset>1905</wp:posOffset>
            </wp:positionV>
            <wp:extent cx="5090160" cy="3130550"/>
            <wp:effectExtent l="0" t="0" r="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a:picLocks noChangeAspect="1" noChangeArrowheads="1"/>
                    </pic:cNvPicPr>
                  </pic:nvPicPr>
                  <pic:blipFill>
                    <a:blip r:embed="rId43" cstate="print">
                      <a:extLst>
                        <a:ext uri="{28A0092B-C50C-407E-A947-70E740481C1C}">
                          <a14:useLocalDpi xmlns:a14="http://schemas.microsoft.com/office/drawing/2010/main" val="0"/>
                        </a:ext>
                      </a:extLst>
                    </a:blip>
                    <a:srcRect l="63" r="63"/>
                    <a:stretch>
                      <a:fillRect/>
                    </a:stretch>
                  </pic:blipFill>
                  <pic:spPr bwMode="auto">
                    <a:xfrm>
                      <a:off x="0" y="0"/>
                      <a:ext cx="5090160" cy="3130550"/>
                    </a:xfrm>
                    <a:prstGeom prst="rect">
                      <a:avLst/>
                    </a:prstGeom>
                    <a:noFill/>
                    <a:ln>
                      <a:noFill/>
                    </a:ln>
                    <a:extLst>
                      <a:ext uri="{53640926-AAD7-44D8-BBD7-CCE9431645EC}">
                        <a14:shadowObscured xmlns:a14="http://schemas.microsoft.com/office/drawing/2010/main"/>
                      </a:ext>
                    </a:extLst>
                  </pic:spPr>
                </pic:pic>
              </a:graphicData>
            </a:graphic>
          </wp:anchor>
        </w:drawing>
      </w:r>
    </w:p>
    <w:p w14:paraId="50D5427E" w14:textId="77777777" w:rsidR="00C47A1F" w:rsidRPr="00DB5AE0" w:rsidRDefault="00C47A1F" w:rsidP="006F0ABF">
      <w:pPr>
        <w:spacing w:line="276" w:lineRule="auto"/>
        <w:rPr>
          <w:rFonts w:ascii="Arial Narrow" w:hAnsi="Arial Narrow"/>
          <w:lang w:val="el-GR"/>
        </w:rPr>
      </w:pPr>
    </w:p>
    <w:p w14:paraId="2064B0AC" w14:textId="77777777" w:rsidR="00B044AA" w:rsidRPr="00DB5AE0" w:rsidRDefault="00B044AA">
      <w:pPr>
        <w:spacing w:after="0" w:line="240" w:lineRule="auto"/>
        <w:jc w:val="left"/>
        <w:rPr>
          <w:rFonts w:ascii="Arial Narrow" w:hAnsi="Arial Narrow"/>
          <w:lang w:val="el-GR"/>
        </w:rPr>
      </w:pPr>
    </w:p>
    <w:p w14:paraId="51DA793F" w14:textId="77777777" w:rsidR="00C47A1F" w:rsidRPr="00DB5AE0" w:rsidRDefault="00BB2390">
      <w:pPr>
        <w:spacing w:after="0" w:line="240" w:lineRule="auto"/>
        <w:jc w:val="left"/>
        <w:rPr>
          <w:rFonts w:ascii="Arial Narrow" w:hAnsi="Arial Narrow"/>
          <w:lang w:val="el-GR"/>
        </w:rPr>
      </w:pPr>
      <w:r>
        <w:rPr>
          <w:noProof/>
          <w:lang w:val="fr-FR" w:eastAsia="fr-FR"/>
        </w:rPr>
        <w:drawing>
          <wp:anchor distT="0" distB="0" distL="114300" distR="114300" simplePos="0" relativeHeight="251672576" behindDoc="0" locked="0" layoutInCell="1" allowOverlap="1" wp14:anchorId="131D2F95" wp14:editId="61B71030">
            <wp:simplePos x="0" y="0"/>
            <wp:positionH relativeFrom="margin">
              <wp:align>left</wp:align>
            </wp:positionH>
            <wp:positionV relativeFrom="paragraph">
              <wp:posOffset>3331845</wp:posOffset>
            </wp:positionV>
            <wp:extent cx="5212715" cy="2715260"/>
            <wp:effectExtent l="0" t="0" r="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a:picLocks noChangeAspect="1" noChangeArrowheads="1"/>
                    </pic:cNvPicPr>
                  </pic:nvPicPr>
                  <pic:blipFill>
                    <a:blip r:embed="rId44" cstate="print">
                      <a:extLst>
                        <a:ext uri="{28A0092B-C50C-407E-A947-70E740481C1C}">
                          <a14:useLocalDpi xmlns:a14="http://schemas.microsoft.com/office/drawing/2010/main" val="0"/>
                        </a:ext>
                      </a:extLst>
                    </a:blip>
                    <a:srcRect t="13" b="13"/>
                    <a:stretch>
                      <a:fillRect/>
                    </a:stretch>
                  </pic:blipFill>
                  <pic:spPr bwMode="auto">
                    <a:xfrm>
                      <a:off x="0" y="0"/>
                      <a:ext cx="5212715" cy="2715260"/>
                    </a:xfrm>
                    <a:prstGeom prst="rect">
                      <a:avLst/>
                    </a:prstGeom>
                    <a:noFill/>
                    <a:ln>
                      <a:noFill/>
                    </a:ln>
                    <a:extLst>
                      <a:ext uri="{53640926-AAD7-44D8-BBD7-CCE9431645EC}">
                        <a14:shadowObscured xmlns:a14="http://schemas.microsoft.com/office/drawing/2010/main"/>
                      </a:ext>
                    </a:extLst>
                  </pic:spPr>
                </pic:pic>
              </a:graphicData>
            </a:graphic>
          </wp:anchor>
        </w:drawing>
      </w:r>
      <w:r w:rsidR="00143DBD">
        <w:rPr>
          <w:noProof/>
          <w:lang w:val="de-AT" w:eastAsia="de-AT"/>
        </w:rPr>
        <w:pict w14:anchorId="46F4EFF5">
          <v:shape id="Cuadro de texto 45" o:spid="_x0000_s1036" type="#_x0000_t202" style="position:absolute;margin-left:1.2pt;margin-top:226.6pt;width:400.8pt;height:.05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" stroked="f">
            <v:textbox style="mso-fit-shape-to-text:t" inset="0,0,0,0">
              <w:txbxContent>
                <w:p w14:paraId="263E6173" w14:textId="77777777" w:rsidR="000A1859" w:rsidRPr="005851FF" w:rsidRDefault="000A1859" w:rsidP="00C47A1F">
                  <w:pPr>
                    <w:pStyle w:val="Caption"/>
                    <w:rPr>
                      <w:noProof/>
                      <w:sz w:val="24"/>
                      <w:szCs w:val="20"/>
                    </w:rPr>
                  </w:pPr>
                  <w:r>
                    <w:rPr>
                      <w:lang w:val="el-GR"/>
                    </w:rPr>
                    <w:t>Πηγή</w:t>
                  </w:r>
                  <w:r>
                    <w:t xml:space="preserve"> 11. UPV</w:t>
                  </w:r>
                </w:p>
              </w:txbxContent>
            </v:textbox>
            <w10:wrap type="square"/>
          </v:shape>
        </w:pict>
      </w:r>
      <w:r w:rsidR="00143DBD">
        <w:rPr>
          <w:noProof/>
          <w:lang w:val="de-AT" w:eastAsia="de-AT"/>
        </w:rPr>
        <w:pict w14:anchorId="3DA660C5">
          <v:shape id="Cuadro de texto 46" o:spid="_x0000_s1037" type="#_x0000_t202" style="position:absolute;margin-left:0;margin-top:500.4pt;width:410.45pt;height:.05pt;z-index:251676672;visibility:visible;mso-position-horizontal:lef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" stroked="f">
            <v:textbox style="mso-fit-shape-to-text:t" inset="0,0,0,0">
              <w:txbxContent>
                <w:p w14:paraId="5E85578E" w14:textId="77777777" w:rsidR="000A1859" w:rsidRPr="00897987" w:rsidRDefault="000A1859" w:rsidP="00C47A1F">
                  <w:pPr>
                    <w:pStyle w:val="Caption"/>
                    <w:rPr>
                      <w:noProof/>
                      <w:sz w:val="24"/>
                      <w:szCs w:val="20"/>
                    </w:rPr>
                  </w:pPr>
                  <w:r>
                    <w:rPr>
                      <w:lang w:val="el-GR"/>
                    </w:rPr>
                    <w:t>Πηγή</w:t>
                  </w:r>
                  <w:r>
                    <w:t xml:space="preserve"> 12. UPV</w:t>
                  </w:r>
                </w:p>
              </w:txbxContent>
            </v:textbox>
            <w10:wrap type="square" anchorx="margin"/>
          </v:shape>
        </w:pict>
      </w:r>
      <w:r w:rsidR="00143DBD">
        <w:rPr>
          <w:noProof/>
          <w:lang w:val="de-AT" w:eastAsia="de-AT"/>
        </w:rPr>
        <w:pict w14:anchorId="32DB4C72">
          <v:shape id="Cuadro de texto 48" o:spid="_x0000_s1038" type="#_x0000_t202" style="position:absolute;margin-left:0;margin-top:479.45pt;width:410.45pt;height:.05pt;z-index:251680768;visibility:visible;mso-position-horizontal:lef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" stroked="f">
            <v:textbox style="mso-fit-shape-to-text:t" inset="0,0,0,0">
              <w:txbxContent>
                <w:p w14:paraId="187231FB" w14:textId="77777777" w:rsidR="000A1859" w:rsidRPr="00581743" w:rsidRDefault="000A1859" w:rsidP="00C47A1F">
                  <w:pPr>
                    <w:pStyle w:val="Caption"/>
                    <w:rPr>
                      <w:noProof/>
                      <w:sz w:val="24"/>
                      <w:szCs w:val="20"/>
                    </w:rPr>
                  </w:pPr>
                  <w:r>
                    <w:rPr>
                      <w:lang w:val="el-GR"/>
                    </w:rPr>
                    <w:t>Εικ</w:t>
                  </w:r>
                  <w:r>
                    <w:t xml:space="preserve">.  12. </w:t>
                  </w:r>
                  <w:r>
                    <w:rPr>
                      <w:lang w:val="el-GR"/>
                    </w:rPr>
                    <w:t>Σύστημα πολυδιαιρούμενου</w:t>
                  </w:r>
                  <w:r w:rsidRPr="00D651AA">
                    <w:rPr>
                      <w:lang w:val="el-GR"/>
                    </w:rPr>
                    <w:t xml:space="preserve"> </w:t>
                  </w:r>
                  <w:r>
                    <w:rPr>
                      <w:lang w:val="el-GR"/>
                    </w:rPr>
                    <w:t>τύπου</w:t>
                  </w:r>
                  <w:r w:rsidRPr="00D651AA">
                    <w:rPr>
                      <w:lang w:val="el-GR"/>
                    </w:rPr>
                    <w:t xml:space="preserve"> </w:t>
                  </w:r>
                  <w:r>
                    <w:rPr>
                      <w:lang w:val="en-GB"/>
                    </w:rPr>
                    <w:t xml:space="preserve"> </w:t>
                  </w:r>
                </w:p>
              </w:txbxContent>
            </v:textbox>
            <w10:wrap type="square" anchorx="margin"/>
          </v:shape>
        </w:pict>
      </w:r>
      <w:r w:rsidR="00143DBD">
        <w:rPr>
          <w:noProof/>
          <w:lang w:val="de-AT" w:eastAsia="de-AT"/>
        </w:rPr>
        <w:pict w14:anchorId="221073F4">
          <v:shape id="Cuadro de texto 47" o:spid="_x0000_s1039" type="#_x0000_t202" style="position:absolute;margin-left:1.2pt;margin-top:206.15pt;width:400.8pt;height:.05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" stroked="f">
            <v:textbox style="mso-fit-shape-to-text:t" inset="0,0,0,0">
              <w:txbxContent>
                <w:p w14:paraId="02A433C3" w14:textId="77777777" w:rsidR="000A1859" w:rsidRPr="00AC2019" w:rsidRDefault="000A1859" w:rsidP="00C47A1F">
                  <w:pPr>
                    <w:pStyle w:val="Caption"/>
                    <w:rPr>
                      <w:noProof/>
                      <w:sz w:val="24"/>
                      <w:szCs w:val="20"/>
                      <w:lang w:val="el-GR"/>
                    </w:rPr>
                  </w:pPr>
                  <w:r>
                    <w:rPr>
                      <w:lang w:val="el-GR"/>
                    </w:rPr>
                    <w:t>Εικ</w:t>
                  </w:r>
                  <w:r w:rsidRPr="00AC2019">
                    <w:rPr>
                      <w:lang w:val="el-GR"/>
                    </w:rPr>
                    <w:t xml:space="preserve">.  11. </w:t>
                  </w:r>
                  <w:r>
                    <w:rPr>
                      <w:lang w:val="el-GR"/>
                    </w:rPr>
                    <w:t>Σύστη</w:t>
                  </w:r>
                  <w:r w:rsidRPr="00AC2019">
                    <w:rPr>
                      <w:lang w:val="el-GR"/>
                    </w:rPr>
                    <w:t>μα</w:t>
                  </w:r>
                  <w:r w:rsidRPr="00AC2019">
                    <w:t> </w:t>
                  </w:r>
                  <w:r w:rsidRPr="00AC2019">
                    <w:rPr>
                      <w:lang w:val="el-GR"/>
                    </w:rPr>
                    <w:t>απλού διαιρούμενου</w:t>
                  </w:r>
                  <w:r w:rsidRPr="00AC2019">
                    <w:t> </w:t>
                  </w:r>
                  <w:r w:rsidRPr="00AC2019">
                    <w:rPr>
                      <w:lang w:val="el-GR"/>
                    </w:rPr>
                    <w:t>τύπου</w:t>
                  </w:r>
                  <w:r w:rsidRPr="00AC2019">
                    <w:t> </w:t>
                  </w:r>
                  <w:r w:rsidRPr="00AC2019">
                    <w:rPr>
                      <w:lang w:val="el-GR"/>
                    </w:rPr>
                    <w:t>.</w:t>
                  </w:r>
                </w:p>
              </w:txbxContent>
            </v:textbox>
            <w10:wrap type="square"/>
          </v:shape>
        </w:pict>
      </w:r>
      <w:r w:rsidR="00C47A1F" w:rsidRPr="00DB5AE0">
        <w:rPr>
          <w:rFonts w:ascii="Arial Narrow" w:hAnsi="Arial Narrow"/>
          <w:lang w:val="el-GR"/>
        </w:rPr>
        <w:br w:type="page"/>
      </w:r>
    </w:p>
    <w:p w14:paraId="456A39A8" w14:textId="77777777" w:rsidR="00402F19" w:rsidRPr="00B044AA" w:rsidRDefault="00DE6C9A" w:rsidP="00B044AA">
      <w:pPr>
        <w:pStyle w:val="Heading2"/>
        <w:numPr>
          <w:ilvl w:val="1"/>
          <w:numId w:val="2"/>
        </w:numPr>
      </w:pPr>
      <w:r>
        <w:rPr>
          <w:lang w:val="el-GR"/>
        </w:rPr>
        <w:t>Τηλεπικοινωνίες</w:t>
      </w:r>
    </w:p>
    <w:p w14:paraId="1732BEB8" w14:textId="77777777" w:rsidR="00B044AA" w:rsidRDefault="00B044AA">
      <w:pPr>
        <w:spacing w:after="0" w:line="240" w:lineRule="auto"/>
        <w:jc w:val="left"/>
        <w:rPr>
          <w:rFonts w:ascii="Arial Narrow" w:hAnsi="Arial Narrow"/>
        </w:rPr>
      </w:pPr>
    </w:p>
    <w:p w14:paraId="10CB66C6" w14:textId="77777777" w:rsidR="001262DF" w:rsidRPr="008F4E88" w:rsidRDefault="00143DBD" w:rsidP="001262DF">
      <w:pPr>
        <w:rPr>
          <w:lang w:val="el-GR"/>
        </w:rPr>
      </w:pPr>
      <w:r>
        <w:rPr>
          <w:noProof/>
          <w:lang w:val="de-AT" w:eastAsia="de-AT"/>
        </w:rPr>
        <w:pict w14:anchorId="6C3D1681">
          <v:shape id="Cuadro de texto 38" o:spid="_x0000_s1040" type="#_x0000_t202" style="position:absolute;left:0;text-align:left;margin-left:0;margin-top:479.95pt;width:252.75pt;height:.05pt;z-index:-251625472;visibility:visible" wrapcoords="-64 0 -64 21404 21600 21404 21600 0 -6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" stroked="f">
            <v:textbox style="mso-next-textbox:#Cuadro de texto 38;mso-fit-shape-to-text:t" inset="0,0,0,0">
              <w:txbxContent>
                <w:p w14:paraId="0A50CEBA" w14:textId="77777777" w:rsidR="000A1859" w:rsidRPr="006F3507" w:rsidRDefault="000A1859" w:rsidP="00BB2390">
                  <w:pPr>
                    <w:pStyle w:val="Caption"/>
                    <w:rPr>
                      <w:rFonts w:ascii="Arial" w:hAnsi="Arial" w:cs="Arial"/>
                      <w:color w:val="464646"/>
                      <w:sz w:val="21"/>
                      <w:szCs w:val="21"/>
                      <w:shd w:val="clear" w:color="auto" w:fill="FFFFFF"/>
                      <w:lang w:val="el-GR"/>
                    </w:rPr>
                  </w:pPr>
                  <w:r w:rsidRPr="006F3507">
                    <w:rPr>
                      <w:rFonts w:ascii="Arial" w:hAnsi="Arial" w:cs="Arial"/>
                      <w:color w:val="464646"/>
                      <w:sz w:val="21"/>
                      <w:szCs w:val="21"/>
                      <w:shd w:val="clear" w:color="auto" w:fill="FFFFFF"/>
                      <w:lang w:val="el-GR"/>
                    </w:rPr>
                    <w:t xml:space="preserve">Ένα </w:t>
                  </w:r>
                  <w:r w:rsidRPr="006F3507">
                    <w:rPr>
                      <w:rFonts w:ascii="Arial" w:hAnsi="Arial" w:cs="Arial"/>
                      <w:color w:val="464646"/>
                      <w:sz w:val="21"/>
                      <w:szCs w:val="21"/>
                      <w:shd w:val="clear" w:color="auto" w:fill="FFFFFF"/>
                      <w:lang w:val="el-GR"/>
                    </w:rPr>
                    <w:t>κοινό δίκτυο κάθετης μεταφοράς οπτικ</w:t>
                  </w:r>
                  <w:r>
                    <w:rPr>
                      <w:rFonts w:ascii="Arial" w:hAnsi="Arial" w:cs="Arial"/>
                      <w:color w:val="464646"/>
                      <w:sz w:val="21"/>
                      <w:szCs w:val="21"/>
                      <w:shd w:val="clear" w:color="auto" w:fill="FFFFFF"/>
                      <w:lang w:val="el-GR"/>
                    </w:rPr>
                    <w:t>ών ινών</w:t>
                  </w:r>
                  <w:r w:rsidRPr="006F3507">
                    <w:rPr>
                      <w:rFonts w:ascii="Arial" w:hAnsi="Arial" w:cs="Arial"/>
                      <w:color w:val="464646"/>
                      <w:sz w:val="21"/>
                      <w:szCs w:val="21"/>
                      <w:shd w:val="clear" w:color="auto" w:fill="FFFFFF"/>
                      <w:lang w:val="el-GR"/>
                    </w:rPr>
                    <w:t xml:space="preserve"> εκτείνεται από το υπόγειο έως την οροφή και εμφανίζεται σε κάθε δωμάτιο τηλεπικοινωνιών. Η φυσική καλωδίωση και τα ενεργά ηλεκτρονικά για την κάθετη μεταφορά πρέπει να διαχωρίζονται και να αναγνωρίζονται ξεχωριστά από τα δίκτυα </w:t>
                  </w:r>
                  <w:r w:rsidR="006D2025">
                    <w:rPr>
                      <w:rFonts w:ascii="Arial" w:hAnsi="Arial" w:cs="Arial"/>
                      <w:color w:val="464646"/>
                      <w:sz w:val="21"/>
                      <w:szCs w:val="21"/>
                      <w:shd w:val="clear" w:color="auto" w:fill="FFFFFF"/>
                      <w:lang w:val="el-GR"/>
                    </w:rPr>
                    <w:t xml:space="preserve">των </w:t>
                  </w:r>
                  <w:r w:rsidRPr="006F3507">
                    <w:rPr>
                      <w:rFonts w:ascii="Arial" w:hAnsi="Arial" w:cs="Arial"/>
                      <w:color w:val="464646"/>
                      <w:sz w:val="21"/>
                      <w:szCs w:val="21"/>
                      <w:shd w:val="clear" w:color="auto" w:fill="FFFFFF"/>
                      <w:lang w:val="el-GR"/>
                    </w:rPr>
                    <w:t>ενοικιαστών. Πηγή: web 3</w:t>
                  </w:r>
                </w:p>
              </w:txbxContent>
            </v:textbox>
            <w10:wrap type="tight"/>
          </v:shape>
        </w:pict>
      </w:r>
      <w:r w:rsidR="00BB2390">
        <w:rPr>
          <w:noProof/>
          <w:lang w:val="fr-FR" w:eastAsia="fr-FR"/>
        </w:rPr>
        <w:drawing>
          <wp:anchor distT="0" distB="0" distL="114300" distR="114300" simplePos="0" relativeHeight="251688960" behindDoc="1" locked="0" layoutInCell="1" allowOverlap="1" wp14:anchorId="7E953BE9" wp14:editId="3E284CF6">
            <wp:simplePos x="0" y="0"/>
            <wp:positionH relativeFrom="margin">
              <wp:align>left</wp:align>
            </wp:positionH>
            <wp:positionV relativeFrom="paragraph">
              <wp:posOffset>1664335</wp:posOffset>
            </wp:positionV>
            <wp:extent cx="3209925" cy="4373880"/>
            <wp:effectExtent l="0" t="0" r="9525" b="7620"/>
            <wp:wrapTight wrapText="bothSides">
              <wp:wrapPolygon edited="0">
                <wp:start x="0" y="0"/>
                <wp:lineTo x="0" y="21544"/>
                <wp:lineTo x="21536" y="21544"/>
                <wp:lineTo x="21536" y="0"/>
                <wp:lineTo x="0" y="0"/>
              </wp:wrapPolygon>
            </wp:wrapTight>
            <wp:docPr id="56" name="Imagen 56" descr="A common vertical optical transport network extends from the basement to the roof and appears in every telecom room. The physical cabling and active electronics for the vertical transport need to be segregated and identified separate from tenant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ommon vertical optical transport network extends from the basement to the roof and appears in every telecom room. The physical cabling and active electronics for the vertical transport need to be segregated and identified separate from tenant network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09925" cy="4373880"/>
                    </a:xfrm>
                    <a:prstGeom prst="rect">
                      <a:avLst/>
                    </a:prstGeom>
                    <a:noFill/>
                    <a:ln>
                      <a:noFill/>
                    </a:ln>
                  </pic:spPr>
                </pic:pic>
              </a:graphicData>
            </a:graphic>
          </wp:anchor>
        </w:drawing>
      </w:r>
      <w:r w:rsidR="008F4E88">
        <w:rPr>
          <w:noProof/>
          <w:lang w:val="el-GR"/>
        </w:rPr>
        <w:t>Αυτός</w:t>
      </w:r>
      <w:r w:rsidR="008F4E88" w:rsidRPr="008F4E88">
        <w:rPr>
          <w:noProof/>
          <w:lang w:val="el-GR"/>
        </w:rPr>
        <w:t xml:space="preserve"> </w:t>
      </w:r>
      <w:r w:rsidR="008F4E88">
        <w:rPr>
          <w:noProof/>
          <w:lang w:val="el-GR"/>
        </w:rPr>
        <w:t>ο</w:t>
      </w:r>
      <w:r w:rsidR="008F4E88" w:rsidRPr="008F4E88">
        <w:rPr>
          <w:noProof/>
          <w:lang w:val="el-GR"/>
        </w:rPr>
        <w:t xml:space="preserve"> </w:t>
      </w:r>
      <w:r w:rsidR="008F4E88">
        <w:rPr>
          <w:noProof/>
          <w:lang w:val="el-GR"/>
        </w:rPr>
        <w:t>τύπος</w:t>
      </w:r>
      <w:r w:rsidR="008F4E88" w:rsidRPr="008F4E88">
        <w:rPr>
          <w:noProof/>
          <w:lang w:val="el-GR"/>
        </w:rPr>
        <w:t xml:space="preserve"> </w:t>
      </w:r>
      <w:r w:rsidR="008F4E88">
        <w:rPr>
          <w:noProof/>
          <w:lang w:val="el-GR"/>
        </w:rPr>
        <w:t>εγκαταστάσεων</w:t>
      </w:r>
      <w:r w:rsidR="008F4E88" w:rsidRPr="008F4E88">
        <w:rPr>
          <w:noProof/>
          <w:lang w:val="el-GR"/>
        </w:rPr>
        <w:t xml:space="preserve"> </w:t>
      </w:r>
      <w:r w:rsidR="0089762B">
        <w:rPr>
          <w:noProof/>
          <w:lang w:val="el-GR"/>
        </w:rPr>
        <w:t>περι</w:t>
      </w:r>
      <w:r w:rsidR="001262DF" w:rsidRPr="001262DF">
        <w:rPr>
          <w:noProof/>
          <w:lang w:val="el-GR"/>
        </w:rPr>
        <w:t>λαμβάν</w:t>
      </w:r>
      <w:r w:rsidR="001262DF">
        <w:rPr>
          <w:noProof/>
          <w:lang w:val="el-GR"/>
        </w:rPr>
        <w:t>ει</w:t>
      </w:r>
      <w:r w:rsidR="001262DF" w:rsidRPr="008F4E88">
        <w:rPr>
          <w:noProof/>
          <w:lang w:val="el-GR"/>
        </w:rPr>
        <w:t xml:space="preserve">, </w:t>
      </w:r>
      <w:r w:rsidR="001262DF">
        <w:rPr>
          <w:noProof/>
          <w:lang w:val="el-GR"/>
        </w:rPr>
        <w:t>προσαρμόζει</w:t>
      </w:r>
      <w:r w:rsidR="001262DF" w:rsidRPr="008F4E88">
        <w:rPr>
          <w:noProof/>
          <w:lang w:val="el-GR"/>
        </w:rPr>
        <w:t xml:space="preserve"> </w:t>
      </w:r>
      <w:r w:rsidR="001262DF">
        <w:rPr>
          <w:noProof/>
          <w:lang w:val="el-GR"/>
        </w:rPr>
        <w:t>και</w:t>
      </w:r>
      <w:r w:rsidR="001262DF" w:rsidRPr="008F4E88">
        <w:rPr>
          <w:noProof/>
          <w:lang w:val="el-GR"/>
        </w:rPr>
        <w:t xml:space="preserve"> </w:t>
      </w:r>
      <w:r w:rsidR="001262DF">
        <w:rPr>
          <w:noProof/>
          <w:lang w:val="el-GR"/>
        </w:rPr>
        <w:t>διανέμει</w:t>
      </w:r>
      <w:r w:rsidR="001262DF" w:rsidRPr="008F4E88">
        <w:rPr>
          <w:noProof/>
          <w:lang w:val="el-GR"/>
        </w:rPr>
        <w:t xml:space="preserve"> </w:t>
      </w:r>
      <w:r w:rsidR="001262DF">
        <w:rPr>
          <w:noProof/>
          <w:lang w:val="el-GR"/>
        </w:rPr>
        <w:t>σε</w:t>
      </w:r>
      <w:r w:rsidR="001262DF" w:rsidRPr="008F4E88">
        <w:rPr>
          <w:noProof/>
          <w:lang w:val="el-GR"/>
        </w:rPr>
        <w:t xml:space="preserve"> </w:t>
      </w:r>
      <w:r w:rsidR="001262DF">
        <w:rPr>
          <w:noProof/>
          <w:lang w:val="el-GR"/>
        </w:rPr>
        <w:t>σπίτια</w:t>
      </w:r>
      <w:r w:rsidR="001262DF" w:rsidRPr="008F4E88">
        <w:rPr>
          <w:noProof/>
          <w:lang w:val="el-GR"/>
        </w:rPr>
        <w:t xml:space="preserve"> </w:t>
      </w:r>
      <w:r w:rsidR="001262DF">
        <w:rPr>
          <w:noProof/>
          <w:lang w:val="el-GR"/>
        </w:rPr>
        <w:t>και</w:t>
      </w:r>
      <w:r w:rsidR="001262DF" w:rsidRPr="008F4E88">
        <w:rPr>
          <w:noProof/>
          <w:lang w:val="el-GR"/>
        </w:rPr>
        <w:t xml:space="preserve"> </w:t>
      </w:r>
      <w:r w:rsidR="008F4E88">
        <w:rPr>
          <w:noProof/>
          <w:lang w:val="el-GR"/>
        </w:rPr>
        <w:t>επιχειρή</w:t>
      </w:r>
      <w:r w:rsidR="001262DF" w:rsidRPr="001262DF">
        <w:rPr>
          <w:noProof/>
          <w:lang w:val="el-GR"/>
        </w:rPr>
        <w:t>σε</w:t>
      </w:r>
      <w:r w:rsidR="001262DF">
        <w:rPr>
          <w:noProof/>
          <w:lang w:val="el-GR"/>
        </w:rPr>
        <w:t>ις</w:t>
      </w:r>
      <w:r w:rsidR="001262DF" w:rsidRPr="008F4E88">
        <w:rPr>
          <w:noProof/>
          <w:lang w:val="el-GR"/>
        </w:rPr>
        <w:t xml:space="preserve"> </w:t>
      </w:r>
      <w:r w:rsidR="001262DF">
        <w:rPr>
          <w:noProof/>
          <w:lang w:val="el-GR"/>
        </w:rPr>
        <w:t>κάθε</w:t>
      </w:r>
      <w:r w:rsidR="001262DF" w:rsidRPr="008F4E88">
        <w:rPr>
          <w:noProof/>
          <w:lang w:val="el-GR"/>
        </w:rPr>
        <w:t xml:space="preserve"> </w:t>
      </w:r>
      <w:r w:rsidR="001262DF">
        <w:rPr>
          <w:noProof/>
          <w:lang w:val="el-GR"/>
        </w:rPr>
        <w:t>είδους</w:t>
      </w:r>
      <w:r w:rsidR="001262DF" w:rsidRPr="008F4E88">
        <w:rPr>
          <w:noProof/>
          <w:lang w:val="el-GR"/>
        </w:rPr>
        <w:t xml:space="preserve"> </w:t>
      </w:r>
      <w:r w:rsidR="001262DF">
        <w:rPr>
          <w:noProof/>
          <w:lang w:val="el-GR"/>
        </w:rPr>
        <w:t>τηλεπικοινωνιακ</w:t>
      </w:r>
      <w:r w:rsidR="00D3026A">
        <w:rPr>
          <w:noProof/>
          <w:lang w:val="el-GR"/>
        </w:rPr>
        <w:t>ή</w:t>
      </w:r>
      <w:r w:rsidR="001262DF" w:rsidRPr="008F4E88">
        <w:rPr>
          <w:noProof/>
          <w:lang w:val="el-GR"/>
        </w:rPr>
        <w:t xml:space="preserve"> </w:t>
      </w:r>
      <w:r w:rsidR="00D3026A">
        <w:rPr>
          <w:noProof/>
          <w:lang w:val="el-GR"/>
        </w:rPr>
        <w:t>συσκευή</w:t>
      </w:r>
      <w:r w:rsidR="001262DF" w:rsidRPr="008F4E88">
        <w:rPr>
          <w:noProof/>
          <w:lang w:val="el-GR"/>
        </w:rPr>
        <w:t>.</w:t>
      </w:r>
    </w:p>
    <w:p w14:paraId="663269CF" w14:textId="77777777" w:rsidR="00BB2390" w:rsidRPr="001262DF" w:rsidRDefault="001262DF" w:rsidP="00BB2390">
      <w:pPr>
        <w:rPr>
          <w:noProof/>
          <w:lang w:val="el-GR"/>
        </w:rPr>
      </w:pPr>
      <w:r>
        <w:rPr>
          <w:noProof/>
          <w:lang w:val="el-GR"/>
        </w:rPr>
        <w:t>Σύμφωνα με την ισχύουσα νομοθεσία, κάθε κτή</w:t>
      </w:r>
      <w:r w:rsidR="00C83344">
        <w:rPr>
          <w:noProof/>
          <w:lang w:val="el-GR"/>
        </w:rPr>
        <w:t xml:space="preserve">ριο έχει </w:t>
      </w:r>
      <w:r w:rsidRPr="001262DF">
        <w:rPr>
          <w:noProof/>
          <w:lang w:val="el-GR"/>
        </w:rPr>
        <w:t>ά</w:t>
      </w:r>
      <w:r w:rsidR="008F4E88">
        <w:rPr>
          <w:noProof/>
          <w:lang w:val="el-GR"/>
        </w:rPr>
        <w:t>δεια να έχει εγκαταστάσεις για τηλεπικοινωνιακά δίκτυα</w:t>
      </w:r>
      <w:r>
        <w:rPr>
          <w:noProof/>
          <w:lang w:val="el-GR"/>
        </w:rPr>
        <w:t xml:space="preserve">. </w:t>
      </w:r>
      <w:r w:rsidR="008F4E88">
        <w:rPr>
          <w:noProof/>
          <w:lang w:val="el-GR"/>
        </w:rPr>
        <w:t>Το σύνολο του εξοπλισμού πρέπει να είναι επαρκ</w:t>
      </w:r>
      <w:r w:rsidR="004E4A76">
        <w:rPr>
          <w:noProof/>
          <w:lang w:val="el-GR"/>
        </w:rPr>
        <w:t>ές</w:t>
      </w:r>
      <w:r w:rsidRPr="001262DF">
        <w:rPr>
          <w:noProof/>
          <w:lang w:val="el-GR"/>
        </w:rPr>
        <w:t xml:space="preserve"> για όλο</w:t>
      </w:r>
      <w:r>
        <w:rPr>
          <w:noProof/>
          <w:lang w:val="el-GR"/>
        </w:rPr>
        <w:t>υς τ</w:t>
      </w:r>
      <w:r w:rsidR="0089762B">
        <w:rPr>
          <w:noProof/>
          <w:lang w:val="el-GR"/>
        </w:rPr>
        <w:t>ους χρήστες του κτηρίου,  περιλαμβάν</w:t>
      </w:r>
      <w:r>
        <w:rPr>
          <w:noProof/>
          <w:lang w:val="el-GR"/>
        </w:rPr>
        <w:t>ο</w:t>
      </w:r>
      <w:r w:rsidRPr="001262DF">
        <w:rPr>
          <w:noProof/>
          <w:lang w:val="el-GR"/>
        </w:rPr>
        <w:t>ν</w:t>
      </w:r>
      <w:r>
        <w:rPr>
          <w:noProof/>
          <w:lang w:val="el-GR"/>
        </w:rPr>
        <w:t>τας</w:t>
      </w:r>
      <w:r w:rsidRPr="001262DF">
        <w:rPr>
          <w:noProof/>
          <w:lang w:val="el-GR"/>
        </w:rPr>
        <w:t xml:space="preserve"> όλες τις υπηρεσίες, όπως τηλεόραση, τηλέφωνο και τηλεπικοινωνίες μέ</w:t>
      </w:r>
      <w:r w:rsidR="008F4E88">
        <w:rPr>
          <w:noProof/>
          <w:lang w:val="el-GR"/>
        </w:rPr>
        <w:t>σω γραμμής. Ο σχεδιασμός του κτη</w:t>
      </w:r>
      <w:r w:rsidRPr="001262DF">
        <w:rPr>
          <w:noProof/>
          <w:lang w:val="el-GR"/>
        </w:rPr>
        <w:t>ρίου θα πρέπει να λαμβάνει υπόψη αυτού του είδους τις ανέσεις και</w:t>
      </w:r>
      <w:r w:rsidR="008F4E88">
        <w:rPr>
          <w:noProof/>
          <w:lang w:val="el-GR"/>
        </w:rPr>
        <w:t xml:space="preserve"> να βοηθά </w:t>
      </w:r>
      <w:r w:rsidR="00BF1E88">
        <w:rPr>
          <w:noProof/>
          <w:lang w:val="el-GR"/>
        </w:rPr>
        <w:t>σ</w:t>
      </w:r>
      <w:r w:rsidRPr="001262DF">
        <w:rPr>
          <w:noProof/>
          <w:lang w:val="el-GR"/>
        </w:rPr>
        <w:t>την προσαρμογή</w:t>
      </w:r>
      <w:r w:rsidR="00615725">
        <w:rPr>
          <w:noProof/>
          <w:lang w:val="el-GR"/>
        </w:rPr>
        <w:t xml:space="preserve"> τους</w:t>
      </w:r>
      <w:r w:rsidRPr="001262DF">
        <w:rPr>
          <w:noProof/>
          <w:lang w:val="el-GR"/>
        </w:rPr>
        <w:t xml:space="preserve"> σε μελλοντικές εγκαταστάσεις. Κάθε άδεια οικοδόμησης περιλαμβάνει ένα έργο που λαμβάνει υπόψη</w:t>
      </w:r>
      <w:r w:rsidR="008F4E88">
        <w:rPr>
          <w:noProof/>
          <w:lang w:val="el-GR"/>
        </w:rPr>
        <w:t xml:space="preserve"> τις υ</w:t>
      </w:r>
      <w:r w:rsidR="008F4E88" w:rsidRPr="001262DF">
        <w:rPr>
          <w:noProof/>
          <w:lang w:val="el-GR"/>
        </w:rPr>
        <w:t>ποδομές</w:t>
      </w:r>
      <w:r w:rsidR="008F4E88">
        <w:rPr>
          <w:noProof/>
          <w:lang w:val="el-GR"/>
        </w:rPr>
        <w:t xml:space="preserve"> τηλεπικοινωνιών</w:t>
      </w:r>
      <w:r w:rsidRPr="001262DF">
        <w:rPr>
          <w:noProof/>
          <w:lang w:val="el-GR"/>
        </w:rPr>
        <w:t>.</w:t>
      </w:r>
    </w:p>
    <w:p w14:paraId="371206A9" w14:textId="77777777" w:rsidR="00A6308C" w:rsidRPr="00A6308C" w:rsidRDefault="00A6308C" w:rsidP="00A6308C">
      <w:pPr>
        <w:rPr>
          <w:noProof/>
          <w:lang w:val="el-GR"/>
        </w:rPr>
      </w:pPr>
      <w:r w:rsidRPr="00A6308C">
        <w:rPr>
          <w:rFonts w:ascii="inherit" w:eastAsia="Times New Roman" w:hAnsi="inherit" w:cs="Courier New"/>
          <w:color w:val="202124"/>
          <w:kern w:val="0"/>
          <w:sz w:val="42"/>
          <w:lang w:val="el-GR" w:eastAsia="el-GR"/>
        </w:rPr>
        <w:t xml:space="preserve"> </w:t>
      </w:r>
      <w:r w:rsidRPr="00A6308C">
        <w:rPr>
          <w:noProof/>
          <w:lang w:val="el-GR"/>
        </w:rPr>
        <w:t>Η έναρξη των κατασκευαστικών έργων δεν επιτρέπεται χωρίς την κατάλληλη επικύρωση ενός έργου εγκατάστασης τηλεπικοινωνιών.</w:t>
      </w:r>
    </w:p>
    <w:p w14:paraId="499660C7" w14:textId="77777777" w:rsidR="00BB2390" w:rsidRPr="00A6308C" w:rsidRDefault="00A6308C" w:rsidP="00BB2390">
      <w:pPr>
        <w:rPr>
          <w:noProof/>
          <w:lang w:val="el-GR"/>
        </w:rPr>
      </w:pPr>
      <w:r w:rsidRPr="00A6308C">
        <w:rPr>
          <w:noProof/>
          <w:lang w:val="el-GR"/>
        </w:rPr>
        <w:t>Κατά τα πρώτα στάδια των κατασκευαστικών εργασιών</w:t>
      </w:r>
      <w:r w:rsidR="006D2025">
        <w:rPr>
          <w:noProof/>
          <w:lang w:val="el-GR"/>
        </w:rPr>
        <w:t>,</w:t>
      </w:r>
      <w:r w:rsidRPr="00A6308C">
        <w:rPr>
          <w:noProof/>
          <w:lang w:val="el-GR"/>
        </w:rPr>
        <w:t xml:space="preserve"> επιτρέπονται μικρές αλλαγές στο έργο, αλλά σε περίπτωση σημαντικών αλλαγών πρέπει να παρουσιαστεί ένα</w:t>
      </w:r>
      <w:r w:rsidR="00401FE4">
        <w:rPr>
          <w:noProof/>
          <w:lang w:val="el-GR"/>
        </w:rPr>
        <w:t xml:space="preserve"> νέο σχέδιο</w:t>
      </w:r>
      <w:r w:rsidR="00654AAD">
        <w:rPr>
          <w:noProof/>
          <w:lang w:val="el-GR"/>
        </w:rPr>
        <w:t xml:space="preserve"> στις αρχές και </w:t>
      </w:r>
      <w:r w:rsidRPr="00A6308C">
        <w:rPr>
          <w:noProof/>
          <w:lang w:val="el-GR"/>
        </w:rPr>
        <w:t>να εγκριθεί.</w:t>
      </w:r>
    </w:p>
    <w:p w14:paraId="290B94E6" w14:textId="77777777" w:rsidR="00BB2390" w:rsidRPr="009364FE" w:rsidRDefault="00143DBD" w:rsidP="00BB2390">
      <w:pPr>
        <w:rPr>
          <w:szCs w:val="24"/>
          <w:shd w:val="clear" w:color="auto" w:fill="FFFFFF"/>
          <w:lang w:val="el-GR"/>
        </w:rPr>
      </w:pPr>
      <w:r>
        <w:rPr>
          <w:noProof/>
          <w:lang w:val="de-AT" w:eastAsia="de-AT"/>
        </w:rPr>
        <w:pict w14:anchorId="2B1D41D3">
          <v:shape id="Cuadro de texto 55" o:spid="_x0000_s1041" type="#_x0000_t202" style="position:absolute;left:0;text-align:left;margin-left:6pt;margin-top:401.4pt;width:451.35pt;height:.0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" stroked="f">
            <v:textbox style="mso-next-textbox:#Cuadro de texto 55;mso-fit-shape-to-text:t" inset="0,0,0,0">
              <w:txbxContent>
                <w:p w14:paraId="727BFF26" w14:textId="77777777" w:rsidR="000A1859" w:rsidRPr="002170D9" w:rsidRDefault="000A1859" w:rsidP="00BB2390">
                  <w:pPr>
                    <w:pStyle w:val="Caption"/>
                    <w:rPr>
                      <w:rFonts w:ascii="Arial" w:hAnsi="Arial" w:cs="Arial"/>
                      <w:color w:val="464646"/>
                      <w:sz w:val="21"/>
                      <w:szCs w:val="21"/>
                      <w:shd w:val="clear" w:color="auto" w:fill="FFFFFF"/>
                      <w:lang w:val="el-GR"/>
                    </w:rPr>
                  </w:pPr>
                  <w:r w:rsidRPr="002170D9">
                    <w:rPr>
                      <w:rFonts w:ascii="Arial" w:hAnsi="Arial" w:cs="Arial"/>
                      <w:color w:val="464646"/>
                      <w:sz w:val="21"/>
                      <w:szCs w:val="21"/>
                      <w:shd w:val="clear" w:color="auto" w:fill="FFFFFF"/>
                      <w:lang w:val="el-GR"/>
                    </w:rPr>
                    <w:t>Με αυτό το δάπεδο χωρισμένο σε 6 ζώνες καλωδίωσης, κάθε ζώνη μπορεί να τροφοδοτηθεί με ένα μεγάλο σύνθετο καλώδιο, το οποίο περιέχει πολλαπλές ίνες και αγωγούς χαλκού. Τα σύνθετα καλώδια παρέχουν δεδομένα και ισχύ στα ηλεκτρονικά σε κάθε ζώνη. Πηγή: web 3</w:t>
                  </w:r>
                </w:p>
                <w:p w14:paraId="19F84C05" w14:textId="77777777" w:rsidR="000A1859" w:rsidRPr="004E3B60" w:rsidRDefault="000A1859" w:rsidP="00BB2390">
                  <w:pPr>
                    <w:pStyle w:val="Caption"/>
                    <w:rPr>
                      <w:noProof/>
                      <w:sz w:val="24"/>
                      <w:szCs w:val="20"/>
                    </w:rPr>
                  </w:pPr>
                </w:p>
              </w:txbxContent>
            </v:textbox>
            <w10:wrap type="square"/>
          </v:shape>
        </w:pict>
      </w:r>
      <w:r w:rsidR="00BB2390">
        <w:rPr>
          <w:noProof/>
          <w:lang w:val="fr-FR" w:eastAsia="fr-FR"/>
        </w:rPr>
        <w:drawing>
          <wp:anchor distT="0" distB="0" distL="114300" distR="114300" simplePos="0" relativeHeight="251693056" behindDoc="1" locked="0" layoutInCell="1" allowOverlap="1" wp14:anchorId="1C7307EF" wp14:editId="04040BDB">
            <wp:simplePos x="0" y="0"/>
            <wp:positionH relativeFrom="margin">
              <wp:align>right</wp:align>
            </wp:positionH>
            <wp:positionV relativeFrom="paragraph">
              <wp:posOffset>1602105</wp:posOffset>
            </wp:positionV>
            <wp:extent cx="5732145" cy="3498850"/>
            <wp:effectExtent l="0" t="0" r="1905" b="6350"/>
            <wp:wrapSquare wrapText="bothSides"/>
            <wp:docPr id="39" name="Imagen 39" descr="With this floor divided into 6 wiring zones, each zone can be fed with a large composite cable, which contains multiple fibers and copper conductors. The composite cables provide data and power to the electronics in each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th this floor divided into 6 wiring zones, each zone can be fed with a large composite cable, which contains multiple fibers and copper conductors. The composite cables provide data and power to the electronics in each zon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2145" cy="3498850"/>
                    </a:xfrm>
                    <a:prstGeom prst="rect">
                      <a:avLst/>
                    </a:prstGeom>
                    <a:noFill/>
                    <a:ln>
                      <a:noFill/>
                    </a:ln>
                  </pic:spPr>
                </pic:pic>
              </a:graphicData>
            </a:graphic>
          </wp:anchor>
        </w:drawing>
      </w:r>
      <w:r w:rsidR="009364FE" w:rsidRPr="009364FE">
        <w:rPr>
          <w:szCs w:val="24"/>
          <w:shd w:val="clear" w:color="auto" w:fill="FFFFFF"/>
          <w:lang w:val="el-GR"/>
        </w:rPr>
        <w:t>Οι</w:t>
      </w:r>
      <w:r w:rsidR="009364FE" w:rsidRPr="00782ADE">
        <w:rPr>
          <w:szCs w:val="24"/>
          <w:shd w:val="clear" w:color="auto" w:fill="FFFFFF"/>
          <w:lang w:val="el-GR"/>
        </w:rPr>
        <w:t xml:space="preserve"> </w:t>
      </w:r>
      <w:r w:rsidR="009364FE" w:rsidRPr="009364FE">
        <w:rPr>
          <w:szCs w:val="24"/>
          <w:shd w:val="clear" w:color="auto" w:fill="FFFFFF"/>
          <w:lang w:val="el-GR"/>
        </w:rPr>
        <w:t>εγκαταστάσεις</w:t>
      </w:r>
      <w:r w:rsidR="009364FE" w:rsidRPr="00782ADE">
        <w:rPr>
          <w:szCs w:val="24"/>
          <w:shd w:val="clear" w:color="auto" w:fill="FFFFFF"/>
          <w:lang w:val="el-GR"/>
        </w:rPr>
        <w:t xml:space="preserve"> </w:t>
      </w:r>
      <w:r w:rsidR="009364FE" w:rsidRPr="009364FE">
        <w:rPr>
          <w:szCs w:val="24"/>
          <w:shd w:val="clear" w:color="auto" w:fill="FFFFFF"/>
          <w:lang w:val="el-GR"/>
        </w:rPr>
        <w:t>που</w:t>
      </w:r>
      <w:r w:rsidR="009364FE" w:rsidRPr="00782ADE">
        <w:rPr>
          <w:szCs w:val="24"/>
          <w:shd w:val="clear" w:color="auto" w:fill="FFFFFF"/>
          <w:lang w:val="el-GR"/>
        </w:rPr>
        <w:t xml:space="preserve"> </w:t>
      </w:r>
      <w:r w:rsidR="009364FE" w:rsidRPr="009364FE">
        <w:rPr>
          <w:szCs w:val="24"/>
          <w:shd w:val="clear" w:color="auto" w:fill="FFFFFF"/>
          <w:lang w:val="el-GR"/>
        </w:rPr>
        <w:t>επιλέχθηκαν</w:t>
      </w:r>
      <w:r w:rsidR="009364FE" w:rsidRPr="00782ADE">
        <w:rPr>
          <w:szCs w:val="24"/>
          <w:shd w:val="clear" w:color="auto" w:fill="FFFFFF"/>
          <w:lang w:val="el-GR"/>
        </w:rPr>
        <w:t xml:space="preserve"> </w:t>
      </w:r>
      <w:r w:rsidR="009364FE" w:rsidRPr="009364FE">
        <w:rPr>
          <w:szCs w:val="24"/>
          <w:shd w:val="clear" w:color="auto" w:fill="FFFFFF"/>
          <w:lang w:val="el-GR"/>
        </w:rPr>
        <w:t>στα</w:t>
      </w:r>
      <w:r w:rsidR="009364FE" w:rsidRPr="00782ADE">
        <w:rPr>
          <w:szCs w:val="24"/>
          <w:shd w:val="clear" w:color="auto" w:fill="FFFFFF"/>
          <w:lang w:val="el-GR"/>
        </w:rPr>
        <w:t xml:space="preserve"> </w:t>
      </w:r>
      <w:r w:rsidR="009364FE" w:rsidRPr="009364FE">
        <w:rPr>
          <w:szCs w:val="24"/>
          <w:shd w:val="clear" w:color="auto" w:fill="FFFFFF"/>
          <w:lang w:val="el-GR"/>
        </w:rPr>
        <w:t>τελικά</w:t>
      </w:r>
      <w:r w:rsidR="009364FE" w:rsidRPr="00782ADE">
        <w:rPr>
          <w:szCs w:val="24"/>
          <w:shd w:val="clear" w:color="auto" w:fill="FFFFFF"/>
          <w:lang w:val="el-GR"/>
        </w:rPr>
        <w:t xml:space="preserve"> </w:t>
      </w:r>
      <w:r w:rsidR="009364FE" w:rsidRPr="009364FE">
        <w:rPr>
          <w:szCs w:val="24"/>
          <w:shd w:val="clear" w:color="auto" w:fill="FFFFFF"/>
          <w:lang w:val="el-GR"/>
        </w:rPr>
        <w:t>έ</w:t>
      </w:r>
      <w:r w:rsidR="009364FE">
        <w:rPr>
          <w:szCs w:val="24"/>
          <w:shd w:val="clear" w:color="auto" w:fill="FFFFFF"/>
          <w:lang w:val="el-GR"/>
        </w:rPr>
        <w:t>ργα</w:t>
      </w:r>
      <w:r w:rsidR="009364FE" w:rsidRPr="00782ADE">
        <w:rPr>
          <w:szCs w:val="24"/>
          <w:shd w:val="clear" w:color="auto" w:fill="FFFFFF"/>
          <w:lang w:val="el-GR"/>
        </w:rPr>
        <w:t xml:space="preserve"> </w:t>
      </w:r>
      <w:r w:rsidR="009364FE">
        <w:rPr>
          <w:szCs w:val="24"/>
          <w:shd w:val="clear" w:color="auto" w:fill="FFFFFF"/>
          <w:lang w:val="el-GR"/>
        </w:rPr>
        <w:t>τοποθετούνται</w:t>
      </w:r>
      <w:r w:rsidR="009364FE" w:rsidRPr="00782ADE">
        <w:rPr>
          <w:szCs w:val="24"/>
          <w:shd w:val="clear" w:color="auto" w:fill="FFFFFF"/>
          <w:lang w:val="el-GR"/>
        </w:rPr>
        <w:t xml:space="preserve"> </w:t>
      </w:r>
      <w:r w:rsidR="009364FE">
        <w:rPr>
          <w:szCs w:val="24"/>
          <w:shd w:val="clear" w:color="auto" w:fill="FFFFFF"/>
          <w:lang w:val="el-GR"/>
        </w:rPr>
        <w:t>σε</w:t>
      </w:r>
      <w:r w:rsidR="009364FE" w:rsidRPr="00782ADE">
        <w:rPr>
          <w:szCs w:val="24"/>
          <w:shd w:val="clear" w:color="auto" w:fill="FFFFFF"/>
          <w:lang w:val="el-GR"/>
        </w:rPr>
        <w:t xml:space="preserve"> </w:t>
      </w:r>
      <w:r w:rsidR="009364FE" w:rsidRPr="009364FE">
        <w:rPr>
          <w:szCs w:val="24"/>
          <w:shd w:val="clear" w:color="auto" w:fill="FFFFFF"/>
          <w:lang w:val="el-GR"/>
        </w:rPr>
        <w:t>δίκτυο</w:t>
      </w:r>
      <w:r w:rsidR="009364FE" w:rsidRPr="00782ADE">
        <w:rPr>
          <w:szCs w:val="24"/>
          <w:shd w:val="clear" w:color="auto" w:fill="FFFFFF"/>
          <w:lang w:val="el-GR"/>
        </w:rPr>
        <w:t xml:space="preserve"> </w:t>
      </w:r>
      <w:r w:rsidR="009364FE">
        <w:rPr>
          <w:szCs w:val="24"/>
          <w:shd w:val="clear" w:color="auto" w:fill="FFFFFF"/>
          <w:lang w:val="el-GR"/>
        </w:rPr>
        <w:t>κάθετης</w:t>
      </w:r>
      <w:r w:rsidR="009364FE" w:rsidRPr="00782ADE">
        <w:rPr>
          <w:szCs w:val="24"/>
          <w:shd w:val="clear" w:color="auto" w:fill="FFFFFF"/>
          <w:lang w:val="el-GR"/>
        </w:rPr>
        <w:t xml:space="preserve"> </w:t>
      </w:r>
      <w:r w:rsidR="009364FE">
        <w:rPr>
          <w:szCs w:val="24"/>
          <w:shd w:val="clear" w:color="auto" w:fill="FFFFFF"/>
          <w:lang w:val="el-GR"/>
        </w:rPr>
        <w:t>μεταφοράς</w:t>
      </w:r>
      <w:r w:rsidR="009364FE" w:rsidRPr="00782ADE">
        <w:rPr>
          <w:szCs w:val="24"/>
          <w:shd w:val="clear" w:color="auto" w:fill="FFFFFF"/>
          <w:lang w:val="el-GR"/>
        </w:rPr>
        <w:t xml:space="preserve"> </w:t>
      </w:r>
      <w:r w:rsidR="009364FE">
        <w:rPr>
          <w:szCs w:val="24"/>
          <w:shd w:val="clear" w:color="auto" w:fill="FFFFFF"/>
          <w:lang w:val="el-GR"/>
        </w:rPr>
        <w:t>οπτικών</w:t>
      </w:r>
      <w:r w:rsidR="009364FE" w:rsidRPr="00782ADE">
        <w:rPr>
          <w:szCs w:val="24"/>
          <w:shd w:val="clear" w:color="auto" w:fill="FFFFFF"/>
          <w:lang w:val="el-GR"/>
        </w:rPr>
        <w:t xml:space="preserve"> </w:t>
      </w:r>
      <w:r w:rsidR="009364FE">
        <w:rPr>
          <w:szCs w:val="24"/>
          <w:shd w:val="clear" w:color="auto" w:fill="FFFFFF"/>
          <w:lang w:val="el-GR"/>
        </w:rPr>
        <w:t>ινών</w:t>
      </w:r>
      <w:r w:rsidR="009364FE" w:rsidRPr="00782ADE">
        <w:rPr>
          <w:szCs w:val="24"/>
          <w:shd w:val="clear" w:color="auto" w:fill="FFFFFF"/>
          <w:lang w:val="el-GR"/>
        </w:rPr>
        <w:t xml:space="preserve"> </w:t>
      </w:r>
      <w:r w:rsidR="009364FE" w:rsidRPr="009364FE">
        <w:rPr>
          <w:szCs w:val="24"/>
          <w:shd w:val="clear" w:color="auto" w:fill="FFFFFF"/>
          <w:lang w:val="el-GR"/>
        </w:rPr>
        <w:t>που</w:t>
      </w:r>
      <w:r w:rsidR="009364FE" w:rsidRPr="00782ADE">
        <w:rPr>
          <w:szCs w:val="24"/>
          <w:shd w:val="clear" w:color="auto" w:fill="FFFFFF"/>
          <w:lang w:val="el-GR"/>
        </w:rPr>
        <w:t xml:space="preserve"> </w:t>
      </w:r>
      <w:r w:rsidR="009364FE" w:rsidRPr="009364FE">
        <w:rPr>
          <w:szCs w:val="24"/>
          <w:shd w:val="clear" w:color="auto" w:fill="FFFFFF"/>
          <w:lang w:val="el-GR"/>
        </w:rPr>
        <w:t>εκτείνεται</w:t>
      </w:r>
      <w:r w:rsidR="009364FE" w:rsidRPr="00782ADE">
        <w:rPr>
          <w:szCs w:val="24"/>
          <w:shd w:val="clear" w:color="auto" w:fill="FFFFFF"/>
          <w:lang w:val="el-GR"/>
        </w:rPr>
        <w:t xml:space="preserve"> </w:t>
      </w:r>
      <w:r w:rsidR="009364FE" w:rsidRPr="009364FE">
        <w:rPr>
          <w:szCs w:val="24"/>
          <w:shd w:val="clear" w:color="auto" w:fill="FFFFFF"/>
          <w:lang w:val="el-GR"/>
        </w:rPr>
        <w:t>από</w:t>
      </w:r>
      <w:r w:rsidR="009364FE" w:rsidRPr="00782ADE">
        <w:rPr>
          <w:szCs w:val="24"/>
          <w:shd w:val="clear" w:color="auto" w:fill="FFFFFF"/>
          <w:lang w:val="el-GR"/>
        </w:rPr>
        <w:t xml:space="preserve"> </w:t>
      </w:r>
      <w:r w:rsidR="009364FE" w:rsidRPr="009364FE">
        <w:rPr>
          <w:szCs w:val="24"/>
          <w:shd w:val="clear" w:color="auto" w:fill="FFFFFF"/>
          <w:lang w:val="el-GR"/>
        </w:rPr>
        <w:t>το</w:t>
      </w:r>
      <w:r w:rsidR="009364FE" w:rsidRPr="00782ADE">
        <w:rPr>
          <w:szCs w:val="24"/>
          <w:shd w:val="clear" w:color="auto" w:fill="FFFFFF"/>
          <w:lang w:val="el-GR"/>
        </w:rPr>
        <w:t xml:space="preserve"> </w:t>
      </w:r>
      <w:r w:rsidR="009364FE" w:rsidRPr="009364FE">
        <w:rPr>
          <w:szCs w:val="24"/>
          <w:shd w:val="clear" w:color="auto" w:fill="FFFFFF"/>
          <w:lang w:val="el-GR"/>
        </w:rPr>
        <w:t>υπόγειο</w:t>
      </w:r>
      <w:r w:rsidR="009364FE" w:rsidRPr="00782ADE">
        <w:rPr>
          <w:szCs w:val="24"/>
          <w:shd w:val="clear" w:color="auto" w:fill="FFFFFF"/>
          <w:lang w:val="el-GR"/>
        </w:rPr>
        <w:t xml:space="preserve"> </w:t>
      </w:r>
      <w:r w:rsidR="009364FE" w:rsidRPr="009364FE">
        <w:rPr>
          <w:szCs w:val="24"/>
          <w:shd w:val="clear" w:color="auto" w:fill="FFFFFF"/>
          <w:lang w:val="el-GR"/>
        </w:rPr>
        <w:t>έως</w:t>
      </w:r>
      <w:r w:rsidR="009364FE" w:rsidRPr="00782ADE">
        <w:rPr>
          <w:szCs w:val="24"/>
          <w:shd w:val="clear" w:color="auto" w:fill="FFFFFF"/>
          <w:lang w:val="el-GR"/>
        </w:rPr>
        <w:t xml:space="preserve"> </w:t>
      </w:r>
      <w:r w:rsidR="009364FE" w:rsidRPr="009364FE">
        <w:rPr>
          <w:szCs w:val="24"/>
          <w:shd w:val="clear" w:color="auto" w:fill="FFFFFF"/>
          <w:lang w:val="el-GR"/>
        </w:rPr>
        <w:t>την</w:t>
      </w:r>
      <w:r w:rsidR="009364FE" w:rsidRPr="00782ADE">
        <w:rPr>
          <w:szCs w:val="24"/>
          <w:shd w:val="clear" w:color="auto" w:fill="FFFFFF"/>
          <w:lang w:val="el-GR"/>
        </w:rPr>
        <w:t xml:space="preserve"> </w:t>
      </w:r>
      <w:r w:rsidR="009364FE" w:rsidRPr="009364FE">
        <w:rPr>
          <w:szCs w:val="24"/>
          <w:shd w:val="clear" w:color="auto" w:fill="FFFFFF"/>
          <w:lang w:val="el-GR"/>
        </w:rPr>
        <w:t>οροφή</w:t>
      </w:r>
      <w:r w:rsidR="009364FE" w:rsidRPr="00782ADE">
        <w:rPr>
          <w:szCs w:val="24"/>
          <w:shd w:val="clear" w:color="auto" w:fill="FFFFFF"/>
          <w:lang w:val="el-GR"/>
        </w:rPr>
        <w:t xml:space="preserve"> </w:t>
      </w:r>
      <w:r w:rsidR="009364FE" w:rsidRPr="009364FE">
        <w:rPr>
          <w:szCs w:val="24"/>
          <w:shd w:val="clear" w:color="auto" w:fill="FFFFFF"/>
          <w:lang w:val="el-GR"/>
        </w:rPr>
        <w:t>και</w:t>
      </w:r>
      <w:r w:rsidR="009364FE" w:rsidRPr="00782ADE">
        <w:rPr>
          <w:szCs w:val="24"/>
          <w:shd w:val="clear" w:color="auto" w:fill="FFFFFF"/>
          <w:lang w:val="el-GR"/>
        </w:rPr>
        <w:t xml:space="preserve"> </w:t>
      </w:r>
      <w:r w:rsidR="009364FE" w:rsidRPr="009364FE">
        <w:rPr>
          <w:szCs w:val="24"/>
          <w:shd w:val="clear" w:color="auto" w:fill="FFFFFF"/>
          <w:lang w:val="el-GR"/>
        </w:rPr>
        <w:t>εμφανίζεται</w:t>
      </w:r>
      <w:r w:rsidR="009364FE" w:rsidRPr="00782ADE">
        <w:rPr>
          <w:szCs w:val="24"/>
          <w:shd w:val="clear" w:color="auto" w:fill="FFFFFF"/>
          <w:lang w:val="el-GR"/>
        </w:rPr>
        <w:t xml:space="preserve"> </w:t>
      </w:r>
      <w:r w:rsidR="009364FE" w:rsidRPr="009364FE">
        <w:rPr>
          <w:szCs w:val="24"/>
          <w:shd w:val="clear" w:color="auto" w:fill="FFFFFF"/>
          <w:lang w:val="el-GR"/>
        </w:rPr>
        <w:t>σε</w:t>
      </w:r>
      <w:r w:rsidR="009364FE" w:rsidRPr="00782ADE">
        <w:rPr>
          <w:szCs w:val="24"/>
          <w:shd w:val="clear" w:color="auto" w:fill="FFFFFF"/>
          <w:lang w:val="el-GR"/>
        </w:rPr>
        <w:t xml:space="preserve"> </w:t>
      </w:r>
      <w:r w:rsidR="009364FE" w:rsidRPr="009364FE">
        <w:rPr>
          <w:szCs w:val="24"/>
          <w:shd w:val="clear" w:color="auto" w:fill="FFFFFF"/>
          <w:lang w:val="el-GR"/>
        </w:rPr>
        <w:t>κάθε</w:t>
      </w:r>
      <w:r w:rsidR="009364FE" w:rsidRPr="00782ADE">
        <w:rPr>
          <w:szCs w:val="24"/>
          <w:shd w:val="clear" w:color="auto" w:fill="FFFFFF"/>
          <w:lang w:val="el-GR"/>
        </w:rPr>
        <w:t xml:space="preserve"> </w:t>
      </w:r>
      <w:r w:rsidR="009364FE" w:rsidRPr="009364FE">
        <w:rPr>
          <w:szCs w:val="24"/>
          <w:shd w:val="clear" w:color="auto" w:fill="FFFFFF"/>
          <w:lang w:val="el-GR"/>
        </w:rPr>
        <w:t>ντουλάπι</w:t>
      </w:r>
      <w:r w:rsidR="009364FE" w:rsidRPr="00782ADE">
        <w:rPr>
          <w:szCs w:val="24"/>
          <w:shd w:val="clear" w:color="auto" w:fill="FFFFFF"/>
          <w:lang w:val="el-GR"/>
        </w:rPr>
        <w:t xml:space="preserve"> </w:t>
      </w:r>
      <w:r w:rsidR="009364FE" w:rsidRPr="009364FE">
        <w:rPr>
          <w:szCs w:val="24"/>
          <w:shd w:val="clear" w:color="auto" w:fill="FFFFFF"/>
          <w:lang w:val="el-GR"/>
        </w:rPr>
        <w:t>τηλεπικοινωνιών</w:t>
      </w:r>
      <w:r w:rsidR="009364FE" w:rsidRPr="00782ADE">
        <w:rPr>
          <w:szCs w:val="24"/>
          <w:shd w:val="clear" w:color="auto" w:fill="FFFFFF"/>
          <w:lang w:val="el-GR"/>
        </w:rPr>
        <w:t xml:space="preserve">. </w:t>
      </w:r>
      <w:r w:rsidR="004A0D6E">
        <w:rPr>
          <w:szCs w:val="24"/>
          <w:shd w:val="clear" w:color="auto" w:fill="FFFFFF"/>
          <w:lang w:val="el-GR"/>
        </w:rPr>
        <w:t>Στην περίπτωση ενός έξυπνου κτη</w:t>
      </w:r>
      <w:r w:rsidR="009364FE" w:rsidRPr="009364FE">
        <w:rPr>
          <w:szCs w:val="24"/>
          <w:shd w:val="clear" w:color="auto" w:fill="FFFFFF"/>
          <w:lang w:val="el-GR"/>
        </w:rPr>
        <w:t>ρίου (προτιμώμενη επιλογή σήμερα), η λογ</w:t>
      </w:r>
      <w:r w:rsidR="00782ADE">
        <w:rPr>
          <w:szCs w:val="24"/>
          <w:shd w:val="clear" w:color="auto" w:fill="FFFFFF"/>
          <w:lang w:val="el-GR"/>
        </w:rPr>
        <w:t xml:space="preserve">ική </w:t>
      </w:r>
      <w:r w:rsidR="004A0D6E">
        <w:rPr>
          <w:szCs w:val="24"/>
          <w:shd w:val="clear" w:color="auto" w:fill="FFFFFF"/>
          <w:lang w:val="el-GR"/>
        </w:rPr>
        <w:t>«</w:t>
      </w:r>
      <w:r w:rsidR="00782ADE">
        <w:rPr>
          <w:szCs w:val="24"/>
          <w:shd w:val="clear" w:color="auto" w:fill="FFFFFF"/>
          <w:lang w:val="el-GR"/>
        </w:rPr>
        <w:t>καρδιά</w:t>
      </w:r>
      <w:r w:rsidR="004A0D6E">
        <w:rPr>
          <w:szCs w:val="24"/>
          <w:shd w:val="clear" w:color="auto" w:fill="FFFFFF"/>
          <w:lang w:val="el-GR"/>
        </w:rPr>
        <w:t>»</w:t>
      </w:r>
      <w:r w:rsidR="00782ADE">
        <w:rPr>
          <w:szCs w:val="24"/>
          <w:shd w:val="clear" w:color="auto" w:fill="FFFFFF"/>
          <w:lang w:val="el-GR"/>
        </w:rPr>
        <w:t xml:space="preserve"> του δικτύου μεταφοράς</w:t>
      </w:r>
      <w:r w:rsidR="009364FE" w:rsidRPr="009364FE">
        <w:rPr>
          <w:szCs w:val="24"/>
          <w:shd w:val="clear" w:color="auto" w:fill="FFFFFF"/>
          <w:lang w:val="el-GR"/>
        </w:rPr>
        <w:t xml:space="preserve"> θα ήταν στο δωμάτιο συναντήσεων, το μέρος όπου συναντώνται οι συνδέσεις των παρόχων. Από την άποψη της προστασίας της υπηρεσίας, η φυσική καλωδίωση και τα ενεργά ηλεκτρονικά </w:t>
      </w:r>
      <w:r w:rsidR="004A0D6E">
        <w:rPr>
          <w:szCs w:val="24"/>
          <w:shd w:val="clear" w:color="auto" w:fill="FFFFFF"/>
          <w:lang w:val="el-GR"/>
        </w:rPr>
        <w:t xml:space="preserve">συστήματα </w:t>
      </w:r>
      <w:r w:rsidR="009364FE" w:rsidRPr="009364FE">
        <w:rPr>
          <w:szCs w:val="24"/>
          <w:shd w:val="clear" w:color="auto" w:fill="FFFFFF"/>
          <w:lang w:val="el-GR"/>
        </w:rPr>
        <w:t xml:space="preserve">για την κάθετη μεταφορά πρέπει να διαχωρίζονται και να αναγνωρίζονται ξεχωριστά από τα δίκτυα </w:t>
      </w:r>
      <w:r w:rsidR="004A0D6E">
        <w:rPr>
          <w:szCs w:val="24"/>
          <w:shd w:val="clear" w:color="auto" w:fill="FFFFFF"/>
          <w:lang w:val="el-GR"/>
        </w:rPr>
        <w:t xml:space="preserve">των </w:t>
      </w:r>
      <w:r w:rsidR="009364FE" w:rsidRPr="009364FE">
        <w:rPr>
          <w:szCs w:val="24"/>
          <w:shd w:val="clear" w:color="auto" w:fill="FFFFFF"/>
          <w:lang w:val="el-GR"/>
        </w:rPr>
        <w:t>ενοικιαστών.</w:t>
      </w:r>
    </w:p>
    <w:p w14:paraId="3C5C16E5" w14:textId="77777777" w:rsidR="00BE138E" w:rsidRPr="009364FE" w:rsidRDefault="00BE138E">
      <w:pPr>
        <w:spacing w:after="0" w:line="240" w:lineRule="auto"/>
        <w:jc w:val="left"/>
        <w:rPr>
          <w:rFonts w:eastAsiaTheme="majorEastAsia" w:cstheme="majorBidi"/>
          <w:b/>
          <w:bCs/>
          <w:color w:val="538135"/>
          <w:sz w:val="28"/>
          <w:szCs w:val="24"/>
          <w:lang w:val="el-GR"/>
        </w:rPr>
      </w:pPr>
      <w:r w:rsidRPr="009364FE">
        <w:rPr>
          <w:lang w:val="el-GR"/>
        </w:rPr>
        <w:br w:type="page"/>
      </w:r>
    </w:p>
    <w:p w14:paraId="33E712C7" w14:textId="77777777" w:rsidR="00BB2390" w:rsidRPr="00BE138E" w:rsidRDefault="00BA6923" w:rsidP="00BE138E">
      <w:pPr>
        <w:pStyle w:val="Heading1"/>
      </w:pPr>
      <w:bookmarkStart w:id="80" w:name="_Toc65235624"/>
      <w:r>
        <w:rPr>
          <w:lang w:val="el-GR"/>
        </w:rPr>
        <w:t>ΒΙΒΛΙΟΓΡΑΦΙΑ</w:t>
      </w:r>
      <w:r w:rsidR="00BB2390" w:rsidRPr="00BE138E">
        <w:t>:</w:t>
      </w:r>
      <w:bookmarkEnd w:id="80"/>
    </w:p>
    <w:p w14:paraId="42C82FFD" w14:textId="44941580" w:rsidR="00BB2390" w:rsidRPr="0087293F" w:rsidRDefault="00B80594" w:rsidP="00BB2390">
      <w:pPr>
        <w:rPr>
          <w:sz w:val="20"/>
        </w:rPr>
      </w:pPr>
      <w:r>
        <w:rPr>
          <w:sz w:val="20"/>
          <w:lang w:val="en-GB"/>
        </w:rPr>
        <w:t>-</w:t>
      </w:r>
      <w:r w:rsidR="00833330">
        <w:rPr>
          <w:sz w:val="20"/>
          <w:lang w:val="el-GR"/>
        </w:rPr>
        <w:t xml:space="preserve">Ιστοσελίδα </w:t>
      </w:r>
      <w:r w:rsidR="00BB2390" w:rsidRPr="0087293F">
        <w:rPr>
          <w:sz w:val="20"/>
          <w:lang w:val="en-GB"/>
        </w:rPr>
        <w:t>1:</w:t>
      </w:r>
      <w:r w:rsidR="00BB2390" w:rsidRPr="0087293F">
        <w:rPr>
          <w:sz w:val="20"/>
        </w:rPr>
        <w:t xml:space="preserve"> </w:t>
      </w:r>
    </w:p>
    <w:p w14:paraId="14E5D2A2" w14:textId="77777777" w:rsidR="00BB2390" w:rsidRPr="0087293F" w:rsidRDefault="00BB2390" w:rsidP="00BB2390">
      <w:pPr>
        <w:rPr>
          <w:sz w:val="20"/>
        </w:rPr>
      </w:pPr>
      <w:r w:rsidRPr="0087293F">
        <w:rPr>
          <w:sz w:val="20"/>
          <w:lang w:val="en-GB"/>
        </w:rPr>
        <w:t xml:space="preserve"> </w:t>
      </w:r>
      <w:hyperlink r:id="rId47" w:history="1">
        <w:r w:rsidRPr="0087293F">
          <w:rPr>
            <w:rStyle w:val="Hyperlink"/>
            <w:sz w:val="20"/>
            <w:lang w:val="en-GB"/>
          </w:rPr>
          <w:t>https://www.boe.es/eli/es/rd/2011/03/11/346/con/20110401</w:t>
        </w:r>
      </w:hyperlink>
    </w:p>
    <w:p w14:paraId="4FCE3C89" w14:textId="02F12838" w:rsidR="00BB2390" w:rsidRPr="001D21A2" w:rsidRDefault="00BB2390" w:rsidP="00BB2390">
      <w:pPr>
        <w:rPr>
          <w:sz w:val="20"/>
          <w:lang w:val="el-GR"/>
        </w:rPr>
      </w:pPr>
      <w:bookmarkStart w:id="81" w:name="_Hlk60262751"/>
      <w:r w:rsidRPr="001D21A2">
        <w:rPr>
          <w:sz w:val="20"/>
          <w:lang w:val="el-GR"/>
        </w:rPr>
        <w:t>-</w:t>
      </w:r>
      <w:r w:rsidR="00B80594" w:rsidRPr="00B80594">
        <w:rPr>
          <w:sz w:val="20"/>
          <w:lang w:val="el-GR"/>
        </w:rPr>
        <w:t xml:space="preserve"> </w:t>
      </w:r>
      <w:r w:rsidR="00833330">
        <w:rPr>
          <w:sz w:val="20"/>
          <w:lang w:val="el-GR"/>
        </w:rPr>
        <w:t xml:space="preserve">Ιστοσελίδα </w:t>
      </w:r>
      <w:r w:rsidR="00B80594">
        <w:rPr>
          <w:sz w:val="20"/>
          <w:lang w:val="el-GR"/>
        </w:rPr>
        <w:t>ο2</w:t>
      </w:r>
      <w:r w:rsidRPr="001D21A2">
        <w:rPr>
          <w:sz w:val="20"/>
          <w:lang w:val="el-GR"/>
        </w:rPr>
        <w:t xml:space="preserve">: </w:t>
      </w:r>
    </w:p>
    <w:bookmarkEnd w:id="81"/>
    <w:p w14:paraId="35F529A3" w14:textId="77777777" w:rsidR="00BB2390" w:rsidRPr="001D21A2" w:rsidRDefault="002F4B0F" w:rsidP="00BB2390">
      <w:pPr>
        <w:rPr>
          <w:sz w:val="20"/>
          <w:lang w:val="el-GR"/>
        </w:rPr>
      </w:pPr>
      <w:r w:rsidRPr="0087293F">
        <w:fldChar w:fldCharType="begin"/>
      </w:r>
      <w:r w:rsidR="00BB2390" w:rsidRPr="001D21A2">
        <w:rPr>
          <w:sz w:val="20"/>
          <w:lang w:val="el-GR"/>
        </w:rPr>
        <w:instrText xml:space="preserve"> </w:instrText>
      </w:r>
      <w:r w:rsidR="00BB2390" w:rsidRPr="0087293F">
        <w:rPr>
          <w:sz w:val="20"/>
        </w:rPr>
        <w:instrText>HYPERLINK</w:instrText>
      </w:r>
      <w:r w:rsidR="00BB2390" w:rsidRPr="001D21A2">
        <w:rPr>
          <w:sz w:val="20"/>
          <w:lang w:val="el-GR"/>
        </w:rPr>
        <w:instrText xml:space="preserve"> "</w:instrText>
      </w:r>
      <w:r w:rsidR="00BB2390" w:rsidRPr="0087293F">
        <w:rPr>
          <w:sz w:val="20"/>
        </w:rPr>
        <w:instrText>http</w:instrText>
      </w:r>
      <w:r w:rsidR="00BB2390" w:rsidRPr="001D21A2">
        <w:rPr>
          <w:sz w:val="20"/>
          <w:lang w:val="el-GR"/>
        </w:rPr>
        <w:instrText>://</w:instrText>
      </w:r>
      <w:r w:rsidR="00BB2390" w:rsidRPr="0087293F">
        <w:rPr>
          <w:sz w:val="20"/>
        </w:rPr>
        <w:instrText>www</w:instrText>
      </w:r>
      <w:r w:rsidR="00BB2390" w:rsidRPr="001D21A2">
        <w:rPr>
          <w:sz w:val="20"/>
          <w:lang w:val="el-GR"/>
        </w:rPr>
        <w:instrText>.</w:instrText>
      </w:r>
      <w:r w:rsidR="00BB2390" w:rsidRPr="0087293F">
        <w:rPr>
          <w:sz w:val="20"/>
        </w:rPr>
        <w:instrText>ictingenieros</w:instrText>
      </w:r>
      <w:r w:rsidR="00BB2390" w:rsidRPr="001D21A2">
        <w:rPr>
          <w:sz w:val="20"/>
          <w:lang w:val="el-GR"/>
        </w:rPr>
        <w:instrText>.</w:instrText>
      </w:r>
      <w:r w:rsidR="00BB2390" w:rsidRPr="0087293F">
        <w:rPr>
          <w:sz w:val="20"/>
        </w:rPr>
        <w:instrText>com</w:instrText>
      </w:r>
      <w:r w:rsidR="00BB2390" w:rsidRPr="001D21A2">
        <w:rPr>
          <w:sz w:val="20"/>
          <w:lang w:val="el-GR"/>
        </w:rPr>
        <w:instrText>/</w:instrText>
      </w:r>
      <w:r w:rsidR="00BB2390" w:rsidRPr="0087293F">
        <w:rPr>
          <w:sz w:val="20"/>
        </w:rPr>
        <w:instrText>ICT</w:instrText>
      </w:r>
      <w:r w:rsidR="00BB2390" w:rsidRPr="001D21A2">
        <w:rPr>
          <w:sz w:val="20"/>
          <w:lang w:val="el-GR"/>
        </w:rPr>
        <w:instrText>-</w:instrText>
      </w:r>
      <w:r w:rsidR="00BB2390" w:rsidRPr="0087293F">
        <w:rPr>
          <w:sz w:val="20"/>
        </w:rPr>
        <w:instrText>Infraestructura</w:instrText>
      </w:r>
      <w:r w:rsidR="00BB2390" w:rsidRPr="001D21A2">
        <w:rPr>
          <w:sz w:val="20"/>
          <w:lang w:val="el-GR"/>
        </w:rPr>
        <w:instrText>-</w:instrText>
      </w:r>
      <w:r w:rsidR="00BB2390" w:rsidRPr="0087293F">
        <w:rPr>
          <w:sz w:val="20"/>
        </w:rPr>
        <w:instrText>comun</w:instrText>
      </w:r>
      <w:r w:rsidR="00BB2390" w:rsidRPr="001D21A2">
        <w:rPr>
          <w:sz w:val="20"/>
          <w:lang w:val="el-GR"/>
        </w:rPr>
        <w:instrText>-</w:instrText>
      </w:r>
      <w:r w:rsidR="00BB2390" w:rsidRPr="0087293F">
        <w:rPr>
          <w:sz w:val="20"/>
        </w:rPr>
        <w:instrText>de</w:instrText>
      </w:r>
      <w:r w:rsidR="00BB2390" w:rsidRPr="001D21A2">
        <w:rPr>
          <w:sz w:val="20"/>
          <w:lang w:val="el-GR"/>
        </w:rPr>
        <w:instrText>-</w:instrText>
      </w:r>
      <w:r w:rsidR="00BB2390" w:rsidRPr="0087293F">
        <w:rPr>
          <w:sz w:val="20"/>
        </w:rPr>
        <w:instrText>telecomunicaciones</w:instrText>
      </w:r>
      <w:r w:rsidR="00BB2390" w:rsidRPr="001D21A2">
        <w:rPr>
          <w:sz w:val="20"/>
          <w:lang w:val="el-GR"/>
        </w:rPr>
        <w:instrText>.</w:instrText>
      </w:r>
      <w:r w:rsidR="00BB2390" w:rsidRPr="0087293F">
        <w:rPr>
          <w:sz w:val="20"/>
        </w:rPr>
        <w:instrText>html</w:instrText>
      </w:r>
      <w:r w:rsidR="00BB2390" w:rsidRPr="001D21A2">
        <w:rPr>
          <w:sz w:val="20"/>
          <w:lang w:val="el-GR"/>
        </w:rPr>
        <w:instrText xml:space="preserve">" </w:instrText>
      </w:r>
      <w:r w:rsidRPr="0087293F">
        <w:fldChar w:fldCharType="separate"/>
      </w:r>
      <w:r w:rsidR="00BB2390" w:rsidRPr="0087293F">
        <w:rPr>
          <w:rStyle w:val="Hyperlink"/>
          <w:sz w:val="20"/>
          <w:lang w:val="en-GB"/>
        </w:rPr>
        <w:t>http</w:t>
      </w:r>
      <w:r w:rsidR="00BB2390" w:rsidRPr="001D21A2">
        <w:rPr>
          <w:rStyle w:val="Hyperlink"/>
          <w:sz w:val="20"/>
          <w:lang w:val="el-GR"/>
        </w:rPr>
        <w:t>://</w:t>
      </w:r>
      <w:r w:rsidR="00BB2390" w:rsidRPr="0087293F">
        <w:rPr>
          <w:rStyle w:val="Hyperlink"/>
          <w:sz w:val="20"/>
          <w:lang w:val="en-GB"/>
        </w:rPr>
        <w:t>www</w:t>
      </w:r>
      <w:r w:rsidR="00BB2390" w:rsidRPr="001D21A2">
        <w:rPr>
          <w:rStyle w:val="Hyperlink"/>
          <w:sz w:val="20"/>
          <w:lang w:val="el-GR"/>
        </w:rPr>
        <w:t>.</w:t>
      </w:r>
      <w:proofErr w:type="spellStart"/>
      <w:r w:rsidR="00BB2390" w:rsidRPr="0087293F">
        <w:rPr>
          <w:rStyle w:val="Hyperlink"/>
          <w:sz w:val="20"/>
          <w:lang w:val="en-GB"/>
        </w:rPr>
        <w:t>ictingenieros</w:t>
      </w:r>
      <w:proofErr w:type="spellEnd"/>
      <w:r w:rsidR="00BB2390" w:rsidRPr="001D21A2">
        <w:rPr>
          <w:rStyle w:val="Hyperlink"/>
          <w:sz w:val="20"/>
          <w:lang w:val="el-GR"/>
        </w:rPr>
        <w:t>.</w:t>
      </w:r>
      <w:r w:rsidR="00BB2390" w:rsidRPr="0087293F">
        <w:rPr>
          <w:rStyle w:val="Hyperlink"/>
          <w:sz w:val="20"/>
          <w:lang w:val="en-GB"/>
        </w:rPr>
        <w:t>com</w:t>
      </w:r>
      <w:r w:rsidR="00BB2390" w:rsidRPr="001D21A2">
        <w:rPr>
          <w:rStyle w:val="Hyperlink"/>
          <w:sz w:val="20"/>
          <w:lang w:val="el-GR"/>
        </w:rPr>
        <w:t>/</w:t>
      </w:r>
      <w:r w:rsidR="00BB2390" w:rsidRPr="0087293F">
        <w:rPr>
          <w:rStyle w:val="Hyperlink"/>
          <w:sz w:val="20"/>
          <w:lang w:val="en-GB"/>
        </w:rPr>
        <w:t>ICT</w:t>
      </w:r>
      <w:r w:rsidR="00BB2390" w:rsidRPr="001D21A2">
        <w:rPr>
          <w:rStyle w:val="Hyperlink"/>
          <w:sz w:val="20"/>
          <w:lang w:val="el-GR"/>
        </w:rPr>
        <w:t>-</w:t>
      </w:r>
      <w:proofErr w:type="spellStart"/>
      <w:r w:rsidR="00BB2390" w:rsidRPr="0087293F">
        <w:rPr>
          <w:rStyle w:val="Hyperlink"/>
          <w:sz w:val="20"/>
          <w:lang w:val="en-GB"/>
        </w:rPr>
        <w:t>Infraestructura</w:t>
      </w:r>
      <w:proofErr w:type="spellEnd"/>
      <w:r w:rsidR="00BB2390" w:rsidRPr="001D21A2">
        <w:rPr>
          <w:rStyle w:val="Hyperlink"/>
          <w:sz w:val="20"/>
          <w:lang w:val="el-GR"/>
        </w:rPr>
        <w:t>-</w:t>
      </w:r>
      <w:proofErr w:type="spellStart"/>
      <w:r w:rsidR="00BB2390" w:rsidRPr="0087293F">
        <w:rPr>
          <w:rStyle w:val="Hyperlink"/>
          <w:sz w:val="20"/>
          <w:lang w:val="en-GB"/>
        </w:rPr>
        <w:t>comun</w:t>
      </w:r>
      <w:proofErr w:type="spellEnd"/>
      <w:r w:rsidR="00BB2390" w:rsidRPr="001D21A2">
        <w:rPr>
          <w:rStyle w:val="Hyperlink"/>
          <w:sz w:val="20"/>
          <w:lang w:val="el-GR"/>
        </w:rPr>
        <w:t>-</w:t>
      </w:r>
      <w:r w:rsidR="00BB2390" w:rsidRPr="0087293F">
        <w:rPr>
          <w:rStyle w:val="Hyperlink"/>
          <w:sz w:val="20"/>
          <w:lang w:val="en-GB"/>
        </w:rPr>
        <w:t>de</w:t>
      </w:r>
      <w:r w:rsidR="00BB2390" w:rsidRPr="001D21A2">
        <w:rPr>
          <w:rStyle w:val="Hyperlink"/>
          <w:sz w:val="20"/>
          <w:lang w:val="el-GR"/>
        </w:rPr>
        <w:t>-</w:t>
      </w:r>
      <w:proofErr w:type="spellStart"/>
      <w:r w:rsidR="00BB2390" w:rsidRPr="0087293F">
        <w:rPr>
          <w:rStyle w:val="Hyperlink"/>
          <w:sz w:val="20"/>
          <w:lang w:val="en-GB"/>
        </w:rPr>
        <w:t>telecomunicaciones</w:t>
      </w:r>
      <w:proofErr w:type="spellEnd"/>
      <w:r w:rsidR="00BB2390" w:rsidRPr="001D21A2">
        <w:rPr>
          <w:rStyle w:val="Hyperlink"/>
          <w:sz w:val="20"/>
          <w:lang w:val="el-GR"/>
        </w:rPr>
        <w:t>.</w:t>
      </w:r>
      <w:r w:rsidR="00BB2390" w:rsidRPr="0087293F">
        <w:rPr>
          <w:rStyle w:val="Hyperlink"/>
          <w:sz w:val="20"/>
          <w:lang w:val="en-GB"/>
        </w:rPr>
        <w:t>html</w:t>
      </w:r>
      <w:r w:rsidRPr="0087293F">
        <w:rPr>
          <w:rStyle w:val="Hyperlink"/>
          <w:sz w:val="20"/>
          <w:lang w:val="en-GB"/>
        </w:rPr>
        <w:fldChar w:fldCharType="end"/>
      </w:r>
      <w:r w:rsidR="00BB2390" w:rsidRPr="001D21A2">
        <w:rPr>
          <w:sz w:val="20"/>
          <w:lang w:val="el-GR"/>
        </w:rPr>
        <w:t xml:space="preserve"> </w:t>
      </w:r>
    </w:p>
    <w:p w14:paraId="194B3233" w14:textId="531D3CDC" w:rsidR="00BB2390" w:rsidRPr="00A24F9E" w:rsidRDefault="00BB2390" w:rsidP="00BB2390">
      <w:pPr>
        <w:rPr>
          <w:sz w:val="20"/>
          <w:lang w:val="el-GR"/>
        </w:rPr>
      </w:pPr>
      <w:r w:rsidRPr="00A24F9E">
        <w:rPr>
          <w:sz w:val="20"/>
          <w:lang w:val="el-GR"/>
        </w:rPr>
        <w:t>-</w:t>
      </w:r>
      <w:r w:rsidR="00B80594" w:rsidRPr="00B80594">
        <w:rPr>
          <w:sz w:val="20"/>
          <w:lang w:val="el-GR"/>
        </w:rPr>
        <w:t xml:space="preserve"> </w:t>
      </w:r>
      <w:r w:rsidR="00833330">
        <w:rPr>
          <w:sz w:val="20"/>
          <w:lang w:val="el-GR"/>
        </w:rPr>
        <w:t xml:space="preserve">Ιστοσελίδα </w:t>
      </w:r>
      <w:r w:rsidRPr="00A24F9E">
        <w:rPr>
          <w:sz w:val="20"/>
          <w:lang w:val="el-GR"/>
        </w:rPr>
        <w:t xml:space="preserve">3: </w:t>
      </w:r>
    </w:p>
    <w:p w14:paraId="74D19C26" w14:textId="77777777" w:rsidR="00BB2390" w:rsidRPr="00A24F9E" w:rsidRDefault="00143DBD" w:rsidP="00BB2390">
      <w:pPr>
        <w:rPr>
          <w:sz w:val="20"/>
          <w:lang w:val="el-GR"/>
        </w:rPr>
      </w:pPr>
      <w:hyperlink r:id="rId48" w:history="1">
        <w:r w:rsidR="00BB2390" w:rsidRPr="0087293F">
          <w:rPr>
            <w:rStyle w:val="Hyperlink"/>
            <w:sz w:val="20"/>
          </w:rPr>
          <w:t>https</w:t>
        </w:r>
        <w:r w:rsidR="00BB2390" w:rsidRPr="00A24F9E">
          <w:rPr>
            <w:rStyle w:val="Hyperlink"/>
            <w:sz w:val="20"/>
            <w:lang w:val="el-GR"/>
          </w:rPr>
          <w:t>://</w:t>
        </w:r>
        <w:r w:rsidR="00BB2390" w:rsidRPr="0087293F">
          <w:rPr>
            <w:rStyle w:val="Hyperlink"/>
            <w:sz w:val="20"/>
          </w:rPr>
          <w:t>www</w:t>
        </w:r>
        <w:r w:rsidR="00BB2390" w:rsidRPr="00A24F9E">
          <w:rPr>
            <w:rStyle w:val="Hyperlink"/>
            <w:sz w:val="20"/>
            <w:lang w:val="el-GR"/>
          </w:rPr>
          <w:t>.</w:t>
        </w:r>
        <w:proofErr w:type="spellStart"/>
        <w:r w:rsidR="00BB2390" w:rsidRPr="0087293F">
          <w:rPr>
            <w:rStyle w:val="Hyperlink"/>
            <w:sz w:val="20"/>
          </w:rPr>
          <w:t>cablinginstall</w:t>
        </w:r>
        <w:proofErr w:type="spellEnd"/>
        <w:r w:rsidR="00BB2390" w:rsidRPr="00A24F9E">
          <w:rPr>
            <w:rStyle w:val="Hyperlink"/>
            <w:sz w:val="20"/>
            <w:lang w:val="el-GR"/>
          </w:rPr>
          <w:t>.</w:t>
        </w:r>
        <w:r w:rsidR="00BB2390" w:rsidRPr="0087293F">
          <w:rPr>
            <w:rStyle w:val="Hyperlink"/>
            <w:sz w:val="20"/>
          </w:rPr>
          <w:t>com</w:t>
        </w:r>
        <w:r w:rsidR="00BB2390" w:rsidRPr="00A24F9E">
          <w:rPr>
            <w:rStyle w:val="Hyperlink"/>
            <w:sz w:val="20"/>
            <w:lang w:val="el-GR"/>
          </w:rPr>
          <w:t>/</w:t>
        </w:r>
        <w:r w:rsidR="00BB2390" w:rsidRPr="0087293F">
          <w:rPr>
            <w:rStyle w:val="Hyperlink"/>
            <w:sz w:val="20"/>
          </w:rPr>
          <w:t>design</w:t>
        </w:r>
        <w:r w:rsidR="00BB2390" w:rsidRPr="00A24F9E">
          <w:rPr>
            <w:rStyle w:val="Hyperlink"/>
            <w:sz w:val="20"/>
            <w:lang w:val="el-GR"/>
          </w:rPr>
          <w:t>-</w:t>
        </w:r>
        <w:r w:rsidR="00BB2390" w:rsidRPr="0087293F">
          <w:rPr>
            <w:rStyle w:val="Hyperlink"/>
            <w:sz w:val="20"/>
          </w:rPr>
          <w:t>install</w:t>
        </w:r>
        <w:r w:rsidR="00BB2390" w:rsidRPr="00A24F9E">
          <w:rPr>
            <w:rStyle w:val="Hyperlink"/>
            <w:sz w:val="20"/>
            <w:lang w:val="el-GR"/>
          </w:rPr>
          <w:t>/</w:t>
        </w:r>
        <w:r w:rsidR="00BB2390" w:rsidRPr="0087293F">
          <w:rPr>
            <w:rStyle w:val="Hyperlink"/>
            <w:sz w:val="20"/>
          </w:rPr>
          <w:t>cabling</w:t>
        </w:r>
        <w:r w:rsidR="00BB2390" w:rsidRPr="00A24F9E">
          <w:rPr>
            <w:rStyle w:val="Hyperlink"/>
            <w:sz w:val="20"/>
            <w:lang w:val="el-GR"/>
          </w:rPr>
          <w:t>-</w:t>
        </w:r>
        <w:r w:rsidR="00BB2390" w:rsidRPr="0087293F">
          <w:rPr>
            <w:rStyle w:val="Hyperlink"/>
            <w:sz w:val="20"/>
          </w:rPr>
          <w:t>installation</w:t>
        </w:r>
        <w:r w:rsidR="00BB2390" w:rsidRPr="00A24F9E">
          <w:rPr>
            <w:rStyle w:val="Hyperlink"/>
            <w:sz w:val="20"/>
            <w:lang w:val="el-GR"/>
          </w:rPr>
          <w:t>/</w:t>
        </w:r>
        <w:r w:rsidR="00BB2390" w:rsidRPr="0087293F">
          <w:rPr>
            <w:rStyle w:val="Hyperlink"/>
            <w:sz w:val="20"/>
          </w:rPr>
          <w:t>article</w:t>
        </w:r>
        <w:r w:rsidR="00BB2390" w:rsidRPr="00A24F9E">
          <w:rPr>
            <w:rStyle w:val="Hyperlink"/>
            <w:sz w:val="20"/>
            <w:lang w:val="el-GR"/>
          </w:rPr>
          <w:t>/14036591/</w:t>
        </w:r>
        <w:r w:rsidR="00BB2390" w:rsidRPr="0087293F">
          <w:rPr>
            <w:rStyle w:val="Hyperlink"/>
            <w:sz w:val="20"/>
          </w:rPr>
          <w:t>corning</w:t>
        </w:r>
        <w:r w:rsidR="00BB2390" w:rsidRPr="00A24F9E">
          <w:rPr>
            <w:rStyle w:val="Hyperlink"/>
            <w:sz w:val="20"/>
            <w:lang w:val="el-GR"/>
          </w:rPr>
          <w:t>-</w:t>
        </w:r>
        <w:r w:rsidR="00BB2390" w:rsidRPr="0087293F">
          <w:rPr>
            <w:rStyle w:val="Hyperlink"/>
            <w:sz w:val="20"/>
          </w:rPr>
          <w:t>cabling</w:t>
        </w:r>
        <w:r w:rsidR="00BB2390" w:rsidRPr="00A24F9E">
          <w:rPr>
            <w:rStyle w:val="Hyperlink"/>
            <w:sz w:val="20"/>
            <w:lang w:val="el-GR"/>
          </w:rPr>
          <w:t>-</w:t>
        </w:r>
        <w:proofErr w:type="spellStart"/>
        <w:r w:rsidR="00BB2390" w:rsidRPr="0087293F">
          <w:rPr>
            <w:rStyle w:val="Hyperlink"/>
            <w:sz w:val="20"/>
          </w:rPr>
          <w:t>futureready</w:t>
        </w:r>
        <w:proofErr w:type="spellEnd"/>
        <w:r w:rsidR="00BB2390" w:rsidRPr="00A24F9E">
          <w:rPr>
            <w:rStyle w:val="Hyperlink"/>
            <w:sz w:val="20"/>
            <w:lang w:val="el-GR"/>
          </w:rPr>
          <w:t>-</w:t>
        </w:r>
        <w:r w:rsidR="00BB2390" w:rsidRPr="0087293F">
          <w:rPr>
            <w:rStyle w:val="Hyperlink"/>
            <w:sz w:val="20"/>
          </w:rPr>
          <w:t>commercial</w:t>
        </w:r>
        <w:r w:rsidR="00BB2390" w:rsidRPr="00A24F9E">
          <w:rPr>
            <w:rStyle w:val="Hyperlink"/>
            <w:sz w:val="20"/>
            <w:lang w:val="el-GR"/>
          </w:rPr>
          <w:t>-</w:t>
        </w:r>
        <w:r w:rsidR="00BB2390" w:rsidRPr="0087293F">
          <w:rPr>
            <w:rStyle w:val="Hyperlink"/>
            <w:sz w:val="20"/>
          </w:rPr>
          <w:t>office</w:t>
        </w:r>
        <w:r w:rsidR="00BB2390" w:rsidRPr="00A24F9E">
          <w:rPr>
            <w:rStyle w:val="Hyperlink"/>
            <w:sz w:val="20"/>
            <w:lang w:val="el-GR"/>
          </w:rPr>
          <w:t>-</w:t>
        </w:r>
        <w:r w:rsidR="00BB2390" w:rsidRPr="0087293F">
          <w:rPr>
            <w:rStyle w:val="Hyperlink"/>
            <w:sz w:val="20"/>
          </w:rPr>
          <w:t>buildings</w:t>
        </w:r>
      </w:hyperlink>
    </w:p>
    <w:p w14:paraId="286064E7" w14:textId="77777777" w:rsidR="00BB2390" w:rsidRPr="00A24F9E" w:rsidRDefault="00BB2390">
      <w:pPr>
        <w:spacing w:after="0" w:line="240" w:lineRule="auto"/>
        <w:jc w:val="left"/>
        <w:rPr>
          <w:rFonts w:ascii="Arial Narrow" w:hAnsi="Arial Narrow"/>
          <w:lang w:val="el-GR"/>
        </w:rPr>
      </w:pPr>
    </w:p>
    <w:sectPr w:rsidR="00BB2390" w:rsidRPr="00A24F9E" w:rsidSect="006E20D8">
      <w:headerReference w:type="default" r:id="rId49"/>
      <w:footerReference w:type="default" r:id="rId50"/>
      <w:footerReference w:type="first" r:id="rId51"/>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AD1F42" w14:textId="77777777" w:rsidR="00686899" w:rsidRDefault="00686899" w:rsidP="00D45945">
      <w:pPr>
        <w:spacing w:after="0" w:line="240" w:lineRule="auto"/>
      </w:pPr>
      <w:r>
        <w:separator/>
      </w:r>
    </w:p>
  </w:endnote>
  <w:endnote w:type="continuationSeparator" w:id="0">
    <w:p w14:paraId="647903AA" w14:textId="77777777" w:rsidR="00686899" w:rsidRDefault="00686899" w:rsidP="00D45945">
      <w:pPr>
        <w:spacing w:after="0" w:line="240" w:lineRule="auto"/>
      </w:pPr>
      <w:r>
        <w:continuationSeparator/>
      </w:r>
    </w:p>
  </w:endnote>
  <w:endnote w:type="continuationNotice" w:id="1">
    <w:p w14:paraId="21A489D9" w14:textId="77777777" w:rsidR="00686899" w:rsidRDefault="006868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Noto Sans">
    <w:altName w:val="Calibri"/>
    <w:charset w:val="BA"/>
    <w:family w:val="swiss"/>
    <w:pitch w:val="variable"/>
    <w:sig w:usb0="E00002FF" w:usb1="00000000" w:usb2="00000000" w:usb3="00000000" w:csb0="0000019F" w:csb1="00000000"/>
  </w:font>
  <w:font w:name="NotoSa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9025701"/>
      <w:docPartObj>
        <w:docPartGallery w:val="Page Numbers (Bottom of Page)"/>
        <w:docPartUnique/>
      </w:docPartObj>
    </w:sdtPr>
    <w:sdtEndPr>
      <w:rPr>
        <w:color w:val="7F7F7F" w:themeColor="background1" w:themeShade="7F"/>
        <w:spacing w:val="60"/>
      </w:rPr>
    </w:sdtEndPr>
    <w:sdtContent>
      <w:p w14:paraId="726C6020" w14:textId="575DDCEF" w:rsidR="000A1859" w:rsidRDefault="000A1859">
        <w:pPr>
          <w:pStyle w:val="Footer"/>
          <w:pBdr>
            <w:top w:val="single" w:sz="4" w:space="1" w:color="D9D9D9" w:themeColor="background1" w:themeShade="D9"/>
          </w:pBdr>
          <w:jc w:val="right"/>
        </w:pPr>
        <w:r>
          <w:rPr>
            <w:noProof/>
            <w:lang w:val="fr-FR" w:eastAsia="fr-FR"/>
          </w:rPr>
          <w:drawing>
            <wp:anchor distT="0" distB="0" distL="114300" distR="114300" simplePos="0" relativeHeight="251659264" behindDoc="0" locked="0" layoutInCell="1" allowOverlap="1" wp14:anchorId="2B53479D" wp14:editId="34EF2369">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anchor>
          </w:drawing>
        </w:r>
        <w:r w:rsidR="005B19AF">
          <w:fldChar w:fldCharType="begin"/>
        </w:r>
        <w:r w:rsidR="005B19AF">
          <w:instrText xml:space="preserve"> PAGE   \* MERGEFORMAT </w:instrText>
        </w:r>
        <w:r w:rsidR="005B19AF">
          <w:fldChar w:fldCharType="separate"/>
        </w:r>
        <w:r w:rsidR="00143DBD">
          <w:rPr>
            <w:noProof/>
          </w:rPr>
          <w:t>24</w:t>
        </w:r>
        <w:r w:rsidR="005B19AF">
          <w:rPr>
            <w:noProof/>
          </w:rPr>
          <w:fldChar w:fldCharType="end"/>
        </w:r>
        <w:r w:rsidR="001D21A2">
          <w:t xml:space="preserve"> |</w:t>
        </w:r>
        <w:r w:rsidR="001D21A2">
          <w:rPr>
            <w:lang w:val="el-GR"/>
          </w:rPr>
          <w:t xml:space="preserve"> </w:t>
        </w:r>
        <w:r w:rsidR="001D21A2">
          <w:rPr>
            <w:lang w:val="el-GR"/>
          </w:rPr>
          <w:t>Σελίδα</w:t>
        </w:r>
      </w:p>
    </w:sdtContent>
  </w:sdt>
  <w:p w14:paraId="42B0AB4E" w14:textId="77777777" w:rsidR="000A1859" w:rsidRDefault="000A1859" w:rsidP="006E20D8">
    <w:pPr>
      <w:pStyle w:val="Footer"/>
      <w:tabs>
        <w:tab w:val="clear" w:pos="4680"/>
        <w:tab w:val="clear" w:pos="9360"/>
        <w:tab w:val="left" w:pos="7630"/>
        <w:tab w:val="right" w:pos="9027"/>
      </w:tabs>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61517" w14:textId="1E24AF78" w:rsidR="000A1859" w:rsidRDefault="00143DBD" w:rsidP="006E20D8">
    <w:pPr>
      <w:pStyle w:val="Footer"/>
      <w:tabs>
        <w:tab w:val="clear" w:pos="4680"/>
        <w:tab w:val="clear" w:pos="9360"/>
        <w:tab w:val="left" w:pos="6540"/>
      </w:tabs>
    </w:pPr>
    <w:r>
      <w:rPr>
        <w:noProof/>
        <w:lang w:val="fr-FR" w:eastAsia="fr-FR"/>
      </w:rPr>
      <w:drawing>
        <wp:anchor distT="0" distB="0" distL="114300" distR="114300" simplePos="0" relativeHeight="251663360" behindDoc="0" locked="0" layoutInCell="1" allowOverlap="1" wp14:anchorId="552E3C29" wp14:editId="44ADD22B">
          <wp:simplePos x="0" y="0"/>
          <wp:positionH relativeFrom="margin">
            <wp:posOffset>-85725</wp:posOffset>
          </wp:positionH>
          <wp:positionV relativeFrom="paragraph">
            <wp:posOffset>-574040</wp:posOffset>
          </wp:positionV>
          <wp:extent cx="866775" cy="110680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1106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0DF7">
      <w:rPr>
        <w:rFonts w:ascii="Arial Narrow" w:hAnsi="Arial Narrow"/>
        <w:noProof/>
        <w:lang w:val="fr-FR" w:eastAsia="fr-FR"/>
      </w:rPr>
      <w:drawing>
        <wp:anchor distT="0" distB="0" distL="114300" distR="114300" simplePos="0" relativeHeight="251667456" behindDoc="0" locked="0" layoutInCell="1" allowOverlap="1" wp14:anchorId="0D492E3F" wp14:editId="006C59C0">
          <wp:simplePos x="0" y="0"/>
          <wp:positionH relativeFrom="margin">
            <wp:posOffset>4295775</wp:posOffset>
          </wp:positionH>
          <wp:positionV relativeFrom="page">
            <wp:posOffset>9887585</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anchor>
      </w:drawing>
    </w:r>
    <w:r w:rsidR="000A1859">
      <w:tab/>
    </w:r>
    <w:r w:rsidR="000A1859">
      <w:tab/>
    </w:r>
    <w:r w:rsidR="000A1859">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479498" w14:textId="77777777" w:rsidR="00686899" w:rsidRDefault="00686899" w:rsidP="00D45945">
      <w:pPr>
        <w:spacing w:after="0" w:line="240" w:lineRule="auto"/>
      </w:pPr>
      <w:r>
        <w:separator/>
      </w:r>
    </w:p>
  </w:footnote>
  <w:footnote w:type="continuationSeparator" w:id="0">
    <w:p w14:paraId="36F646C7" w14:textId="77777777" w:rsidR="00686899" w:rsidRDefault="00686899" w:rsidP="00D45945">
      <w:pPr>
        <w:spacing w:after="0" w:line="240" w:lineRule="auto"/>
      </w:pPr>
      <w:r>
        <w:continuationSeparator/>
      </w:r>
    </w:p>
  </w:footnote>
  <w:footnote w:type="continuationNotice" w:id="1">
    <w:p w14:paraId="0150A599" w14:textId="77777777" w:rsidR="00686899" w:rsidRDefault="0068689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C8D4A" w14:textId="77777777" w:rsidR="000A1859" w:rsidRDefault="00143DBD" w:rsidP="0002165B">
    <w:pPr>
      <w:pStyle w:val="Header"/>
      <w:tabs>
        <w:tab w:val="left" w:pos="2355"/>
        <w:tab w:val="right" w:pos="8460"/>
      </w:tabs>
      <w:ind w:left="-1418"/>
      <w:jc w:val="left"/>
    </w:pPr>
    <w:r>
      <w:rPr>
        <w:rFonts w:eastAsiaTheme="majorEastAsia" w:cstheme="majorBidi"/>
        <w:b/>
        <w:bCs/>
        <w:noProof/>
        <w:color w:val="538135"/>
        <w:sz w:val="28"/>
        <w:szCs w:val="24"/>
        <w:lang w:val="de-AT" w:eastAsia="de-AT"/>
      </w:rPr>
      <w:pict w14:anchorId="7C69C3CB">
        <v:rect id="Rectangle 4" o:spid="_x0000_s4100" style="position:absolute;left:0;text-align:left;margin-left:1.25pt;margin-top:-35.7pt;width:54pt;height:855.75pt;z-index:251670532;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w:r>
    <w:r>
      <w:rPr>
        <w:noProof/>
        <w:lang w:val="de-AT" w:eastAsia="de-AT"/>
      </w:rPr>
      <w:pict w14:anchorId="008938C3">
        <v:group id="Group 14" o:spid="_x0000_s4097" style="position:absolute;left:0;text-align:left;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">
          <v:shape id="Rectangle 51" o:spid="_x0000_s4099"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4098" style="position:absolute;top:1990;width:73152;height:101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1" o:title="" recolor="t" rotate="t" type="frame"/>
          </v:rect>
          <w10:wrap anchorx="margin" anchory="page"/>
        </v:group>
      </w:pict>
    </w:r>
    <w:r w:rsidR="000A1859">
      <w:tab/>
    </w:r>
    <w:r w:rsidR="000A1859">
      <w:tab/>
    </w:r>
  </w:p>
  <w:p w14:paraId="69D52A65" w14:textId="77777777" w:rsidR="000A1859" w:rsidRDefault="000A1859" w:rsidP="0002165B">
    <w:pPr>
      <w:pStyle w:val="Header"/>
      <w:tabs>
        <w:tab w:val="left" w:pos="2355"/>
        <w:tab w:val="right" w:pos="8460"/>
      </w:tabs>
      <w:ind w:left="-1418"/>
      <w:jc w:val="left"/>
    </w:pPr>
  </w:p>
  <w:p w14:paraId="31C84EB7" w14:textId="77777777" w:rsidR="000A1859" w:rsidRDefault="000A1859" w:rsidP="0002165B">
    <w:pPr>
      <w:pStyle w:val="Header"/>
      <w:tabs>
        <w:tab w:val="left" w:pos="2355"/>
        <w:tab w:val="right" w:pos="8460"/>
      </w:tabs>
      <w:ind w:left="-1418"/>
      <w:jc w:val="left"/>
    </w:pPr>
  </w:p>
  <w:p w14:paraId="6C809D24" w14:textId="77777777" w:rsidR="000A1859" w:rsidRDefault="000A1859" w:rsidP="0002165B">
    <w:pPr>
      <w:pStyle w:val="Header"/>
      <w:tabs>
        <w:tab w:val="left" w:pos="2355"/>
        <w:tab w:val="right" w:pos="8460"/>
      </w:tabs>
      <w:ind w:left="-1418"/>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8BDC320"/>
    <w:multiLevelType w:val="hybridMultilevel"/>
    <w:tmpl w:val="0AF15DEE"/>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316B000"/>
    <w:multiLevelType w:val="hybridMultilevel"/>
    <w:tmpl w:val="B27346D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89594BB"/>
    <w:multiLevelType w:val="hybridMultilevel"/>
    <w:tmpl w:val="F5EFF0D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1A959C0"/>
    <w:multiLevelType w:val="hybridMultilevel"/>
    <w:tmpl w:val="386770B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B5614A1"/>
    <w:multiLevelType w:val="hybridMultilevel"/>
    <w:tmpl w:val="5510C65E"/>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1472B8F"/>
    <w:multiLevelType w:val="multilevel"/>
    <w:tmpl w:val="D4F447AC"/>
    <w:lvl w:ilvl="0">
      <w:start w:val="1"/>
      <w:numFmt w:val="decimal"/>
      <w:pStyle w:val="Heading1"/>
      <w:lvlText w:val="%1."/>
      <w:lvlJc w:val="left"/>
      <w:pPr>
        <w:ind w:left="720" w:hanging="360"/>
      </w:pPr>
    </w:lvl>
    <w:lvl w:ilvl="1">
      <w:start w:val="1"/>
      <w:numFmt w:val="decimal"/>
      <w:isLgl/>
      <w:lvlText w:val="%1.%2."/>
      <w:lvlJc w:val="left"/>
      <w:pPr>
        <w:ind w:left="1080" w:hanging="720"/>
      </w:pPr>
      <w:rPr>
        <w:rFonts w:hint="default"/>
      </w:rPr>
    </w:lvl>
    <w:lvl w:ilvl="2">
      <w:start w:val="1"/>
      <w:numFmt w:val="decimal"/>
      <w:pStyle w:val="Titulo3"/>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6" w15:restartNumberingAfterBreak="0">
    <w:nsid w:val="3283008C"/>
    <w:multiLevelType w:val="multilevel"/>
    <w:tmpl w:val="F5B4AFA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7" w15:restartNumberingAfterBreak="0">
    <w:nsid w:val="37770691"/>
    <w:multiLevelType w:val="hybridMultilevel"/>
    <w:tmpl w:val="0442ADD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15:restartNumberingAfterBreak="0">
    <w:nsid w:val="3EDD75D2"/>
    <w:multiLevelType w:val="hybridMultilevel"/>
    <w:tmpl w:val="B9B86AAE"/>
    <w:lvl w:ilvl="0" w:tplc="1354E0E0">
      <w:start w:val="1"/>
      <w:numFmt w:val="bullet"/>
      <w:lvlText w:val="-"/>
      <w:lvlJc w:val="left"/>
      <w:pPr>
        <w:tabs>
          <w:tab w:val="num" w:pos="720"/>
        </w:tabs>
        <w:ind w:left="720" w:hanging="360"/>
      </w:pPr>
      <w:rPr>
        <w:rFonts w:ascii="Times New Roman" w:hAnsi="Times New Roman" w:hint="default"/>
      </w:rPr>
    </w:lvl>
    <w:lvl w:ilvl="1" w:tplc="73CCD87A" w:tentative="1">
      <w:start w:val="1"/>
      <w:numFmt w:val="bullet"/>
      <w:lvlText w:val="-"/>
      <w:lvlJc w:val="left"/>
      <w:pPr>
        <w:tabs>
          <w:tab w:val="num" w:pos="1440"/>
        </w:tabs>
        <w:ind w:left="1440" w:hanging="360"/>
      </w:pPr>
      <w:rPr>
        <w:rFonts w:ascii="Times New Roman" w:hAnsi="Times New Roman" w:hint="default"/>
      </w:rPr>
    </w:lvl>
    <w:lvl w:ilvl="2" w:tplc="4A260AC0" w:tentative="1">
      <w:start w:val="1"/>
      <w:numFmt w:val="bullet"/>
      <w:lvlText w:val="-"/>
      <w:lvlJc w:val="left"/>
      <w:pPr>
        <w:tabs>
          <w:tab w:val="num" w:pos="2160"/>
        </w:tabs>
        <w:ind w:left="2160" w:hanging="360"/>
      </w:pPr>
      <w:rPr>
        <w:rFonts w:ascii="Times New Roman" w:hAnsi="Times New Roman" w:hint="default"/>
      </w:rPr>
    </w:lvl>
    <w:lvl w:ilvl="3" w:tplc="DA4AF172" w:tentative="1">
      <w:start w:val="1"/>
      <w:numFmt w:val="bullet"/>
      <w:lvlText w:val="-"/>
      <w:lvlJc w:val="left"/>
      <w:pPr>
        <w:tabs>
          <w:tab w:val="num" w:pos="2880"/>
        </w:tabs>
        <w:ind w:left="2880" w:hanging="360"/>
      </w:pPr>
      <w:rPr>
        <w:rFonts w:ascii="Times New Roman" w:hAnsi="Times New Roman" w:hint="default"/>
      </w:rPr>
    </w:lvl>
    <w:lvl w:ilvl="4" w:tplc="41188E96" w:tentative="1">
      <w:start w:val="1"/>
      <w:numFmt w:val="bullet"/>
      <w:lvlText w:val="-"/>
      <w:lvlJc w:val="left"/>
      <w:pPr>
        <w:tabs>
          <w:tab w:val="num" w:pos="3600"/>
        </w:tabs>
        <w:ind w:left="3600" w:hanging="360"/>
      </w:pPr>
      <w:rPr>
        <w:rFonts w:ascii="Times New Roman" w:hAnsi="Times New Roman" w:hint="default"/>
      </w:rPr>
    </w:lvl>
    <w:lvl w:ilvl="5" w:tplc="8C3A18E2" w:tentative="1">
      <w:start w:val="1"/>
      <w:numFmt w:val="bullet"/>
      <w:lvlText w:val="-"/>
      <w:lvlJc w:val="left"/>
      <w:pPr>
        <w:tabs>
          <w:tab w:val="num" w:pos="4320"/>
        </w:tabs>
        <w:ind w:left="4320" w:hanging="360"/>
      </w:pPr>
      <w:rPr>
        <w:rFonts w:ascii="Times New Roman" w:hAnsi="Times New Roman" w:hint="default"/>
      </w:rPr>
    </w:lvl>
    <w:lvl w:ilvl="6" w:tplc="E068B32E" w:tentative="1">
      <w:start w:val="1"/>
      <w:numFmt w:val="bullet"/>
      <w:lvlText w:val="-"/>
      <w:lvlJc w:val="left"/>
      <w:pPr>
        <w:tabs>
          <w:tab w:val="num" w:pos="5040"/>
        </w:tabs>
        <w:ind w:left="5040" w:hanging="360"/>
      </w:pPr>
      <w:rPr>
        <w:rFonts w:ascii="Times New Roman" w:hAnsi="Times New Roman" w:hint="default"/>
      </w:rPr>
    </w:lvl>
    <w:lvl w:ilvl="7" w:tplc="8344419E" w:tentative="1">
      <w:start w:val="1"/>
      <w:numFmt w:val="bullet"/>
      <w:lvlText w:val="-"/>
      <w:lvlJc w:val="left"/>
      <w:pPr>
        <w:tabs>
          <w:tab w:val="num" w:pos="5760"/>
        </w:tabs>
        <w:ind w:left="5760" w:hanging="360"/>
      </w:pPr>
      <w:rPr>
        <w:rFonts w:ascii="Times New Roman" w:hAnsi="Times New Roman" w:hint="default"/>
      </w:rPr>
    </w:lvl>
    <w:lvl w:ilvl="8" w:tplc="BBB46C7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3066C6E"/>
    <w:multiLevelType w:val="hybridMultilevel"/>
    <w:tmpl w:val="B0008900"/>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CDD052D"/>
    <w:multiLevelType w:val="hybridMultilevel"/>
    <w:tmpl w:val="04B021D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1" w15:restartNumberingAfterBreak="0">
    <w:nsid w:val="5A0E0F67"/>
    <w:multiLevelType w:val="hybridMultilevel"/>
    <w:tmpl w:val="37E4AE8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15:restartNumberingAfterBreak="0">
    <w:nsid w:val="5B1751A7"/>
    <w:multiLevelType w:val="hybridMultilevel"/>
    <w:tmpl w:val="634E03B8"/>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74CD3FAB"/>
    <w:multiLevelType w:val="hybridMultilevel"/>
    <w:tmpl w:val="97147CE0"/>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0"/>
  </w:num>
  <w:num w:numId="4">
    <w:abstractNumId w:val="9"/>
  </w:num>
  <w:num w:numId="5">
    <w:abstractNumId w:val="14"/>
  </w:num>
  <w:num w:numId="6">
    <w:abstractNumId w:val="8"/>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2"/>
  </w:num>
  <w:num w:numId="12">
    <w:abstractNumId w:val="0"/>
  </w:num>
  <w:num w:numId="13">
    <w:abstractNumId w:val="1"/>
  </w:num>
  <w:num w:numId="14">
    <w:abstractNumId w:val="3"/>
  </w:num>
  <w:num w:numId="15">
    <w:abstractNumId w:val="2"/>
  </w:num>
  <w:num w:numId="16">
    <w:abstractNumId w:val="5"/>
  </w:num>
  <w:num w:numId="17">
    <w:abstractNumId w:val="6"/>
  </w:num>
  <w:num w:numId="18">
    <w:abstractNumId w:val="5"/>
  </w:num>
  <w:num w:numId="19">
    <w:abstractNumId w:val="7"/>
  </w:num>
  <w:num w:numId="20">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4101"/>
    <o:shapelayout v:ext="edit">
      <o:idmap v:ext="edit" data="4"/>
    </o:shapelayout>
  </w:hdrShapeDefaults>
  <w:footnotePr>
    <w:footnote w:id="-1"/>
    <w:footnote w:id="0"/>
    <w:footnote w:id="1"/>
  </w:footnotePr>
  <w:endnotePr>
    <w:endnote w:id="-1"/>
    <w:endnote w:id="0"/>
    <w:endnote w:id="1"/>
  </w:endnotePr>
  <w:compat>
    <w:useFELayout/>
    <w:compatSetting w:name="compatibilityMode" w:uri="http://schemas.microsoft.com/office/word" w:val="12"/>
  </w:compat>
  <w:rsids>
    <w:rsidRoot w:val="00156B81"/>
    <w:rsid w:val="000002EF"/>
    <w:rsid w:val="00001547"/>
    <w:rsid w:val="00001C6A"/>
    <w:rsid w:val="0000210F"/>
    <w:rsid w:val="00002907"/>
    <w:rsid w:val="000029C6"/>
    <w:rsid w:val="00003385"/>
    <w:rsid w:val="00004524"/>
    <w:rsid w:val="000051FD"/>
    <w:rsid w:val="000059BC"/>
    <w:rsid w:val="00006BBC"/>
    <w:rsid w:val="00006F2B"/>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B75"/>
    <w:rsid w:val="00026598"/>
    <w:rsid w:val="000276C1"/>
    <w:rsid w:val="00027859"/>
    <w:rsid w:val="00031573"/>
    <w:rsid w:val="0003222C"/>
    <w:rsid w:val="000322F9"/>
    <w:rsid w:val="000323DD"/>
    <w:rsid w:val="00032CBD"/>
    <w:rsid w:val="000333F3"/>
    <w:rsid w:val="00033540"/>
    <w:rsid w:val="00034078"/>
    <w:rsid w:val="00034423"/>
    <w:rsid w:val="00034DF9"/>
    <w:rsid w:val="00035354"/>
    <w:rsid w:val="000358C4"/>
    <w:rsid w:val="00036DDE"/>
    <w:rsid w:val="00040189"/>
    <w:rsid w:val="00040372"/>
    <w:rsid w:val="0004123A"/>
    <w:rsid w:val="0004172E"/>
    <w:rsid w:val="00041752"/>
    <w:rsid w:val="00042C69"/>
    <w:rsid w:val="00042F0C"/>
    <w:rsid w:val="0004361B"/>
    <w:rsid w:val="00044D7F"/>
    <w:rsid w:val="000456AC"/>
    <w:rsid w:val="00046E02"/>
    <w:rsid w:val="00047636"/>
    <w:rsid w:val="00050FC4"/>
    <w:rsid w:val="00052537"/>
    <w:rsid w:val="00053C4E"/>
    <w:rsid w:val="000544A9"/>
    <w:rsid w:val="0005527A"/>
    <w:rsid w:val="000554ED"/>
    <w:rsid w:val="00056723"/>
    <w:rsid w:val="00060347"/>
    <w:rsid w:val="00060996"/>
    <w:rsid w:val="00061713"/>
    <w:rsid w:val="00062C41"/>
    <w:rsid w:val="0006353C"/>
    <w:rsid w:val="000643C3"/>
    <w:rsid w:val="00065502"/>
    <w:rsid w:val="00065B7F"/>
    <w:rsid w:val="00065FAB"/>
    <w:rsid w:val="00067201"/>
    <w:rsid w:val="00067D57"/>
    <w:rsid w:val="00071EA8"/>
    <w:rsid w:val="00071F0D"/>
    <w:rsid w:val="00072630"/>
    <w:rsid w:val="00072684"/>
    <w:rsid w:val="00073224"/>
    <w:rsid w:val="000734A1"/>
    <w:rsid w:val="000740DD"/>
    <w:rsid w:val="000754A5"/>
    <w:rsid w:val="000765BA"/>
    <w:rsid w:val="0008129D"/>
    <w:rsid w:val="00081311"/>
    <w:rsid w:val="00081394"/>
    <w:rsid w:val="00082F92"/>
    <w:rsid w:val="00083BAA"/>
    <w:rsid w:val="0008449D"/>
    <w:rsid w:val="0008476B"/>
    <w:rsid w:val="00084C0C"/>
    <w:rsid w:val="00085B5A"/>
    <w:rsid w:val="00085D7B"/>
    <w:rsid w:val="000873D0"/>
    <w:rsid w:val="00087D85"/>
    <w:rsid w:val="00090E6C"/>
    <w:rsid w:val="000915F6"/>
    <w:rsid w:val="000917D0"/>
    <w:rsid w:val="00091DB1"/>
    <w:rsid w:val="0009458A"/>
    <w:rsid w:val="0009547B"/>
    <w:rsid w:val="00095F45"/>
    <w:rsid w:val="000A03A7"/>
    <w:rsid w:val="000A1151"/>
    <w:rsid w:val="000A17FA"/>
    <w:rsid w:val="000A1859"/>
    <w:rsid w:val="000A1A92"/>
    <w:rsid w:val="000A224D"/>
    <w:rsid w:val="000A236A"/>
    <w:rsid w:val="000A2B70"/>
    <w:rsid w:val="000A4FFB"/>
    <w:rsid w:val="000A5170"/>
    <w:rsid w:val="000A56F0"/>
    <w:rsid w:val="000B0F6B"/>
    <w:rsid w:val="000B2454"/>
    <w:rsid w:val="000B298B"/>
    <w:rsid w:val="000B29F9"/>
    <w:rsid w:val="000B2B57"/>
    <w:rsid w:val="000B2FF6"/>
    <w:rsid w:val="000B3425"/>
    <w:rsid w:val="000B3492"/>
    <w:rsid w:val="000B38A4"/>
    <w:rsid w:val="000B3D31"/>
    <w:rsid w:val="000B49E3"/>
    <w:rsid w:val="000B4E91"/>
    <w:rsid w:val="000B4FD1"/>
    <w:rsid w:val="000B5B0F"/>
    <w:rsid w:val="000B5C71"/>
    <w:rsid w:val="000C02C8"/>
    <w:rsid w:val="000C06E6"/>
    <w:rsid w:val="000C17C4"/>
    <w:rsid w:val="000C1F6C"/>
    <w:rsid w:val="000C2699"/>
    <w:rsid w:val="000C3F7C"/>
    <w:rsid w:val="000C4C39"/>
    <w:rsid w:val="000C53DA"/>
    <w:rsid w:val="000C5DB3"/>
    <w:rsid w:val="000C6001"/>
    <w:rsid w:val="000C6DA2"/>
    <w:rsid w:val="000C7400"/>
    <w:rsid w:val="000C7734"/>
    <w:rsid w:val="000C7E75"/>
    <w:rsid w:val="000D1306"/>
    <w:rsid w:val="000D137F"/>
    <w:rsid w:val="000D2B55"/>
    <w:rsid w:val="000D36FE"/>
    <w:rsid w:val="000D3F1B"/>
    <w:rsid w:val="000D41A1"/>
    <w:rsid w:val="000D5579"/>
    <w:rsid w:val="000D635D"/>
    <w:rsid w:val="000D6660"/>
    <w:rsid w:val="000D750D"/>
    <w:rsid w:val="000D7B45"/>
    <w:rsid w:val="000E23B0"/>
    <w:rsid w:val="000E3137"/>
    <w:rsid w:val="000E43A4"/>
    <w:rsid w:val="000E498E"/>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6CD8"/>
    <w:rsid w:val="001072C8"/>
    <w:rsid w:val="00107570"/>
    <w:rsid w:val="00107FCF"/>
    <w:rsid w:val="00111774"/>
    <w:rsid w:val="00111A53"/>
    <w:rsid w:val="00111F4D"/>
    <w:rsid w:val="00112065"/>
    <w:rsid w:val="00112CC3"/>
    <w:rsid w:val="00113B93"/>
    <w:rsid w:val="00113E31"/>
    <w:rsid w:val="00114F5A"/>
    <w:rsid w:val="00114FCC"/>
    <w:rsid w:val="00116E0F"/>
    <w:rsid w:val="001212CB"/>
    <w:rsid w:val="0012209A"/>
    <w:rsid w:val="0012336E"/>
    <w:rsid w:val="00123DAA"/>
    <w:rsid w:val="001252FF"/>
    <w:rsid w:val="00125C17"/>
    <w:rsid w:val="001262DF"/>
    <w:rsid w:val="001305BE"/>
    <w:rsid w:val="00131E8F"/>
    <w:rsid w:val="00133E2A"/>
    <w:rsid w:val="0013418B"/>
    <w:rsid w:val="001352BB"/>
    <w:rsid w:val="00136528"/>
    <w:rsid w:val="00136B2A"/>
    <w:rsid w:val="0013743B"/>
    <w:rsid w:val="0013778B"/>
    <w:rsid w:val="00137FCB"/>
    <w:rsid w:val="0014106A"/>
    <w:rsid w:val="0014199B"/>
    <w:rsid w:val="00143AD0"/>
    <w:rsid w:val="00143DBD"/>
    <w:rsid w:val="00144F3E"/>
    <w:rsid w:val="00145266"/>
    <w:rsid w:val="00145F40"/>
    <w:rsid w:val="001461EB"/>
    <w:rsid w:val="001467A2"/>
    <w:rsid w:val="00146A19"/>
    <w:rsid w:val="00147644"/>
    <w:rsid w:val="0015043C"/>
    <w:rsid w:val="00150EA3"/>
    <w:rsid w:val="001523DA"/>
    <w:rsid w:val="0015407A"/>
    <w:rsid w:val="0015439F"/>
    <w:rsid w:val="00154656"/>
    <w:rsid w:val="00156A43"/>
    <w:rsid w:val="00156B81"/>
    <w:rsid w:val="00156EC8"/>
    <w:rsid w:val="00157CA5"/>
    <w:rsid w:val="0016054D"/>
    <w:rsid w:val="001611DC"/>
    <w:rsid w:val="00162A62"/>
    <w:rsid w:val="00162E63"/>
    <w:rsid w:val="001637FA"/>
    <w:rsid w:val="0016423A"/>
    <w:rsid w:val="001652BA"/>
    <w:rsid w:val="00165F4E"/>
    <w:rsid w:val="00167142"/>
    <w:rsid w:val="0016719A"/>
    <w:rsid w:val="001671F3"/>
    <w:rsid w:val="00167C43"/>
    <w:rsid w:val="001700A2"/>
    <w:rsid w:val="00171237"/>
    <w:rsid w:val="001715B5"/>
    <w:rsid w:val="00171636"/>
    <w:rsid w:val="00171F71"/>
    <w:rsid w:val="001727B0"/>
    <w:rsid w:val="00172F6B"/>
    <w:rsid w:val="00173D4B"/>
    <w:rsid w:val="00176005"/>
    <w:rsid w:val="001766D6"/>
    <w:rsid w:val="00180C6F"/>
    <w:rsid w:val="001822B8"/>
    <w:rsid w:val="0018232D"/>
    <w:rsid w:val="00182B96"/>
    <w:rsid w:val="001838A8"/>
    <w:rsid w:val="00183A7F"/>
    <w:rsid w:val="00183ACE"/>
    <w:rsid w:val="00184EA2"/>
    <w:rsid w:val="00184F21"/>
    <w:rsid w:val="00185263"/>
    <w:rsid w:val="001852AA"/>
    <w:rsid w:val="001866DF"/>
    <w:rsid w:val="00186747"/>
    <w:rsid w:val="001869FD"/>
    <w:rsid w:val="0018785F"/>
    <w:rsid w:val="00187B17"/>
    <w:rsid w:val="00187B32"/>
    <w:rsid w:val="00187BCC"/>
    <w:rsid w:val="00187EBC"/>
    <w:rsid w:val="00187EDA"/>
    <w:rsid w:val="001900E9"/>
    <w:rsid w:val="00191696"/>
    <w:rsid w:val="00191946"/>
    <w:rsid w:val="0019273A"/>
    <w:rsid w:val="001940BD"/>
    <w:rsid w:val="00194408"/>
    <w:rsid w:val="00194F78"/>
    <w:rsid w:val="00197E02"/>
    <w:rsid w:val="001A058B"/>
    <w:rsid w:val="001A12BB"/>
    <w:rsid w:val="001A1DBD"/>
    <w:rsid w:val="001A2485"/>
    <w:rsid w:val="001A2588"/>
    <w:rsid w:val="001A2718"/>
    <w:rsid w:val="001A294D"/>
    <w:rsid w:val="001A2962"/>
    <w:rsid w:val="001A61F1"/>
    <w:rsid w:val="001A7BBB"/>
    <w:rsid w:val="001B0F63"/>
    <w:rsid w:val="001B104C"/>
    <w:rsid w:val="001B226C"/>
    <w:rsid w:val="001B2B07"/>
    <w:rsid w:val="001B31B6"/>
    <w:rsid w:val="001B4F9D"/>
    <w:rsid w:val="001B7C78"/>
    <w:rsid w:val="001B7ECF"/>
    <w:rsid w:val="001B7F1F"/>
    <w:rsid w:val="001C2655"/>
    <w:rsid w:val="001C2D0F"/>
    <w:rsid w:val="001C32B7"/>
    <w:rsid w:val="001C3AEE"/>
    <w:rsid w:val="001C418F"/>
    <w:rsid w:val="001C5DB2"/>
    <w:rsid w:val="001C6248"/>
    <w:rsid w:val="001C6690"/>
    <w:rsid w:val="001C693C"/>
    <w:rsid w:val="001C7431"/>
    <w:rsid w:val="001D1082"/>
    <w:rsid w:val="001D110D"/>
    <w:rsid w:val="001D1897"/>
    <w:rsid w:val="001D20CA"/>
    <w:rsid w:val="001D21A2"/>
    <w:rsid w:val="001D2257"/>
    <w:rsid w:val="001D2A99"/>
    <w:rsid w:val="001D3FF1"/>
    <w:rsid w:val="001D428F"/>
    <w:rsid w:val="001D4349"/>
    <w:rsid w:val="001E0CA6"/>
    <w:rsid w:val="001E129D"/>
    <w:rsid w:val="001E16A1"/>
    <w:rsid w:val="001E5F0B"/>
    <w:rsid w:val="001E66BF"/>
    <w:rsid w:val="001E70E6"/>
    <w:rsid w:val="001E7A64"/>
    <w:rsid w:val="001F08A4"/>
    <w:rsid w:val="001F1A07"/>
    <w:rsid w:val="001F4222"/>
    <w:rsid w:val="001F4E92"/>
    <w:rsid w:val="001F64BA"/>
    <w:rsid w:val="001F7158"/>
    <w:rsid w:val="001F747B"/>
    <w:rsid w:val="00200303"/>
    <w:rsid w:val="00200665"/>
    <w:rsid w:val="00201AE4"/>
    <w:rsid w:val="00202D07"/>
    <w:rsid w:val="002030EA"/>
    <w:rsid w:val="002031EC"/>
    <w:rsid w:val="00203969"/>
    <w:rsid w:val="00204F5C"/>
    <w:rsid w:val="00205988"/>
    <w:rsid w:val="002065DF"/>
    <w:rsid w:val="00206BA6"/>
    <w:rsid w:val="00207BA6"/>
    <w:rsid w:val="00207EE3"/>
    <w:rsid w:val="002101E7"/>
    <w:rsid w:val="002109E5"/>
    <w:rsid w:val="002110BB"/>
    <w:rsid w:val="002123DB"/>
    <w:rsid w:val="002125AA"/>
    <w:rsid w:val="00212B14"/>
    <w:rsid w:val="0021315A"/>
    <w:rsid w:val="002134DD"/>
    <w:rsid w:val="00214DCF"/>
    <w:rsid w:val="00214DE4"/>
    <w:rsid w:val="002159FE"/>
    <w:rsid w:val="002167D1"/>
    <w:rsid w:val="00216C9A"/>
    <w:rsid w:val="00216F11"/>
    <w:rsid w:val="00216FCE"/>
    <w:rsid w:val="002170D9"/>
    <w:rsid w:val="0021746A"/>
    <w:rsid w:val="0021788A"/>
    <w:rsid w:val="00220F61"/>
    <w:rsid w:val="00221C11"/>
    <w:rsid w:val="00221E3A"/>
    <w:rsid w:val="00221FB3"/>
    <w:rsid w:val="002231CC"/>
    <w:rsid w:val="002232F3"/>
    <w:rsid w:val="00223D6B"/>
    <w:rsid w:val="00224485"/>
    <w:rsid w:val="002248DF"/>
    <w:rsid w:val="00224C98"/>
    <w:rsid w:val="0022511D"/>
    <w:rsid w:val="002255D8"/>
    <w:rsid w:val="002317D6"/>
    <w:rsid w:val="00232567"/>
    <w:rsid w:val="0023375C"/>
    <w:rsid w:val="00233897"/>
    <w:rsid w:val="002340F0"/>
    <w:rsid w:val="00235DCC"/>
    <w:rsid w:val="002362C5"/>
    <w:rsid w:val="00236605"/>
    <w:rsid w:val="00236BBE"/>
    <w:rsid w:val="002375A0"/>
    <w:rsid w:val="00237745"/>
    <w:rsid w:val="002379EB"/>
    <w:rsid w:val="0024024D"/>
    <w:rsid w:val="002407C3"/>
    <w:rsid w:val="0024161E"/>
    <w:rsid w:val="00241678"/>
    <w:rsid w:val="00241A7F"/>
    <w:rsid w:val="00241F09"/>
    <w:rsid w:val="00243D7A"/>
    <w:rsid w:val="00244F5D"/>
    <w:rsid w:val="002452CE"/>
    <w:rsid w:val="00245F2C"/>
    <w:rsid w:val="00245F80"/>
    <w:rsid w:val="0024605F"/>
    <w:rsid w:val="002464E5"/>
    <w:rsid w:val="002472F2"/>
    <w:rsid w:val="00247628"/>
    <w:rsid w:val="002503CA"/>
    <w:rsid w:val="00251627"/>
    <w:rsid w:val="00251794"/>
    <w:rsid w:val="002541D6"/>
    <w:rsid w:val="00256BC3"/>
    <w:rsid w:val="0025714F"/>
    <w:rsid w:val="0025786E"/>
    <w:rsid w:val="00257A02"/>
    <w:rsid w:val="00260C76"/>
    <w:rsid w:val="00261B6E"/>
    <w:rsid w:val="002621E4"/>
    <w:rsid w:val="0026243D"/>
    <w:rsid w:val="002624A8"/>
    <w:rsid w:val="00264653"/>
    <w:rsid w:val="00264D75"/>
    <w:rsid w:val="002654E7"/>
    <w:rsid w:val="0026656E"/>
    <w:rsid w:val="00266698"/>
    <w:rsid w:val="00266EB0"/>
    <w:rsid w:val="00267019"/>
    <w:rsid w:val="00267030"/>
    <w:rsid w:val="0026740F"/>
    <w:rsid w:val="002725F4"/>
    <w:rsid w:val="002743B3"/>
    <w:rsid w:val="002744E0"/>
    <w:rsid w:val="0027513D"/>
    <w:rsid w:val="0027779E"/>
    <w:rsid w:val="00277B6E"/>
    <w:rsid w:val="0028269C"/>
    <w:rsid w:val="002837F8"/>
    <w:rsid w:val="002849C0"/>
    <w:rsid w:val="0028604B"/>
    <w:rsid w:val="00286353"/>
    <w:rsid w:val="002865C5"/>
    <w:rsid w:val="00286955"/>
    <w:rsid w:val="002869BE"/>
    <w:rsid w:val="0028725E"/>
    <w:rsid w:val="00291CAF"/>
    <w:rsid w:val="002926E6"/>
    <w:rsid w:val="00293637"/>
    <w:rsid w:val="002949E6"/>
    <w:rsid w:val="00295359"/>
    <w:rsid w:val="00295D20"/>
    <w:rsid w:val="002A039C"/>
    <w:rsid w:val="002A06CA"/>
    <w:rsid w:val="002A1042"/>
    <w:rsid w:val="002A10EB"/>
    <w:rsid w:val="002A1225"/>
    <w:rsid w:val="002A36A8"/>
    <w:rsid w:val="002A4107"/>
    <w:rsid w:val="002A53A7"/>
    <w:rsid w:val="002A546F"/>
    <w:rsid w:val="002A5C24"/>
    <w:rsid w:val="002A7D9C"/>
    <w:rsid w:val="002B00C7"/>
    <w:rsid w:val="002B1C64"/>
    <w:rsid w:val="002B1F0D"/>
    <w:rsid w:val="002B352A"/>
    <w:rsid w:val="002B3857"/>
    <w:rsid w:val="002B3B0B"/>
    <w:rsid w:val="002B55E6"/>
    <w:rsid w:val="002B602E"/>
    <w:rsid w:val="002B6585"/>
    <w:rsid w:val="002B665E"/>
    <w:rsid w:val="002B78F0"/>
    <w:rsid w:val="002C003A"/>
    <w:rsid w:val="002C04B2"/>
    <w:rsid w:val="002C0B29"/>
    <w:rsid w:val="002C12D3"/>
    <w:rsid w:val="002C1BDD"/>
    <w:rsid w:val="002C2396"/>
    <w:rsid w:val="002C24BE"/>
    <w:rsid w:val="002C3E43"/>
    <w:rsid w:val="002C4ED4"/>
    <w:rsid w:val="002C721A"/>
    <w:rsid w:val="002C7AE5"/>
    <w:rsid w:val="002D03A0"/>
    <w:rsid w:val="002D12B7"/>
    <w:rsid w:val="002D17AA"/>
    <w:rsid w:val="002D1E9E"/>
    <w:rsid w:val="002D332A"/>
    <w:rsid w:val="002D34C0"/>
    <w:rsid w:val="002D429F"/>
    <w:rsid w:val="002D44BF"/>
    <w:rsid w:val="002D47BA"/>
    <w:rsid w:val="002D49C3"/>
    <w:rsid w:val="002D5942"/>
    <w:rsid w:val="002D65C8"/>
    <w:rsid w:val="002E0FD2"/>
    <w:rsid w:val="002E20D8"/>
    <w:rsid w:val="002E30D9"/>
    <w:rsid w:val="002E4CA3"/>
    <w:rsid w:val="002E5A52"/>
    <w:rsid w:val="002E60CF"/>
    <w:rsid w:val="002E6CD7"/>
    <w:rsid w:val="002E7350"/>
    <w:rsid w:val="002F4B0F"/>
    <w:rsid w:val="002F4FBA"/>
    <w:rsid w:val="002F5B93"/>
    <w:rsid w:val="002F6179"/>
    <w:rsid w:val="002F7B16"/>
    <w:rsid w:val="00300811"/>
    <w:rsid w:val="00300DF5"/>
    <w:rsid w:val="0030269D"/>
    <w:rsid w:val="00303DB6"/>
    <w:rsid w:val="00304B13"/>
    <w:rsid w:val="00304B95"/>
    <w:rsid w:val="00304E4C"/>
    <w:rsid w:val="00305241"/>
    <w:rsid w:val="00306369"/>
    <w:rsid w:val="00306679"/>
    <w:rsid w:val="00307ADB"/>
    <w:rsid w:val="0031173D"/>
    <w:rsid w:val="0031320B"/>
    <w:rsid w:val="003132D4"/>
    <w:rsid w:val="00313335"/>
    <w:rsid w:val="00314190"/>
    <w:rsid w:val="00314239"/>
    <w:rsid w:val="00314718"/>
    <w:rsid w:val="00314ABE"/>
    <w:rsid w:val="00315891"/>
    <w:rsid w:val="003158C2"/>
    <w:rsid w:val="0032011C"/>
    <w:rsid w:val="0032046C"/>
    <w:rsid w:val="00320D3F"/>
    <w:rsid w:val="00321053"/>
    <w:rsid w:val="003216E5"/>
    <w:rsid w:val="0032328B"/>
    <w:rsid w:val="00323DF6"/>
    <w:rsid w:val="00324DE8"/>
    <w:rsid w:val="00325687"/>
    <w:rsid w:val="00325E6B"/>
    <w:rsid w:val="003263EF"/>
    <w:rsid w:val="00326AAD"/>
    <w:rsid w:val="00326BA2"/>
    <w:rsid w:val="0033151C"/>
    <w:rsid w:val="00331588"/>
    <w:rsid w:val="00332CA2"/>
    <w:rsid w:val="00333F3E"/>
    <w:rsid w:val="00334396"/>
    <w:rsid w:val="00335129"/>
    <w:rsid w:val="003353B2"/>
    <w:rsid w:val="0033581C"/>
    <w:rsid w:val="003361AE"/>
    <w:rsid w:val="003362C1"/>
    <w:rsid w:val="00336626"/>
    <w:rsid w:val="003402D2"/>
    <w:rsid w:val="00340369"/>
    <w:rsid w:val="003405ED"/>
    <w:rsid w:val="00340A27"/>
    <w:rsid w:val="00341892"/>
    <w:rsid w:val="00342377"/>
    <w:rsid w:val="00343325"/>
    <w:rsid w:val="00343FCB"/>
    <w:rsid w:val="00344C08"/>
    <w:rsid w:val="00344CA5"/>
    <w:rsid w:val="00345AB4"/>
    <w:rsid w:val="0034613A"/>
    <w:rsid w:val="003462F3"/>
    <w:rsid w:val="00347570"/>
    <w:rsid w:val="00352242"/>
    <w:rsid w:val="00352D92"/>
    <w:rsid w:val="00354256"/>
    <w:rsid w:val="003549F1"/>
    <w:rsid w:val="00354B4B"/>
    <w:rsid w:val="003559F1"/>
    <w:rsid w:val="00356A32"/>
    <w:rsid w:val="00357815"/>
    <w:rsid w:val="003578ED"/>
    <w:rsid w:val="003601CE"/>
    <w:rsid w:val="003608F5"/>
    <w:rsid w:val="00360E3F"/>
    <w:rsid w:val="00361400"/>
    <w:rsid w:val="0036303C"/>
    <w:rsid w:val="00363071"/>
    <w:rsid w:val="00363143"/>
    <w:rsid w:val="00363C1F"/>
    <w:rsid w:val="00363EC5"/>
    <w:rsid w:val="00364F6F"/>
    <w:rsid w:val="00365A16"/>
    <w:rsid w:val="00366C20"/>
    <w:rsid w:val="0036712F"/>
    <w:rsid w:val="00367860"/>
    <w:rsid w:val="00372555"/>
    <w:rsid w:val="00372804"/>
    <w:rsid w:val="003738C6"/>
    <w:rsid w:val="00374319"/>
    <w:rsid w:val="00374677"/>
    <w:rsid w:val="00374EB8"/>
    <w:rsid w:val="0037551F"/>
    <w:rsid w:val="00377412"/>
    <w:rsid w:val="00380B5A"/>
    <w:rsid w:val="00380C83"/>
    <w:rsid w:val="00382413"/>
    <w:rsid w:val="0038271C"/>
    <w:rsid w:val="00384C26"/>
    <w:rsid w:val="00384CA1"/>
    <w:rsid w:val="00385651"/>
    <w:rsid w:val="00385CA7"/>
    <w:rsid w:val="00385D7D"/>
    <w:rsid w:val="00386D8A"/>
    <w:rsid w:val="00390463"/>
    <w:rsid w:val="0039121F"/>
    <w:rsid w:val="00393E3B"/>
    <w:rsid w:val="003962F9"/>
    <w:rsid w:val="00397185"/>
    <w:rsid w:val="00397B9F"/>
    <w:rsid w:val="00397CB1"/>
    <w:rsid w:val="003A25FE"/>
    <w:rsid w:val="003A2A8D"/>
    <w:rsid w:val="003A2AA9"/>
    <w:rsid w:val="003A38E8"/>
    <w:rsid w:val="003A4DBC"/>
    <w:rsid w:val="003A599C"/>
    <w:rsid w:val="003A5E31"/>
    <w:rsid w:val="003A64A2"/>
    <w:rsid w:val="003A70ED"/>
    <w:rsid w:val="003B022C"/>
    <w:rsid w:val="003B0AAE"/>
    <w:rsid w:val="003B2B00"/>
    <w:rsid w:val="003B3027"/>
    <w:rsid w:val="003B4345"/>
    <w:rsid w:val="003B4669"/>
    <w:rsid w:val="003B6AE9"/>
    <w:rsid w:val="003B6B07"/>
    <w:rsid w:val="003B7A03"/>
    <w:rsid w:val="003C02EA"/>
    <w:rsid w:val="003C17A0"/>
    <w:rsid w:val="003C2D0C"/>
    <w:rsid w:val="003C485C"/>
    <w:rsid w:val="003C5B67"/>
    <w:rsid w:val="003C6427"/>
    <w:rsid w:val="003C685B"/>
    <w:rsid w:val="003C7D91"/>
    <w:rsid w:val="003D0434"/>
    <w:rsid w:val="003D0622"/>
    <w:rsid w:val="003D0D3F"/>
    <w:rsid w:val="003D0FF4"/>
    <w:rsid w:val="003D252D"/>
    <w:rsid w:val="003D29CB"/>
    <w:rsid w:val="003D2B44"/>
    <w:rsid w:val="003D32B7"/>
    <w:rsid w:val="003D39E9"/>
    <w:rsid w:val="003D446B"/>
    <w:rsid w:val="003D4726"/>
    <w:rsid w:val="003D5CA7"/>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0067"/>
    <w:rsid w:val="003F0815"/>
    <w:rsid w:val="003F1E4C"/>
    <w:rsid w:val="003F65D6"/>
    <w:rsid w:val="004009C8"/>
    <w:rsid w:val="00400E4B"/>
    <w:rsid w:val="0040115D"/>
    <w:rsid w:val="00401646"/>
    <w:rsid w:val="00401851"/>
    <w:rsid w:val="00401FE4"/>
    <w:rsid w:val="00402F19"/>
    <w:rsid w:val="004047B5"/>
    <w:rsid w:val="00405CFA"/>
    <w:rsid w:val="00405D84"/>
    <w:rsid w:val="00405E9A"/>
    <w:rsid w:val="00407155"/>
    <w:rsid w:val="00411261"/>
    <w:rsid w:val="004113F3"/>
    <w:rsid w:val="00411EC5"/>
    <w:rsid w:val="004124A6"/>
    <w:rsid w:val="0041253F"/>
    <w:rsid w:val="0041379C"/>
    <w:rsid w:val="00414022"/>
    <w:rsid w:val="004146E9"/>
    <w:rsid w:val="0041583F"/>
    <w:rsid w:val="00417DFE"/>
    <w:rsid w:val="004214F6"/>
    <w:rsid w:val="00421700"/>
    <w:rsid w:val="004222F2"/>
    <w:rsid w:val="00422CD0"/>
    <w:rsid w:val="004243E0"/>
    <w:rsid w:val="0042515D"/>
    <w:rsid w:val="00426AF8"/>
    <w:rsid w:val="0042721D"/>
    <w:rsid w:val="00427CE3"/>
    <w:rsid w:val="004306A3"/>
    <w:rsid w:val="00430B34"/>
    <w:rsid w:val="00431131"/>
    <w:rsid w:val="00431F57"/>
    <w:rsid w:val="00432EF4"/>
    <w:rsid w:val="004331BA"/>
    <w:rsid w:val="00433C55"/>
    <w:rsid w:val="00434323"/>
    <w:rsid w:val="004352AD"/>
    <w:rsid w:val="00435E30"/>
    <w:rsid w:val="004366C3"/>
    <w:rsid w:val="00436E72"/>
    <w:rsid w:val="00436FFE"/>
    <w:rsid w:val="004372BC"/>
    <w:rsid w:val="0043768E"/>
    <w:rsid w:val="004377AF"/>
    <w:rsid w:val="00440B9F"/>
    <w:rsid w:val="00442A1C"/>
    <w:rsid w:val="00443403"/>
    <w:rsid w:val="00443630"/>
    <w:rsid w:val="004463AC"/>
    <w:rsid w:val="00446B3A"/>
    <w:rsid w:val="00447195"/>
    <w:rsid w:val="0045130E"/>
    <w:rsid w:val="0045313B"/>
    <w:rsid w:val="00453889"/>
    <w:rsid w:val="00454BCC"/>
    <w:rsid w:val="00454CEC"/>
    <w:rsid w:val="00454DF2"/>
    <w:rsid w:val="00455F68"/>
    <w:rsid w:val="00462F79"/>
    <w:rsid w:val="00463A1F"/>
    <w:rsid w:val="00463D59"/>
    <w:rsid w:val="00464179"/>
    <w:rsid w:val="004649F0"/>
    <w:rsid w:val="00464DA2"/>
    <w:rsid w:val="004666F6"/>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853DF"/>
    <w:rsid w:val="00486B3C"/>
    <w:rsid w:val="0048729C"/>
    <w:rsid w:val="00487A5C"/>
    <w:rsid w:val="0049029B"/>
    <w:rsid w:val="004910B0"/>
    <w:rsid w:val="0049134C"/>
    <w:rsid w:val="004915F3"/>
    <w:rsid w:val="00491B99"/>
    <w:rsid w:val="0049241B"/>
    <w:rsid w:val="00492D91"/>
    <w:rsid w:val="00493DA6"/>
    <w:rsid w:val="00495461"/>
    <w:rsid w:val="004965B7"/>
    <w:rsid w:val="00496A1A"/>
    <w:rsid w:val="004976B6"/>
    <w:rsid w:val="004A0D6E"/>
    <w:rsid w:val="004A0DB9"/>
    <w:rsid w:val="004A138E"/>
    <w:rsid w:val="004A1524"/>
    <w:rsid w:val="004A1E01"/>
    <w:rsid w:val="004A2B0D"/>
    <w:rsid w:val="004A38A4"/>
    <w:rsid w:val="004A5193"/>
    <w:rsid w:val="004A5A26"/>
    <w:rsid w:val="004A5A39"/>
    <w:rsid w:val="004A5A56"/>
    <w:rsid w:val="004A61D9"/>
    <w:rsid w:val="004A62C5"/>
    <w:rsid w:val="004A75B6"/>
    <w:rsid w:val="004A76F2"/>
    <w:rsid w:val="004A7EB3"/>
    <w:rsid w:val="004B2632"/>
    <w:rsid w:val="004B3B5E"/>
    <w:rsid w:val="004B4085"/>
    <w:rsid w:val="004B5582"/>
    <w:rsid w:val="004C0D11"/>
    <w:rsid w:val="004C2205"/>
    <w:rsid w:val="004C3670"/>
    <w:rsid w:val="004C7D74"/>
    <w:rsid w:val="004D0771"/>
    <w:rsid w:val="004D0E18"/>
    <w:rsid w:val="004D0FD1"/>
    <w:rsid w:val="004D1012"/>
    <w:rsid w:val="004D2D1B"/>
    <w:rsid w:val="004D490B"/>
    <w:rsid w:val="004D6133"/>
    <w:rsid w:val="004D6202"/>
    <w:rsid w:val="004D62DE"/>
    <w:rsid w:val="004D6BA7"/>
    <w:rsid w:val="004D6D0C"/>
    <w:rsid w:val="004D7A5F"/>
    <w:rsid w:val="004E178E"/>
    <w:rsid w:val="004E1A5A"/>
    <w:rsid w:val="004E1CEE"/>
    <w:rsid w:val="004E1DBF"/>
    <w:rsid w:val="004E355C"/>
    <w:rsid w:val="004E49A3"/>
    <w:rsid w:val="004E4A76"/>
    <w:rsid w:val="004E6956"/>
    <w:rsid w:val="004E6B1A"/>
    <w:rsid w:val="004E7D1B"/>
    <w:rsid w:val="004F0131"/>
    <w:rsid w:val="004F090B"/>
    <w:rsid w:val="004F0D5F"/>
    <w:rsid w:val="004F23BE"/>
    <w:rsid w:val="004F3A98"/>
    <w:rsid w:val="004F415F"/>
    <w:rsid w:val="004F62C6"/>
    <w:rsid w:val="00500A6E"/>
    <w:rsid w:val="005018A4"/>
    <w:rsid w:val="00501B18"/>
    <w:rsid w:val="00501EED"/>
    <w:rsid w:val="005037C1"/>
    <w:rsid w:val="005053E2"/>
    <w:rsid w:val="0050688A"/>
    <w:rsid w:val="00510EEC"/>
    <w:rsid w:val="005128A6"/>
    <w:rsid w:val="00513E5D"/>
    <w:rsid w:val="00513F6E"/>
    <w:rsid w:val="005142D3"/>
    <w:rsid w:val="00516C9B"/>
    <w:rsid w:val="005170C7"/>
    <w:rsid w:val="00520247"/>
    <w:rsid w:val="005215C2"/>
    <w:rsid w:val="005217F8"/>
    <w:rsid w:val="00521FAD"/>
    <w:rsid w:val="00523A67"/>
    <w:rsid w:val="00523FF7"/>
    <w:rsid w:val="00527919"/>
    <w:rsid w:val="005300F6"/>
    <w:rsid w:val="0053033F"/>
    <w:rsid w:val="00530504"/>
    <w:rsid w:val="00530C79"/>
    <w:rsid w:val="005314E7"/>
    <w:rsid w:val="00531D3A"/>
    <w:rsid w:val="00532A6D"/>
    <w:rsid w:val="00532B6E"/>
    <w:rsid w:val="005334D9"/>
    <w:rsid w:val="00536CD5"/>
    <w:rsid w:val="005373E6"/>
    <w:rsid w:val="00540479"/>
    <w:rsid w:val="00541241"/>
    <w:rsid w:val="00541931"/>
    <w:rsid w:val="00541F6D"/>
    <w:rsid w:val="00542121"/>
    <w:rsid w:val="0054228D"/>
    <w:rsid w:val="0054317B"/>
    <w:rsid w:val="005437AF"/>
    <w:rsid w:val="00544CDC"/>
    <w:rsid w:val="0054689E"/>
    <w:rsid w:val="00546C0F"/>
    <w:rsid w:val="00547DDD"/>
    <w:rsid w:val="0055084A"/>
    <w:rsid w:val="00550888"/>
    <w:rsid w:val="0055373E"/>
    <w:rsid w:val="0055498E"/>
    <w:rsid w:val="00555E3A"/>
    <w:rsid w:val="0055611B"/>
    <w:rsid w:val="0055614A"/>
    <w:rsid w:val="00556195"/>
    <w:rsid w:val="00556AD1"/>
    <w:rsid w:val="00557935"/>
    <w:rsid w:val="00557B86"/>
    <w:rsid w:val="0056008E"/>
    <w:rsid w:val="00561806"/>
    <w:rsid w:val="00561A36"/>
    <w:rsid w:val="0056396E"/>
    <w:rsid w:val="00564809"/>
    <w:rsid w:val="00565039"/>
    <w:rsid w:val="00565E77"/>
    <w:rsid w:val="0057062A"/>
    <w:rsid w:val="00571FB0"/>
    <w:rsid w:val="005721B7"/>
    <w:rsid w:val="00572242"/>
    <w:rsid w:val="00572768"/>
    <w:rsid w:val="00572C27"/>
    <w:rsid w:val="00572C77"/>
    <w:rsid w:val="005731F4"/>
    <w:rsid w:val="005732A8"/>
    <w:rsid w:val="00573C37"/>
    <w:rsid w:val="005743B7"/>
    <w:rsid w:val="00575655"/>
    <w:rsid w:val="00575906"/>
    <w:rsid w:val="00575CF5"/>
    <w:rsid w:val="00576B4A"/>
    <w:rsid w:val="005777F4"/>
    <w:rsid w:val="00577FA2"/>
    <w:rsid w:val="00580A03"/>
    <w:rsid w:val="005812D6"/>
    <w:rsid w:val="00582F98"/>
    <w:rsid w:val="00583541"/>
    <w:rsid w:val="00584509"/>
    <w:rsid w:val="00584B5C"/>
    <w:rsid w:val="00584B8C"/>
    <w:rsid w:val="00584CAA"/>
    <w:rsid w:val="0058545A"/>
    <w:rsid w:val="0058577D"/>
    <w:rsid w:val="005861AA"/>
    <w:rsid w:val="00587381"/>
    <w:rsid w:val="00591B78"/>
    <w:rsid w:val="00591C45"/>
    <w:rsid w:val="005936A1"/>
    <w:rsid w:val="005936D9"/>
    <w:rsid w:val="005937CE"/>
    <w:rsid w:val="00596E7D"/>
    <w:rsid w:val="00597898"/>
    <w:rsid w:val="00597D6A"/>
    <w:rsid w:val="005A2206"/>
    <w:rsid w:val="005A3216"/>
    <w:rsid w:val="005A445F"/>
    <w:rsid w:val="005A6352"/>
    <w:rsid w:val="005A6D63"/>
    <w:rsid w:val="005A7B7F"/>
    <w:rsid w:val="005B0FCB"/>
    <w:rsid w:val="005B19AF"/>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67C6"/>
    <w:rsid w:val="005C7692"/>
    <w:rsid w:val="005D062F"/>
    <w:rsid w:val="005D215E"/>
    <w:rsid w:val="005D2896"/>
    <w:rsid w:val="005D2A8C"/>
    <w:rsid w:val="005D42E9"/>
    <w:rsid w:val="005D4F22"/>
    <w:rsid w:val="005D4F63"/>
    <w:rsid w:val="005D6921"/>
    <w:rsid w:val="005D7668"/>
    <w:rsid w:val="005D7752"/>
    <w:rsid w:val="005E025F"/>
    <w:rsid w:val="005E1316"/>
    <w:rsid w:val="005E14FA"/>
    <w:rsid w:val="005E254E"/>
    <w:rsid w:val="005E31FB"/>
    <w:rsid w:val="005E39DE"/>
    <w:rsid w:val="005E3FB9"/>
    <w:rsid w:val="005E55EB"/>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83C"/>
    <w:rsid w:val="005F77A0"/>
    <w:rsid w:val="005F7C90"/>
    <w:rsid w:val="005F7D24"/>
    <w:rsid w:val="006006EB"/>
    <w:rsid w:val="0060297D"/>
    <w:rsid w:val="00603595"/>
    <w:rsid w:val="00603A27"/>
    <w:rsid w:val="006041DB"/>
    <w:rsid w:val="006041E8"/>
    <w:rsid w:val="00605E54"/>
    <w:rsid w:val="00606AFF"/>
    <w:rsid w:val="00606E14"/>
    <w:rsid w:val="006074DF"/>
    <w:rsid w:val="00611B4D"/>
    <w:rsid w:val="00612D09"/>
    <w:rsid w:val="00612E3F"/>
    <w:rsid w:val="00612F9F"/>
    <w:rsid w:val="00613336"/>
    <w:rsid w:val="00613660"/>
    <w:rsid w:val="00614B03"/>
    <w:rsid w:val="00615018"/>
    <w:rsid w:val="006156F2"/>
    <w:rsid w:val="00615725"/>
    <w:rsid w:val="006173B5"/>
    <w:rsid w:val="006176CD"/>
    <w:rsid w:val="0062123A"/>
    <w:rsid w:val="006222AC"/>
    <w:rsid w:val="00622A03"/>
    <w:rsid w:val="00623791"/>
    <w:rsid w:val="00623E50"/>
    <w:rsid w:val="006246EE"/>
    <w:rsid w:val="00624B3B"/>
    <w:rsid w:val="00626509"/>
    <w:rsid w:val="0062762A"/>
    <w:rsid w:val="00630B08"/>
    <w:rsid w:val="00631697"/>
    <w:rsid w:val="00632786"/>
    <w:rsid w:val="00633275"/>
    <w:rsid w:val="006341AC"/>
    <w:rsid w:val="006348CF"/>
    <w:rsid w:val="00634FAE"/>
    <w:rsid w:val="0063786C"/>
    <w:rsid w:val="00637EFE"/>
    <w:rsid w:val="0064307D"/>
    <w:rsid w:val="00645193"/>
    <w:rsid w:val="006452AE"/>
    <w:rsid w:val="00645F6F"/>
    <w:rsid w:val="00646E75"/>
    <w:rsid w:val="00647984"/>
    <w:rsid w:val="006507A9"/>
    <w:rsid w:val="00652B8B"/>
    <w:rsid w:val="00653147"/>
    <w:rsid w:val="006540E8"/>
    <w:rsid w:val="00654AAD"/>
    <w:rsid w:val="00654C11"/>
    <w:rsid w:val="00656249"/>
    <w:rsid w:val="0065656C"/>
    <w:rsid w:val="00657BCE"/>
    <w:rsid w:val="00660077"/>
    <w:rsid w:val="00660097"/>
    <w:rsid w:val="00661933"/>
    <w:rsid w:val="006622B0"/>
    <w:rsid w:val="006639D7"/>
    <w:rsid w:val="00663B0F"/>
    <w:rsid w:val="00664547"/>
    <w:rsid w:val="006645A0"/>
    <w:rsid w:val="00664916"/>
    <w:rsid w:val="00666CF8"/>
    <w:rsid w:val="006671DB"/>
    <w:rsid w:val="00670E1C"/>
    <w:rsid w:val="00671CB6"/>
    <w:rsid w:val="00672398"/>
    <w:rsid w:val="00672BAE"/>
    <w:rsid w:val="0067306B"/>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FC5"/>
    <w:rsid w:val="0068679D"/>
    <w:rsid w:val="00686899"/>
    <w:rsid w:val="006875CA"/>
    <w:rsid w:val="00687684"/>
    <w:rsid w:val="006906EB"/>
    <w:rsid w:val="00691672"/>
    <w:rsid w:val="006934D0"/>
    <w:rsid w:val="00693726"/>
    <w:rsid w:val="00694E32"/>
    <w:rsid w:val="006953F9"/>
    <w:rsid w:val="0069554E"/>
    <w:rsid w:val="00695784"/>
    <w:rsid w:val="006958F6"/>
    <w:rsid w:val="00695B38"/>
    <w:rsid w:val="00696798"/>
    <w:rsid w:val="006967BB"/>
    <w:rsid w:val="006A1B4D"/>
    <w:rsid w:val="006A2401"/>
    <w:rsid w:val="006A2B19"/>
    <w:rsid w:val="006A341E"/>
    <w:rsid w:val="006A389E"/>
    <w:rsid w:val="006A3AE3"/>
    <w:rsid w:val="006A3C2D"/>
    <w:rsid w:val="006A3CE9"/>
    <w:rsid w:val="006A4632"/>
    <w:rsid w:val="006A4B6D"/>
    <w:rsid w:val="006A4D4A"/>
    <w:rsid w:val="006A6C46"/>
    <w:rsid w:val="006A7216"/>
    <w:rsid w:val="006B0AF6"/>
    <w:rsid w:val="006B42F3"/>
    <w:rsid w:val="006B4480"/>
    <w:rsid w:val="006B464B"/>
    <w:rsid w:val="006B4723"/>
    <w:rsid w:val="006B5601"/>
    <w:rsid w:val="006B5E61"/>
    <w:rsid w:val="006B6DA7"/>
    <w:rsid w:val="006B7172"/>
    <w:rsid w:val="006B7FCA"/>
    <w:rsid w:val="006C008E"/>
    <w:rsid w:val="006C0812"/>
    <w:rsid w:val="006C0994"/>
    <w:rsid w:val="006C11F9"/>
    <w:rsid w:val="006C1790"/>
    <w:rsid w:val="006C4005"/>
    <w:rsid w:val="006C4BC7"/>
    <w:rsid w:val="006C4D94"/>
    <w:rsid w:val="006C4EF3"/>
    <w:rsid w:val="006C5954"/>
    <w:rsid w:val="006C79A1"/>
    <w:rsid w:val="006D16E5"/>
    <w:rsid w:val="006D1826"/>
    <w:rsid w:val="006D1A09"/>
    <w:rsid w:val="006D2025"/>
    <w:rsid w:val="006D2BAD"/>
    <w:rsid w:val="006D32C7"/>
    <w:rsid w:val="006D33C1"/>
    <w:rsid w:val="006D3C96"/>
    <w:rsid w:val="006D5380"/>
    <w:rsid w:val="006D661B"/>
    <w:rsid w:val="006E0093"/>
    <w:rsid w:val="006E0376"/>
    <w:rsid w:val="006E0409"/>
    <w:rsid w:val="006E20D8"/>
    <w:rsid w:val="006E277C"/>
    <w:rsid w:val="006E2D4C"/>
    <w:rsid w:val="006E3726"/>
    <w:rsid w:val="006E5AA3"/>
    <w:rsid w:val="006E628C"/>
    <w:rsid w:val="006E78C4"/>
    <w:rsid w:val="006E7EC4"/>
    <w:rsid w:val="006F03F8"/>
    <w:rsid w:val="006F0ABF"/>
    <w:rsid w:val="006F1DF1"/>
    <w:rsid w:val="006F258A"/>
    <w:rsid w:val="006F2875"/>
    <w:rsid w:val="006F3507"/>
    <w:rsid w:val="006F3781"/>
    <w:rsid w:val="006F55BB"/>
    <w:rsid w:val="006F5663"/>
    <w:rsid w:val="006F58A4"/>
    <w:rsid w:val="006F58F2"/>
    <w:rsid w:val="006F5EB8"/>
    <w:rsid w:val="006F6ED3"/>
    <w:rsid w:val="006F6F10"/>
    <w:rsid w:val="006F75A2"/>
    <w:rsid w:val="006F7D84"/>
    <w:rsid w:val="00700DE9"/>
    <w:rsid w:val="007027B7"/>
    <w:rsid w:val="007043FB"/>
    <w:rsid w:val="007049F7"/>
    <w:rsid w:val="00705D1A"/>
    <w:rsid w:val="007066C6"/>
    <w:rsid w:val="00710090"/>
    <w:rsid w:val="00711345"/>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206"/>
    <w:rsid w:val="00722B0F"/>
    <w:rsid w:val="00723300"/>
    <w:rsid w:val="00723B56"/>
    <w:rsid w:val="007241BE"/>
    <w:rsid w:val="007257F0"/>
    <w:rsid w:val="007263BF"/>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603B4"/>
    <w:rsid w:val="00760BC2"/>
    <w:rsid w:val="007626FC"/>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2CA1"/>
    <w:rsid w:val="0077300C"/>
    <w:rsid w:val="00774304"/>
    <w:rsid w:val="0077433D"/>
    <w:rsid w:val="007743BC"/>
    <w:rsid w:val="00776326"/>
    <w:rsid w:val="007763F5"/>
    <w:rsid w:val="007774A3"/>
    <w:rsid w:val="007775E1"/>
    <w:rsid w:val="007776E4"/>
    <w:rsid w:val="00780ACD"/>
    <w:rsid w:val="00782ADE"/>
    <w:rsid w:val="007839F3"/>
    <w:rsid w:val="00783E79"/>
    <w:rsid w:val="00783F33"/>
    <w:rsid w:val="00784629"/>
    <w:rsid w:val="00786F5F"/>
    <w:rsid w:val="00787B31"/>
    <w:rsid w:val="00790B12"/>
    <w:rsid w:val="007917B1"/>
    <w:rsid w:val="007917B9"/>
    <w:rsid w:val="00791AA4"/>
    <w:rsid w:val="00791F86"/>
    <w:rsid w:val="00792B9C"/>
    <w:rsid w:val="00794422"/>
    <w:rsid w:val="00794907"/>
    <w:rsid w:val="0079494A"/>
    <w:rsid w:val="0079624D"/>
    <w:rsid w:val="007A1E17"/>
    <w:rsid w:val="007A2291"/>
    <w:rsid w:val="007A25E5"/>
    <w:rsid w:val="007A26DE"/>
    <w:rsid w:val="007A2870"/>
    <w:rsid w:val="007A2F27"/>
    <w:rsid w:val="007A33A3"/>
    <w:rsid w:val="007A37D5"/>
    <w:rsid w:val="007A5074"/>
    <w:rsid w:val="007A573A"/>
    <w:rsid w:val="007A5B8B"/>
    <w:rsid w:val="007A5D52"/>
    <w:rsid w:val="007A765F"/>
    <w:rsid w:val="007B04DE"/>
    <w:rsid w:val="007B0A74"/>
    <w:rsid w:val="007B1441"/>
    <w:rsid w:val="007B1A6C"/>
    <w:rsid w:val="007B2BBC"/>
    <w:rsid w:val="007B31F4"/>
    <w:rsid w:val="007B338A"/>
    <w:rsid w:val="007B368E"/>
    <w:rsid w:val="007B3EAF"/>
    <w:rsid w:val="007B408F"/>
    <w:rsid w:val="007B5AE8"/>
    <w:rsid w:val="007B70E0"/>
    <w:rsid w:val="007C1A79"/>
    <w:rsid w:val="007C1BE3"/>
    <w:rsid w:val="007C1E9B"/>
    <w:rsid w:val="007C21E6"/>
    <w:rsid w:val="007C2A12"/>
    <w:rsid w:val="007C2E79"/>
    <w:rsid w:val="007C348B"/>
    <w:rsid w:val="007C3602"/>
    <w:rsid w:val="007C465A"/>
    <w:rsid w:val="007C46C4"/>
    <w:rsid w:val="007C4ACB"/>
    <w:rsid w:val="007C71F5"/>
    <w:rsid w:val="007D0487"/>
    <w:rsid w:val="007D0B77"/>
    <w:rsid w:val="007D0D3D"/>
    <w:rsid w:val="007D1A7C"/>
    <w:rsid w:val="007D1D6B"/>
    <w:rsid w:val="007D3ECD"/>
    <w:rsid w:val="007D42CF"/>
    <w:rsid w:val="007D438B"/>
    <w:rsid w:val="007D47A5"/>
    <w:rsid w:val="007D4935"/>
    <w:rsid w:val="007E051B"/>
    <w:rsid w:val="007E0804"/>
    <w:rsid w:val="007E21B7"/>
    <w:rsid w:val="007E2A18"/>
    <w:rsid w:val="007E2DF0"/>
    <w:rsid w:val="007E40EC"/>
    <w:rsid w:val="007E4E00"/>
    <w:rsid w:val="007E6090"/>
    <w:rsid w:val="007F052B"/>
    <w:rsid w:val="007F1340"/>
    <w:rsid w:val="007F37B7"/>
    <w:rsid w:val="007F4040"/>
    <w:rsid w:val="007F45C9"/>
    <w:rsid w:val="007F5192"/>
    <w:rsid w:val="007F5A82"/>
    <w:rsid w:val="007F62C6"/>
    <w:rsid w:val="007F66EA"/>
    <w:rsid w:val="0080073E"/>
    <w:rsid w:val="00801794"/>
    <w:rsid w:val="00802D04"/>
    <w:rsid w:val="00803285"/>
    <w:rsid w:val="008033DE"/>
    <w:rsid w:val="00803E72"/>
    <w:rsid w:val="00804C43"/>
    <w:rsid w:val="008053A0"/>
    <w:rsid w:val="00805703"/>
    <w:rsid w:val="00805B43"/>
    <w:rsid w:val="00805D2F"/>
    <w:rsid w:val="008066CF"/>
    <w:rsid w:val="00806D92"/>
    <w:rsid w:val="008102A2"/>
    <w:rsid w:val="0081118D"/>
    <w:rsid w:val="0081161C"/>
    <w:rsid w:val="00812407"/>
    <w:rsid w:val="00816D60"/>
    <w:rsid w:val="00820EB5"/>
    <w:rsid w:val="00822061"/>
    <w:rsid w:val="00823735"/>
    <w:rsid w:val="008243E7"/>
    <w:rsid w:val="00824A1D"/>
    <w:rsid w:val="00824C0C"/>
    <w:rsid w:val="00825FD3"/>
    <w:rsid w:val="00826DE6"/>
    <w:rsid w:val="00827D08"/>
    <w:rsid w:val="00831205"/>
    <w:rsid w:val="00831C5B"/>
    <w:rsid w:val="008321E3"/>
    <w:rsid w:val="008326A8"/>
    <w:rsid w:val="00832BB7"/>
    <w:rsid w:val="00832BF6"/>
    <w:rsid w:val="00832DDC"/>
    <w:rsid w:val="00832E74"/>
    <w:rsid w:val="00833330"/>
    <w:rsid w:val="00833436"/>
    <w:rsid w:val="00833717"/>
    <w:rsid w:val="00834079"/>
    <w:rsid w:val="00834176"/>
    <w:rsid w:val="008341B3"/>
    <w:rsid w:val="008343E5"/>
    <w:rsid w:val="008374F7"/>
    <w:rsid w:val="00840835"/>
    <w:rsid w:val="00842FE4"/>
    <w:rsid w:val="00843A60"/>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230B"/>
    <w:rsid w:val="0086251E"/>
    <w:rsid w:val="0086321A"/>
    <w:rsid w:val="00865200"/>
    <w:rsid w:val="00865A67"/>
    <w:rsid w:val="0086687E"/>
    <w:rsid w:val="00871697"/>
    <w:rsid w:val="0087190F"/>
    <w:rsid w:val="008728BE"/>
    <w:rsid w:val="008728C9"/>
    <w:rsid w:val="008737DC"/>
    <w:rsid w:val="00873A04"/>
    <w:rsid w:val="008746D4"/>
    <w:rsid w:val="008748E3"/>
    <w:rsid w:val="008752CB"/>
    <w:rsid w:val="008761A2"/>
    <w:rsid w:val="00876439"/>
    <w:rsid w:val="008771B1"/>
    <w:rsid w:val="00880173"/>
    <w:rsid w:val="0088049E"/>
    <w:rsid w:val="008808B1"/>
    <w:rsid w:val="00880957"/>
    <w:rsid w:val="00880D00"/>
    <w:rsid w:val="008816CC"/>
    <w:rsid w:val="00881A8F"/>
    <w:rsid w:val="00881CE0"/>
    <w:rsid w:val="008827FD"/>
    <w:rsid w:val="00882D37"/>
    <w:rsid w:val="00882E28"/>
    <w:rsid w:val="00883459"/>
    <w:rsid w:val="0088346F"/>
    <w:rsid w:val="008850DC"/>
    <w:rsid w:val="00887FEF"/>
    <w:rsid w:val="00890502"/>
    <w:rsid w:val="008907CE"/>
    <w:rsid w:val="00890B99"/>
    <w:rsid w:val="00890E14"/>
    <w:rsid w:val="00892277"/>
    <w:rsid w:val="00892467"/>
    <w:rsid w:val="0089275B"/>
    <w:rsid w:val="00893BCB"/>
    <w:rsid w:val="00894ECE"/>
    <w:rsid w:val="00895EA6"/>
    <w:rsid w:val="00896CCB"/>
    <w:rsid w:val="00896CE4"/>
    <w:rsid w:val="0089730D"/>
    <w:rsid w:val="00897404"/>
    <w:rsid w:val="0089762B"/>
    <w:rsid w:val="008A37BE"/>
    <w:rsid w:val="008A3DA0"/>
    <w:rsid w:val="008A4809"/>
    <w:rsid w:val="008A4BCF"/>
    <w:rsid w:val="008A4E56"/>
    <w:rsid w:val="008A56B1"/>
    <w:rsid w:val="008A6463"/>
    <w:rsid w:val="008A743B"/>
    <w:rsid w:val="008B18ED"/>
    <w:rsid w:val="008B37D6"/>
    <w:rsid w:val="008B3DC9"/>
    <w:rsid w:val="008B7D8F"/>
    <w:rsid w:val="008B7FD5"/>
    <w:rsid w:val="008C077F"/>
    <w:rsid w:val="008C2102"/>
    <w:rsid w:val="008C2930"/>
    <w:rsid w:val="008C32AC"/>
    <w:rsid w:val="008C33B2"/>
    <w:rsid w:val="008C3415"/>
    <w:rsid w:val="008C49B1"/>
    <w:rsid w:val="008C6B05"/>
    <w:rsid w:val="008D0AAF"/>
    <w:rsid w:val="008D1FEA"/>
    <w:rsid w:val="008D2C89"/>
    <w:rsid w:val="008D32FC"/>
    <w:rsid w:val="008D3971"/>
    <w:rsid w:val="008D42C4"/>
    <w:rsid w:val="008E066B"/>
    <w:rsid w:val="008E3541"/>
    <w:rsid w:val="008E372B"/>
    <w:rsid w:val="008E4104"/>
    <w:rsid w:val="008E416B"/>
    <w:rsid w:val="008E433C"/>
    <w:rsid w:val="008E4C6D"/>
    <w:rsid w:val="008E4E22"/>
    <w:rsid w:val="008E4E59"/>
    <w:rsid w:val="008E55C9"/>
    <w:rsid w:val="008E6185"/>
    <w:rsid w:val="008E6337"/>
    <w:rsid w:val="008F0260"/>
    <w:rsid w:val="008F0CA0"/>
    <w:rsid w:val="008F1194"/>
    <w:rsid w:val="008F1200"/>
    <w:rsid w:val="008F17B9"/>
    <w:rsid w:val="008F1896"/>
    <w:rsid w:val="008F1EE9"/>
    <w:rsid w:val="008F2168"/>
    <w:rsid w:val="008F291D"/>
    <w:rsid w:val="008F33F9"/>
    <w:rsid w:val="008F4E88"/>
    <w:rsid w:val="008F7CBC"/>
    <w:rsid w:val="008F7DC3"/>
    <w:rsid w:val="008F7FD8"/>
    <w:rsid w:val="0090040A"/>
    <w:rsid w:val="00900CDE"/>
    <w:rsid w:val="00900E28"/>
    <w:rsid w:val="00901D17"/>
    <w:rsid w:val="00901D42"/>
    <w:rsid w:val="00902B8C"/>
    <w:rsid w:val="00902ECC"/>
    <w:rsid w:val="009051DA"/>
    <w:rsid w:val="0090554D"/>
    <w:rsid w:val="009056C6"/>
    <w:rsid w:val="009063F7"/>
    <w:rsid w:val="00910EC0"/>
    <w:rsid w:val="00911288"/>
    <w:rsid w:val="00911566"/>
    <w:rsid w:val="00912031"/>
    <w:rsid w:val="0091327B"/>
    <w:rsid w:val="00913E04"/>
    <w:rsid w:val="00914338"/>
    <w:rsid w:val="00914786"/>
    <w:rsid w:val="00915AEB"/>
    <w:rsid w:val="00916BC7"/>
    <w:rsid w:val="009170E7"/>
    <w:rsid w:val="00917A40"/>
    <w:rsid w:val="00921140"/>
    <w:rsid w:val="00921516"/>
    <w:rsid w:val="00921C3B"/>
    <w:rsid w:val="00922532"/>
    <w:rsid w:val="00922F94"/>
    <w:rsid w:val="009250FD"/>
    <w:rsid w:val="0092555E"/>
    <w:rsid w:val="00926E7E"/>
    <w:rsid w:val="00930662"/>
    <w:rsid w:val="00931540"/>
    <w:rsid w:val="00931AD8"/>
    <w:rsid w:val="00932660"/>
    <w:rsid w:val="009336D4"/>
    <w:rsid w:val="00934EBF"/>
    <w:rsid w:val="0093595B"/>
    <w:rsid w:val="009364FE"/>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C1C"/>
    <w:rsid w:val="009532EB"/>
    <w:rsid w:val="009532ED"/>
    <w:rsid w:val="00953C8E"/>
    <w:rsid w:val="00953F2D"/>
    <w:rsid w:val="0095574F"/>
    <w:rsid w:val="00955CA9"/>
    <w:rsid w:val="00956126"/>
    <w:rsid w:val="00956FA7"/>
    <w:rsid w:val="00957426"/>
    <w:rsid w:val="00957846"/>
    <w:rsid w:val="00957E6C"/>
    <w:rsid w:val="00960EF4"/>
    <w:rsid w:val="00962890"/>
    <w:rsid w:val="009629E0"/>
    <w:rsid w:val="00964049"/>
    <w:rsid w:val="009645DC"/>
    <w:rsid w:val="00965004"/>
    <w:rsid w:val="00965658"/>
    <w:rsid w:val="00965838"/>
    <w:rsid w:val="00966FF4"/>
    <w:rsid w:val="0096769D"/>
    <w:rsid w:val="00967E53"/>
    <w:rsid w:val="009704D1"/>
    <w:rsid w:val="0097080B"/>
    <w:rsid w:val="00970CCB"/>
    <w:rsid w:val="00970FFA"/>
    <w:rsid w:val="0097120C"/>
    <w:rsid w:val="00971598"/>
    <w:rsid w:val="0097442E"/>
    <w:rsid w:val="0097501D"/>
    <w:rsid w:val="00975513"/>
    <w:rsid w:val="00976C0A"/>
    <w:rsid w:val="00976C42"/>
    <w:rsid w:val="00980029"/>
    <w:rsid w:val="0098062D"/>
    <w:rsid w:val="0098109E"/>
    <w:rsid w:val="009812DE"/>
    <w:rsid w:val="009830C5"/>
    <w:rsid w:val="00983BC8"/>
    <w:rsid w:val="00984B1C"/>
    <w:rsid w:val="00985C09"/>
    <w:rsid w:val="00985C29"/>
    <w:rsid w:val="00986771"/>
    <w:rsid w:val="009905FA"/>
    <w:rsid w:val="009928C4"/>
    <w:rsid w:val="00993FA7"/>
    <w:rsid w:val="00994593"/>
    <w:rsid w:val="00994C1F"/>
    <w:rsid w:val="0099553B"/>
    <w:rsid w:val="00995589"/>
    <w:rsid w:val="00995E23"/>
    <w:rsid w:val="009972D8"/>
    <w:rsid w:val="009979FA"/>
    <w:rsid w:val="009A0D44"/>
    <w:rsid w:val="009A0D48"/>
    <w:rsid w:val="009A1308"/>
    <w:rsid w:val="009A2958"/>
    <w:rsid w:val="009A2A71"/>
    <w:rsid w:val="009A4063"/>
    <w:rsid w:val="009A482C"/>
    <w:rsid w:val="009A4889"/>
    <w:rsid w:val="009A6384"/>
    <w:rsid w:val="009A676B"/>
    <w:rsid w:val="009A7EB5"/>
    <w:rsid w:val="009B1653"/>
    <w:rsid w:val="009B1E68"/>
    <w:rsid w:val="009B1F19"/>
    <w:rsid w:val="009B2B14"/>
    <w:rsid w:val="009B4FC7"/>
    <w:rsid w:val="009B54E2"/>
    <w:rsid w:val="009B580C"/>
    <w:rsid w:val="009B69F6"/>
    <w:rsid w:val="009B79BB"/>
    <w:rsid w:val="009B7FD2"/>
    <w:rsid w:val="009C0397"/>
    <w:rsid w:val="009C0C19"/>
    <w:rsid w:val="009C17A1"/>
    <w:rsid w:val="009C1E05"/>
    <w:rsid w:val="009C1EBE"/>
    <w:rsid w:val="009C2950"/>
    <w:rsid w:val="009C324D"/>
    <w:rsid w:val="009C35D0"/>
    <w:rsid w:val="009C3697"/>
    <w:rsid w:val="009C3B0C"/>
    <w:rsid w:val="009C5121"/>
    <w:rsid w:val="009C5250"/>
    <w:rsid w:val="009C65FC"/>
    <w:rsid w:val="009C7BAE"/>
    <w:rsid w:val="009D01D2"/>
    <w:rsid w:val="009D17F2"/>
    <w:rsid w:val="009D3871"/>
    <w:rsid w:val="009D3E36"/>
    <w:rsid w:val="009D49D1"/>
    <w:rsid w:val="009D573E"/>
    <w:rsid w:val="009D5F3E"/>
    <w:rsid w:val="009D6263"/>
    <w:rsid w:val="009D6F58"/>
    <w:rsid w:val="009D70C4"/>
    <w:rsid w:val="009D7874"/>
    <w:rsid w:val="009E049B"/>
    <w:rsid w:val="009E072B"/>
    <w:rsid w:val="009E375E"/>
    <w:rsid w:val="009E393A"/>
    <w:rsid w:val="009E3B44"/>
    <w:rsid w:val="009E46B9"/>
    <w:rsid w:val="009E490A"/>
    <w:rsid w:val="009E4E4D"/>
    <w:rsid w:val="009E57F4"/>
    <w:rsid w:val="009E5BF7"/>
    <w:rsid w:val="009E5FFA"/>
    <w:rsid w:val="009E6654"/>
    <w:rsid w:val="009E6F8A"/>
    <w:rsid w:val="009E7143"/>
    <w:rsid w:val="009F12B6"/>
    <w:rsid w:val="009F2426"/>
    <w:rsid w:val="009F4986"/>
    <w:rsid w:val="009F6DDC"/>
    <w:rsid w:val="009F773B"/>
    <w:rsid w:val="009F7DA2"/>
    <w:rsid w:val="00A02B4F"/>
    <w:rsid w:val="00A03DB7"/>
    <w:rsid w:val="00A056D5"/>
    <w:rsid w:val="00A058A0"/>
    <w:rsid w:val="00A059BD"/>
    <w:rsid w:val="00A06C03"/>
    <w:rsid w:val="00A07021"/>
    <w:rsid w:val="00A072F7"/>
    <w:rsid w:val="00A07937"/>
    <w:rsid w:val="00A10BA1"/>
    <w:rsid w:val="00A11628"/>
    <w:rsid w:val="00A12B82"/>
    <w:rsid w:val="00A135A8"/>
    <w:rsid w:val="00A13856"/>
    <w:rsid w:val="00A1479D"/>
    <w:rsid w:val="00A14F94"/>
    <w:rsid w:val="00A176C8"/>
    <w:rsid w:val="00A21007"/>
    <w:rsid w:val="00A21352"/>
    <w:rsid w:val="00A21AC2"/>
    <w:rsid w:val="00A237CF"/>
    <w:rsid w:val="00A23BA1"/>
    <w:rsid w:val="00A2403A"/>
    <w:rsid w:val="00A24C76"/>
    <w:rsid w:val="00A24F9E"/>
    <w:rsid w:val="00A24FA9"/>
    <w:rsid w:val="00A30523"/>
    <w:rsid w:val="00A308BD"/>
    <w:rsid w:val="00A309A4"/>
    <w:rsid w:val="00A30C93"/>
    <w:rsid w:val="00A31634"/>
    <w:rsid w:val="00A3258F"/>
    <w:rsid w:val="00A32F6B"/>
    <w:rsid w:val="00A33408"/>
    <w:rsid w:val="00A336D0"/>
    <w:rsid w:val="00A34E9D"/>
    <w:rsid w:val="00A42561"/>
    <w:rsid w:val="00A42BDA"/>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437"/>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8C"/>
    <w:rsid w:val="00A630CE"/>
    <w:rsid w:val="00A6369E"/>
    <w:rsid w:val="00A6375D"/>
    <w:rsid w:val="00A64851"/>
    <w:rsid w:val="00A6488C"/>
    <w:rsid w:val="00A64AA4"/>
    <w:rsid w:val="00A64E55"/>
    <w:rsid w:val="00A65AD5"/>
    <w:rsid w:val="00A6759D"/>
    <w:rsid w:val="00A67A69"/>
    <w:rsid w:val="00A70B5B"/>
    <w:rsid w:val="00A72A82"/>
    <w:rsid w:val="00A72CF6"/>
    <w:rsid w:val="00A7335F"/>
    <w:rsid w:val="00A74967"/>
    <w:rsid w:val="00A74EB8"/>
    <w:rsid w:val="00A7600D"/>
    <w:rsid w:val="00A763C1"/>
    <w:rsid w:val="00A763D9"/>
    <w:rsid w:val="00A76A89"/>
    <w:rsid w:val="00A76DBF"/>
    <w:rsid w:val="00A77250"/>
    <w:rsid w:val="00A80182"/>
    <w:rsid w:val="00A80627"/>
    <w:rsid w:val="00A811C3"/>
    <w:rsid w:val="00A81910"/>
    <w:rsid w:val="00A82C62"/>
    <w:rsid w:val="00A82E0B"/>
    <w:rsid w:val="00A82F74"/>
    <w:rsid w:val="00A832A0"/>
    <w:rsid w:val="00A83BC1"/>
    <w:rsid w:val="00A85242"/>
    <w:rsid w:val="00A8654D"/>
    <w:rsid w:val="00A90F82"/>
    <w:rsid w:val="00A9139A"/>
    <w:rsid w:val="00A930CE"/>
    <w:rsid w:val="00A93E2C"/>
    <w:rsid w:val="00A943B5"/>
    <w:rsid w:val="00A9480D"/>
    <w:rsid w:val="00A951D7"/>
    <w:rsid w:val="00A95C2F"/>
    <w:rsid w:val="00A96379"/>
    <w:rsid w:val="00A96BB4"/>
    <w:rsid w:val="00A96CF8"/>
    <w:rsid w:val="00A96D39"/>
    <w:rsid w:val="00A9736C"/>
    <w:rsid w:val="00AA0CEA"/>
    <w:rsid w:val="00AA1205"/>
    <w:rsid w:val="00AA2F59"/>
    <w:rsid w:val="00AA3692"/>
    <w:rsid w:val="00AA391D"/>
    <w:rsid w:val="00AA3A5E"/>
    <w:rsid w:val="00AA40FD"/>
    <w:rsid w:val="00AA4A01"/>
    <w:rsid w:val="00AA5148"/>
    <w:rsid w:val="00AA52BC"/>
    <w:rsid w:val="00AA592E"/>
    <w:rsid w:val="00AA5B15"/>
    <w:rsid w:val="00AA61F5"/>
    <w:rsid w:val="00AA6C6A"/>
    <w:rsid w:val="00AA7474"/>
    <w:rsid w:val="00AA7BF9"/>
    <w:rsid w:val="00AB05B1"/>
    <w:rsid w:val="00AB08D4"/>
    <w:rsid w:val="00AB09CB"/>
    <w:rsid w:val="00AB0DA0"/>
    <w:rsid w:val="00AB1DB5"/>
    <w:rsid w:val="00AB1F58"/>
    <w:rsid w:val="00AB3A23"/>
    <w:rsid w:val="00AB3A74"/>
    <w:rsid w:val="00AB4281"/>
    <w:rsid w:val="00AB4531"/>
    <w:rsid w:val="00AB4631"/>
    <w:rsid w:val="00AB4649"/>
    <w:rsid w:val="00AB4EC6"/>
    <w:rsid w:val="00AB688F"/>
    <w:rsid w:val="00AB78E2"/>
    <w:rsid w:val="00AC197C"/>
    <w:rsid w:val="00AC2019"/>
    <w:rsid w:val="00AC5C72"/>
    <w:rsid w:val="00AC705E"/>
    <w:rsid w:val="00AC769E"/>
    <w:rsid w:val="00AC77AA"/>
    <w:rsid w:val="00AC7AC2"/>
    <w:rsid w:val="00AC7BF2"/>
    <w:rsid w:val="00AD074D"/>
    <w:rsid w:val="00AD0E74"/>
    <w:rsid w:val="00AD2769"/>
    <w:rsid w:val="00AD32D5"/>
    <w:rsid w:val="00AD330B"/>
    <w:rsid w:val="00AD3EF1"/>
    <w:rsid w:val="00AD4025"/>
    <w:rsid w:val="00AD4484"/>
    <w:rsid w:val="00AD4F47"/>
    <w:rsid w:val="00AD6ADB"/>
    <w:rsid w:val="00AD6B6F"/>
    <w:rsid w:val="00AD6C80"/>
    <w:rsid w:val="00AD6E60"/>
    <w:rsid w:val="00AD71D5"/>
    <w:rsid w:val="00AD728B"/>
    <w:rsid w:val="00AD7553"/>
    <w:rsid w:val="00AE17F4"/>
    <w:rsid w:val="00AE1CA8"/>
    <w:rsid w:val="00AE1F59"/>
    <w:rsid w:val="00AE3228"/>
    <w:rsid w:val="00AE403F"/>
    <w:rsid w:val="00AE471C"/>
    <w:rsid w:val="00AE4B48"/>
    <w:rsid w:val="00AE5B0D"/>
    <w:rsid w:val="00AE6FC9"/>
    <w:rsid w:val="00AE7480"/>
    <w:rsid w:val="00AE7B7B"/>
    <w:rsid w:val="00AF3BF6"/>
    <w:rsid w:val="00AF3CAF"/>
    <w:rsid w:val="00AF4F6D"/>
    <w:rsid w:val="00AF543A"/>
    <w:rsid w:val="00AF5F0F"/>
    <w:rsid w:val="00AF73F1"/>
    <w:rsid w:val="00B01B47"/>
    <w:rsid w:val="00B03118"/>
    <w:rsid w:val="00B044AA"/>
    <w:rsid w:val="00B04621"/>
    <w:rsid w:val="00B06056"/>
    <w:rsid w:val="00B074C7"/>
    <w:rsid w:val="00B07F53"/>
    <w:rsid w:val="00B10F67"/>
    <w:rsid w:val="00B11CB3"/>
    <w:rsid w:val="00B11CBC"/>
    <w:rsid w:val="00B12333"/>
    <w:rsid w:val="00B1276C"/>
    <w:rsid w:val="00B13C5B"/>
    <w:rsid w:val="00B14532"/>
    <w:rsid w:val="00B15CDF"/>
    <w:rsid w:val="00B17ACC"/>
    <w:rsid w:val="00B202AC"/>
    <w:rsid w:val="00B210BD"/>
    <w:rsid w:val="00B21CB1"/>
    <w:rsid w:val="00B23213"/>
    <w:rsid w:val="00B23823"/>
    <w:rsid w:val="00B24B68"/>
    <w:rsid w:val="00B24DA6"/>
    <w:rsid w:val="00B25D38"/>
    <w:rsid w:val="00B27F2F"/>
    <w:rsid w:val="00B303BB"/>
    <w:rsid w:val="00B304A1"/>
    <w:rsid w:val="00B308FE"/>
    <w:rsid w:val="00B30FFE"/>
    <w:rsid w:val="00B312F9"/>
    <w:rsid w:val="00B316AC"/>
    <w:rsid w:val="00B3320D"/>
    <w:rsid w:val="00B3402A"/>
    <w:rsid w:val="00B34635"/>
    <w:rsid w:val="00B34A2D"/>
    <w:rsid w:val="00B3794C"/>
    <w:rsid w:val="00B37A1D"/>
    <w:rsid w:val="00B404BA"/>
    <w:rsid w:val="00B411CE"/>
    <w:rsid w:val="00B423F5"/>
    <w:rsid w:val="00B4305D"/>
    <w:rsid w:val="00B4415A"/>
    <w:rsid w:val="00B44A84"/>
    <w:rsid w:val="00B45B8A"/>
    <w:rsid w:val="00B46231"/>
    <w:rsid w:val="00B464B7"/>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AB9"/>
    <w:rsid w:val="00B576B4"/>
    <w:rsid w:val="00B600BF"/>
    <w:rsid w:val="00B6074F"/>
    <w:rsid w:val="00B609D9"/>
    <w:rsid w:val="00B614AF"/>
    <w:rsid w:val="00B62AD6"/>
    <w:rsid w:val="00B646F7"/>
    <w:rsid w:val="00B64891"/>
    <w:rsid w:val="00B6792A"/>
    <w:rsid w:val="00B67BA8"/>
    <w:rsid w:val="00B67C9D"/>
    <w:rsid w:val="00B67CD2"/>
    <w:rsid w:val="00B70408"/>
    <w:rsid w:val="00B71DF6"/>
    <w:rsid w:val="00B72656"/>
    <w:rsid w:val="00B741E2"/>
    <w:rsid w:val="00B748F4"/>
    <w:rsid w:val="00B77B58"/>
    <w:rsid w:val="00B804AB"/>
    <w:rsid w:val="00B80594"/>
    <w:rsid w:val="00B8191F"/>
    <w:rsid w:val="00B81C82"/>
    <w:rsid w:val="00B833A4"/>
    <w:rsid w:val="00B84096"/>
    <w:rsid w:val="00B84DA6"/>
    <w:rsid w:val="00B855B8"/>
    <w:rsid w:val="00B85EA4"/>
    <w:rsid w:val="00B86998"/>
    <w:rsid w:val="00B86C22"/>
    <w:rsid w:val="00B906EF"/>
    <w:rsid w:val="00B9136D"/>
    <w:rsid w:val="00B9143B"/>
    <w:rsid w:val="00B915D2"/>
    <w:rsid w:val="00B92790"/>
    <w:rsid w:val="00B94CC0"/>
    <w:rsid w:val="00B961A0"/>
    <w:rsid w:val="00B96BEE"/>
    <w:rsid w:val="00B97077"/>
    <w:rsid w:val="00B97470"/>
    <w:rsid w:val="00B9757B"/>
    <w:rsid w:val="00BA227A"/>
    <w:rsid w:val="00BA22C7"/>
    <w:rsid w:val="00BA2673"/>
    <w:rsid w:val="00BA272F"/>
    <w:rsid w:val="00BA2964"/>
    <w:rsid w:val="00BA2C5E"/>
    <w:rsid w:val="00BA2DCE"/>
    <w:rsid w:val="00BA39D1"/>
    <w:rsid w:val="00BA3AF7"/>
    <w:rsid w:val="00BA3CDD"/>
    <w:rsid w:val="00BA3D5A"/>
    <w:rsid w:val="00BA3FB9"/>
    <w:rsid w:val="00BA509D"/>
    <w:rsid w:val="00BA5BB1"/>
    <w:rsid w:val="00BA6923"/>
    <w:rsid w:val="00BA69B7"/>
    <w:rsid w:val="00BA7254"/>
    <w:rsid w:val="00BA7C1C"/>
    <w:rsid w:val="00BA7EF7"/>
    <w:rsid w:val="00BA7F8C"/>
    <w:rsid w:val="00BB1DAE"/>
    <w:rsid w:val="00BB1DF3"/>
    <w:rsid w:val="00BB1FE7"/>
    <w:rsid w:val="00BB2390"/>
    <w:rsid w:val="00BB2FBE"/>
    <w:rsid w:val="00BB3025"/>
    <w:rsid w:val="00BB3307"/>
    <w:rsid w:val="00BB42C9"/>
    <w:rsid w:val="00BB4532"/>
    <w:rsid w:val="00BB4777"/>
    <w:rsid w:val="00BB4A3E"/>
    <w:rsid w:val="00BB521A"/>
    <w:rsid w:val="00BB59E0"/>
    <w:rsid w:val="00BC14EC"/>
    <w:rsid w:val="00BC17AB"/>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3DBB"/>
    <w:rsid w:val="00BD544E"/>
    <w:rsid w:val="00BD725E"/>
    <w:rsid w:val="00BD7C7A"/>
    <w:rsid w:val="00BE138E"/>
    <w:rsid w:val="00BE26A5"/>
    <w:rsid w:val="00BE49CC"/>
    <w:rsid w:val="00BE4F97"/>
    <w:rsid w:val="00BE537D"/>
    <w:rsid w:val="00BE598D"/>
    <w:rsid w:val="00BE6EC3"/>
    <w:rsid w:val="00BE6F8A"/>
    <w:rsid w:val="00BE7689"/>
    <w:rsid w:val="00BF0ECB"/>
    <w:rsid w:val="00BF13AC"/>
    <w:rsid w:val="00BF1E88"/>
    <w:rsid w:val="00BF39EE"/>
    <w:rsid w:val="00BF4A33"/>
    <w:rsid w:val="00BF5428"/>
    <w:rsid w:val="00BF65EE"/>
    <w:rsid w:val="00BF68E9"/>
    <w:rsid w:val="00C00808"/>
    <w:rsid w:val="00C00E1F"/>
    <w:rsid w:val="00C0129A"/>
    <w:rsid w:val="00C01F71"/>
    <w:rsid w:val="00C021B6"/>
    <w:rsid w:val="00C03AA9"/>
    <w:rsid w:val="00C03E44"/>
    <w:rsid w:val="00C055B3"/>
    <w:rsid w:val="00C058EF"/>
    <w:rsid w:val="00C071D9"/>
    <w:rsid w:val="00C10739"/>
    <w:rsid w:val="00C107B4"/>
    <w:rsid w:val="00C10C69"/>
    <w:rsid w:val="00C110D0"/>
    <w:rsid w:val="00C11672"/>
    <w:rsid w:val="00C11909"/>
    <w:rsid w:val="00C11930"/>
    <w:rsid w:val="00C12847"/>
    <w:rsid w:val="00C12B84"/>
    <w:rsid w:val="00C13753"/>
    <w:rsid w:val="00C13C24"/>
    <w:rsid w:val="00C13DF0"/>
    <w:rsid w:val="00C13FDB"/>
    <w:rsid w:val="00C140A2"/>
    <w:rsid w:val="00C1468E"/>
    <w:rsid w:val="00C14783"/>
    <w:rsid w:val="00C14927"/>
    <w:rsid w:val="00C15E15"/>
    <w:rsid w:val="00C17318"/>
    <w:rsid w:val="00C175B3"/>
    <w:rsid w:val="00C1767C"/>
    <w:rsid w:val="00C203F2"/>
    <w:rsid w:val="00C225F2"/>
    <w:rsid w:val="00C22B26"/>
    <w:rsid w:val="00C24D81"/>
    <w:rsid w:val="00C26095"/>
    <w:rsid w:val="00C26625"/>
    <w:rsid w:val="00C26B21"/>
    <w:rsid w:val="00C30597"/>
    <w:rsid w:val="00C30B58"/>
    <w:rsid w:val="00C30BD9"/>
    <w:rsid w:val="00C31332"/>
    <w:rsid w:val="00C3214C"/>
    <w:rsid w:val="00C3284E"/>
    <w:rsid w:val="00C32C9C"/>
    <w:rsid w:val="00C331A6"/>
    <w:rsid w:val="00C3346D"/>
    <w:rsid w:val="00C35446"/>
    <w:rsid w:val="00C35BFB"/>
    <w:rsid w:val="00C35D48"/>
    <w:rsid w:val="00C365CA"/>
    <w:rsid w:val="00C37731"/>
    <w:rsid w:val="00C41C1D"/>
    <w:rsid w:val="00C422E3"/>
    <w:rsid w:val="00C4276A"/>
    <w:rsid w:val="00C4327B"/>
    <w:rsid w:val="00C4583B"/>
    <w:rsid w:val="00C4639E"/>
    <w:rsid w:val="00C478DA"/>
    <w:rsid w:val="00C47A1F"/>
    <w:rsid w:val="00C505C9"/>
    <w:rsid w:val="00C506FE"/>
    <w:rsid w:val="00C50B85"/>
    <w:rsid w:val="00C50D47"/>
    <w:rsid w:val="00C513D9"/>
    <w:rsid w:val="00C5335C"/>
    <w:rsid w:val="00C534AC"/>
    <w:rsid w:val="00C539B0"/>
    <w:rsid w:val="00C543C4"/>
    <w:rsid w:val="00C54C39"/>
    <w:rsid w:val="00C55E28"/>
    <w:rsid w:val="00C57D93"/>
    <w:rsid w:val="00C6122A"/>
    <w:rsid w:val="00C615D1"/>
    <w:rsid w:val="00C626D3"/>
    <w:rsid w:val="00C6325B"/>
    <w:rsid w:val="00C633DF"/>
    <w:rsid w:val="00C63BF3"/>
    <w:rsid w:val="00C6411C"/>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CB5"/>
    <w:rsid w:val="00C74FCF"/>
    <w:rsid w:val="00C77130"/>
    <w:rsid w:val="00C77AB5"/>
    <w:rsid w:val="00C77ADE"/>
    <w:rsid w:val="00C8222A"/>
    <w:rsid w:val="00C831A3"/>
    <w:rsid w:val="00C83344"/>
    <w:rsid w:val="00C838A7"/>
    <w:rsid w:val="00C84A85"/>
    <w:rsid w:val="00C84CDD"/>
    <w:rsid w:val="00C8675A"/>
    <w:rsid w:val="00C87406"/>
    <w:rsid w:val="00C877CF"/>
    <w:rsid w:val="00C8786A"/>
    <w:rsid w:val="00C90771"/>
    <w:rsid w:val="00C91003"/>
    <w:rsid w:val="00C93471"/>
    <w:rsid w:val="00C9350D"/>
    <w:rsid w:val="00C93AD7"/>
    <w:rsid w:val="00C94422"/>
    <w:rsid w:val="00C9480B"/>
    <w:rsid w:val="00C94C35"/>
    <w:rsid w:val="00C955D3"/>
    <w:rsid w:val="00C97337"/>
    <w:rsid w:val="00C97392"/>
    <w:rsid w:val="00C97898"/>
    <w:rsid w:val="00C97D04"/>
    <w:rsid w:val="00CA085F"/>
    <w:rsid w:val="00CA1060"/>
    <w:rsid w:val="00CA3352"/>
    <w:rsid w:val="00CA3425"/>
    <w:rsid w:val="00CA39A5"/>
    <w:rsid w:val="00CA526C"/>
    <w:rsid w:val="00CA6379"/>
    <w:rsid w:val="00CA762B"/>
    <w:rsid w:val="00CB1DC6"/>
    <w:rsid w:val="00CB27CF"/>
    <w:rsid w:val="00CB2D66"/>
    <w:rsid w:val="00CB2DE6"/>
    <w:rsid w:val="00CB2E92"/>
    <w:rsid w:val="00CB4B6E"/>
    <w:rsid w:val="00CB5059"/>
    <w:rsid w:val="00CB54F1"/>
    <w:rsid w:val="00CB564F"/>
    <w:rsid w:val="00CB5939"/>
    <w:rsid w:val="00CB7B3C"/>
    <w:rsid w:val="00CC0C05"/>
    <w:rsid w:val="00CC2AEB"/>
    <w:rsid w:val="00CC2CD2"/>
    <w:rsid w:val="00CC550A"/>
    <w:rsid w:val="00CC782A"/>
    <w:rsid w:val="00CC7852"/>
    <w:rsid w:val="00CC7DE9"/>
    <w:rsid w:val="00CD01D9"/>
    <w:rsid w:val="00CD30B8"/>
    <w:rsid w:val="00CD374F"/>
    <w:rsid w:val="00CD4746"/>
    <w:rsid w:val="00CD49DE"/>
    <w:rsid w:val="00CD583B"/>
    <w:rsid w:val="00CD76C1"/>
    <w:rsid w:val="00CD7C63"/>
    <w:rsid w:val="00CD7EF1"/>
    <w:rsid w:val="00CE1D84"/>
    <w:rsid w:val="00CE392B"/>
    <w:rsid w:val="00CE3D6B"/>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2B13"/>
    <w:rsid w:val="00D03181"/>
    <w:rsid w:val="00D03B19"/>
    <w:rsid w:val="00D0473D"/>
    <w:rsid w:val="00D04B19"/>
    <w:rsid w:val="00D05248"/>
    <w:rsid w:val="00D05352"/>
    <w:rsid w:val="00D0618C"/>
    <w:rsid w:val="00D07907"/>
    <w:rsid w:val="00D079BF"/>
    <w:rsid w:val="00D114B6"/>
    <w:rsid w:val="00D11890"/>
    <w:rsid w:val="00D12DF0"/>
    <w:rsid w:val="00D133FA"/>
    <w:rsid w:val="00D1603D"/>
    <w:rsid w:val="00D16965"/>
    <w:rsid w:val="00D172AA"/>
    <w:rsid w:val="00D177E5"/>
    <w:rsid w:val="00D179BD"/>
    <w:rsid w:val="00D179D5"/>
    <w:rsid w:val="00D21760"/>
    <w:rsid w:val="00D21AC8"/>
    <w:rsid w:val="00D2209C"/>
    <w:rsid w:val="00D229B7"/>
    <w:rsid w:val="00D22C62"/>
    <w:rsid w:val="00D22EB6"/>
    <w:rsid w:val="00D2370F"/>
    <w:rsid w:val="00D23BD7"/>
    <w:rsid w:val="00D24025"/>
    <w:rsid w:val="00D24545"/>
    <w:rsid w:val="00D2456B"/>
    <w:rsid w:val="00D24A10"/>
    <w:rsid w:val="00D25DAB"/>
    <w:rsid w:val="00D25F23"/>
    <w:rsid w:val="00D26340"/>
    <w:rsid w:val="00D268F2"/>
    <w:rsid w:val="00D26D52"/>
    <w:rsid w:val="00D27D6C"/>
    <w:rsid w:val="00D3026A"/>
    <w:rsid w:val="00D3115E"/>
    <w:rsid w:val="00D31E79"/>
    <w:rsid w:val="00D33CF9"/>
    <w:rsid w:val="00D34933"/>
    <w:rsid w:val="00D34E9D"/>
    <w:rsid w:val="00D35009"/>
    <w:rsid w:val="00D35E91"/>
    <w:rsid w:val="00D3643B"/>
    <w:rsid w:val="00D36E1A"/>
    <w:rsid w:val="00D37C0E"/>
    <w:rsid w:val="00D40943"/>
    <w:rsid w:val="00D40B2B"/>
    <w:rsid w:val="00D41E76"/>
    <w:rsid w:val="00D42E14"/>
    <w:rsid w:val="00D4325E"/>
    <w:rsid w:val="00D43C8A"/>
    <w:rsid w:val="00D4457E"/>
    <w:rsid w:val="00D44C0C"/>
    <w:rsid w:val="00D44E9F"/>
    <w:rsid w:val="00D45807"/>
    <w:rsid w:val="00D45945"/>
    <w:rsid w:val="00D45C8B"/>
    <w:rsid w:val="00D47A5E"/>
    <w:rsid w:val="00D520EE"/>
    <w:rsid w:val="00D54B64"/>
    <w:rsid w:val="00D54DE9"/>
    <w:rsid w:val="00D54FCF"/>
    <w:rsid w:val="00D55664"/>
    <w:rsid w:val="00D55F18"/>
    <w:rsid w:val="00D56516"/>
    <w:rsid w:val="00D574B1"/>
    <w:rsid w:val="00D57DFA"/>
    <w:rsid w:val="00D63C14"/>
    <w:rsid w:val="00D63F25"/>
    <w:rsid w:val="00D64D6F"/>
    <w:rsid w:val="00D651AA"/>
    <w:rsid w:val="00D65719"/>
    <w:rsid w:val="00D65E7C"/>
    <w:rsid w:val="00D66420"/>
    <w:rsid w:val="00D66593"/>
    <w:rsid w:val="00D67329"/>
    <w:rsid w:val="00D709E6"/>
    <w:rsid w:val="00D72020"/>
    <w:rsid w:val="00D733C4"/>
    <w:rsid w:val="00D7352A"/>
    <w:rsid w:val="00D73F07"/>
    <w:rsid w:val="00D749AE"/>
    <w:rsid w:val="00D761D7"/>
    <w:rsid w:val="00D766F3"/>
    <w:rsid w:val="00D770E9"/>
    <w:rsid w:val="00D7751B"/>
    <w:rsid w:val="00D803CD"/>
    <w:rsid w:val="00D80437"/>
    <w:rsid w:val="00D81D88"/>
    <w:rsid w:val="00D84CE5"/>
    <w:rsid w:val="00D85BE7"/>
    <w:rsid w:val="00D8704C"/>
    <w:rsid w:val="00D876AE"/>
    <w:rsid w:val="00D90500"/>
    <w:rsid w:val="00D90869"/>
    <w:rsid w:val="00D90A8C"/>
    <w:rsid w:val="00D90F96"/>
    <w:rsid w:val="00D91AA5"/>
    <w:rsid w:val="00D91BD8"/>
    <w:rsid w:val="00D91DC7"/>
    <w:rsid w:val="00D92CC1"/>
    <w:rsid w:val="00D94FFD"/>
    <w:rsid w:val="00D950EF"/>
    <w:rsid w:val="00D95883"/>
    <w:rsid w:val="00D97539"/>
    <w:rsid w:val="00DA01C2"/>
    <w:rsid w:val="00DA1775"/>
    <w:rsid w:val="00DA1CEE"/>
    <w:rsid w:val="00DA2487"/>
    <w:rsid w:val="00DA3DAD"/>
    <w:rsid w:val="00DA4BFB"/>
    <w:rsid w:val="00DA4F68"/>
    <w:rsid w:val="00DA6E83"/>
    <w:rsid w:val="00DA76E5"/>
    <w:rsid w:val="00DA79AD"/>
    <w:rsid w:val="00DA7A91"/>
    <w:rsid w:val="00DA7C7F"/>
    <w:rsid w:val="00DA7D61"/>
    <w:rsid w:val="00DB1DC3"/>
    <w:rsid w:val="00DB3AD2"/>
    <w:rsid w:val="00DB426D"/>
    <w:rsid w:val="00DB4474"/>
    <w:rsid w:val="00DB5463"/>
    <w:rsid w:val="00DB5669"/>
    <w:rsid w:val="00DB5AE0"/>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3F0"/>
    <w:rsid w:val="00DC5642"/>
    <w:rsid w:val="00DC5BE6"/>
    <w:rsid w:val="00DC69E4"/>
    <w:rsid w:val="00DC7B2B"/>
    <w:rsid w:val="00DC7B70"/>
    <w:rsid w:val="00DD002E"/>
    <w:rsid w:val="00DD0C5B"/>
    <w:rsid w:val="00DD120A"/>
    <w:rsid w:val="00DD21A9"/>
    <w:rsid w:val="00DD3735"/>
    <w:rsid w:val="00DD4384"/>
    <w:rsid w:val="00DD4CE4"/>
    <w:rsid w:val="00DD5082"/>
    <w:rsid w:val="00DD50D0"/>
    <w:rsid w:val="00DD612C"/>
    <w:rsid w:val="00DD6253"/>
    <w:rsid w:val="00DD6584"/>
    <w:rsid w:val="00DD6A6F"/>
    <w:rsid w:val="00DD6F21"/>
    <w:rsid w:val="00DD778D"/>
    <w:rsid w:val="00DE014E"/>
    <w:rsid w:val="00DE09FE"/>
    <w:rsid w:val="00DE148B"/>
    <w:rsid w:val="00DE1FCB"/>
    <w:rsid w:val="00DE1FF2"/>
    <w:rsid w:val="00DE2087"/>
    <w:rsid w:val="00DE2613"/>
    <w:rsid w:val="00DE5DA4"/>
    <w:rsid w:val="00DE6216"/>
    <w:rsid w:val="00DE6792"/>
    <w:rsid w:val="00DE6B0B"/>
    <w:rsid w:val="00DE6C9A"/>
    <w:rsid w:val="00DF0640"/>
    <w:rsid w:val="00DF1070"/>
    <w:rsid w:val="00DF11F8"/>
    <w:rsid w:val="00DF1372"/>
    <w:rsid w:val="00DF4369"/>
    <w:rsid w:val="00DF4441"/>
    <w:rsid w:val="00DF6348"/>
    <w:rsid w:val="00DF658B"/>
    <w:rsid w:val="00DF76C3"/>
    <w:rsid w:val="00DF7E2C"/>
    <w:rsid w:val="00E02766"/>
    <w:rsid w:val="00E02CB9"/>
    <w:rsid w:val="00E0354C"/>
    <w:rsid w:val="00E043BB"/>
    <w:rsid w:val="00E045BF"/>
    <w:rsid w:val="00E05D2A"/>
    <w:rsid w:val="00E07EEF"/>
    <w:rsid w:val="00E100C8"/>
    <w:rsid w:val="00E10752"/>
    <w:rsid w:val="00E10AFE"/>
    <w:rsid w:val="00E12E05"/>
    <w:rsid w:val="00E1325E"/>
    <w:rsid w:val="00E134F3"/>
    <w:rsid w:val="00E14114"/>
    <w:rsid w:val="00E14A80"/>
    <w:rsid w:val="00E14AEC"/>
    <w:rsid w:val="00E1583A"/>
    <w:rsid w:val="00E15924"/>
    <w:rsid w:val="00E1684E"/>
    <w:rsid w:val="00E20738"/>
    <w:rsid w:val="00E2073F"/>
    <w:rsid w:val="00E20FEF"/>
    <w:rsid w:val="00E214DC"/>
    <w:rsid w:val="00E21CAD"/>
    <w:rsid w:val="00E24A25"/>
    <w:rsid w:val="00E24B56"/>
    <w:rsid w:val="00E24FD6"/>
    <w:rsid w:val="00E25D88"/>
    <w:rsid w:val="00E26814"/>
    <w:rsid w:val="00E27542"/>
    <w:rsid w:val="00E27F57"/>
    <w:rsid w:val="00E30354"/>
    <w:rsid w:val="00E31488"/>
    <w:rsid w:val="00E317E0"/>
    <w:rsid w:val="00E32B23"/>
    <w:rsid w:val="00E35437"/>
    <w:rsid w:val="00E35F4F"/>
    <w:rsid w:val="00E367E1"/>
    <w:rsid w:val="00E3745A"/>
    <w:rsid w:val="00E37EA3"/>
    <w:rsid w:val="00E400A6"/>
    <w:rsid w:val="00E406E2"/>
    <w:rsid w:val="00E41931"/>
    <w:rsid w:val="00E43C32"/>
    <w:rsid w:val="00E44E13"/>
    <w:rsid w:val="00E457B3"/>
    <w:rsid w:val="00E463F2"/>
    <w:rsid w:val="00E46ADD"/>
    <w:rsid w:val="00E47410"/>
    <w:rsid w:val="00E5043F"/>
    <w:rsid w:val="00E533AC"/>
    <w:rsid w:val="00E538E9"/>
    <w:rsid w:val="00E54049"/>
    <w:rsid w:val="00E5406B"/>
    <w:rsid w:val="00E54EE9"/>
    <w:rsid w:val="00E5505A"/>
    <w:rsid w:val="00E550FC"/>
    <w:rsid w:val="00E55D74"/>
    <w:rsid w:val="00E55EF4"/>
    <w:rsid w:val="00E571CD"/>
    <w:rsid w:val="00E5758A"/>
    <w:rsid w:val="00E57FE8"/>
    <w:rsid w:val="00E60258"/>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5A13"/>
    <w:rsid w:val="00E76333"/>
    <w:rsid w:val="00E77B8C"/>
    <w:rsid w:val="00E8055C"/>
    <w:rsid w:val="00E80886"/>
    <w:rsid w:val="00E8132C"/>
    <w:rsid w:val="00E81E2A"/>
    <w:rsid w:val="00E8320F"/>
    <w:rsid w:val="00E857D1"/>
    <w:rsid w:val="00E858F9"/>
    <w:rsid w:val="00E85CD1"/>
    <w:rsid w:val="00E85CE4"/>
    <w:rsid w:val="00E86687"/>
    <w:rsid w:val="00E90118"/>
    <w:rsid w:val="00E9055C"/>
    <w:rsid w:val="00E91CF5"/>
    <w:rsid w:val="00E91F8A"/>
    <w:rsid w:val="00E925F3"/>
    <w:rsid w:val="00E930CE"/>
    <w:rsid w:val="00E940AB"/>
    <w:rsid w:val="00E94488"/>
    <w:rsid w:val="00E95531"/>
    <w:rsid w:val="00E958F9"/>
    <w:rsid w:val="00E959B4"/>
    <w:rsid w:val="00E963F9"/>
    <w:rsid w:val="00E969B2"/>
    <w:rsid w:val="00E96C99"/>
    <w:rsid w:val="00E96D67"/>
    <w:rsid w:val="00E9751F"/>
    <w:rsid w:val="00E97A02"/>
    <w:rsid w:val="00E97BD7"/>
    <w:rsid w:val="00EA0F30"/>
    <w:rsid w:val="00EA10BC"/>
    <w:rsid w:val="00EA21A4"/>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29"/>
    <w:rsid w:val="00EB50B7"/>
    <w:rsid w:val="00EB6A2C"/>
    <w:rsid w:val="00EB6A3E"/>
    <w:rsid w:val="00EB75D7"/>
    <w:rsid w:val="00EB773D"/>
    <w:rsid w:val="00EB7753"/>
    <w:rsid w:val="00EB7882"/>
    <w:rsid w:val="00EC1F56"/>
    <w:rsid w:val="00EC25B7"/>
    <w:rsid w:val="00EC2BF2"/>
    <w:rsid w:val="00EC5F78"/>
    <w:rsid w:val="00ED1EB4"/>
    <w:rsid w:val="00ED1F76"/>
    <w:rsid w:val="00ED2951"/>
    <w:rsid w:val="00ED2D38"/>
    <w:rsid w:val="00ED312B"/>
    <w:rsid w:val="00ED35FE"/>
    <w:rsid w:val="00ED4BFB"/>
    <w:rsid w:val="00ED6F0B"/>
    <w:rsid w:val="00EE07DA"/>
    <w:rsid w:val="00EE0952"/>
    <w:rsid w:val="00EE261E"/>
    <w:rsid w:val="00EE31D4"/>
    <w:rsid w:val="00EE3865"/>
    <w:rsid w:val="00EE5F9E"/>
    <w:rsid w:val="00EE7C5F"/>
    <w:rsid w:val="00EE7C85"/>
    <w:rsid w:val="00EE7EA3"/>
    <w:rsid w:val="00EF020C"/>
    <w:rsid w:val="00EF0616"/>
    <w:rsid w:val="00EF11C3"/>
    <w:rsid w:val="00EF2180"/>
    <w:rsid w:val="00EF56E2"/>
    <w:rsid w:val="00EF58CC"/>
    <w:rsid w:val="00EF5A8C"/>
    <w:rsid w:val="00EF73A8"/>
    <w:rsid w:val="00F001DF"/>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296"/>
    <w:rsid w:val="00F13B6A"/>
    <w:rsid w:val="00F14328"/>
    <w:rsid w:val="00F15EC1"/>
    <w:rsid w:val="00F169EE"/>
    <w:rsid w:val="00F16A87"/>
    <w:rsid w:val="00F20991"/>
    <w:rsid w:val="00F219DD"/>
    <w:rsid w:val="00F22BEC"/>
    <w:rsid w:val="00F24D5C"/>
    <w:rsid w:val="00F251D6"/>
    <w:rsid w:val="00F25648"/>
    <w:rsid w:val="00F26895"/>
    <w:rsid w:val="00F26EF7"/>
    <w:rsid w:val="00F276BE"/>
    <w:rsid w:val="00F30D1A"/>
    <w:rsid w:val="00F30E5D"/>
    <w:rsid w:val="00F31AE3"/>
    <w:rsid w:val="00F321B7"/>
    <w:rsid w:val="00F323C6"/>
    <w:rsid w:val="00F32867"/>
    <w:rsid w:val="00F32ED7"/>
    <w:rsid w:val="00F33067"/>
    <w:rsid w:val="00F355E3"/>
    <w:rsid w:val="00F365F0"/>
    <w:rsid w:val="00F37E9C"/>
    <w:rsid w:val="00F40101"/>
    <w:rsid w:val="00F414B6"/>
    <w:rsid w:val="00F438C0"/>
    <w:rsid w:val="00F439B4"/>
    <w:rsid w:val="00F454C7"/>
    <w:rsid w:val="00F45AFA"/>
    <w:rsid w:val="00F45F68"/>
    <w:rsid w:val="00F46383"/>
    <w:rsid w:val="00F465A2"/>
    <w:rsid w:val="00F46B50"/>
    <w:rsid w:val="00F46D2C"/>
    <w:rsid w:val="00F4719F"/>
    <w:rsid w:val="00F472DC"/>
    <w:rsid w:val="00F475C4"/>
    <w:rsid w:val="00F47E19"/>
    <w:rsid w:val="00F50026"/>
    <w:rsid w:val="00F504B3"/>
    <w:rsid w:val="00F51079"/>
    <w:rsid w:val="00F54135"/>
    <w:rsid w:val="00F54E43"/>
    <w:rsid w:val="00F55658"/>
    <w:rsid w:val="00F55AB6"/>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4F73"/>
    <w:rsid w:val="00F77528"/>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713"/>
    <w:rsid w:val="00F86AC5"/>
    <w:rsid w:val="00F90A7A"/>
    <w:rsid w:val="00F90E7B"/>
    <w:rsid w:val="00F92083"/>
    <w:rsid w:val="00F9267F"/>
    <w:rsid w:val="00F946E0"/>
    <w:rsid w:val="00F95017"/>
    <w:rsid w:val="00F95067"/>
    <w:rsid w:val="00F95DE5"/>
    <w:rsid w:val="00F96418"/>
    <w:rsid w:val="00F96858"/>
    <w:rsid w:val="00F9698F"/>
    <w:rsid w:val="00FA0301"/>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291"/>
    <w:rsid w:val="00FB2466"/>
    <w:rsid w:val="00FB32C5"/>
    <w:rsid w:val="00FB3B44"/>
    <w:rsid w:val="00FB58E1"/>
    <w:rsid w:val="00FB5DE3"/>
    <w:rsid w:val="00FB7892"/>
    <w:rsid w:val="00FC1645"/>
    <w:rsid w:val="00FC23A2"/>
    <w:rsid w:val="00FC2741"/>
    <w:rsid w:val="00FC5CC9"/>
    <w:rsid w:val="00FC69CB"/>
    <w:rsid w:val="00FC7EDE"/>
    <w:rsid w:val="00FD0639"/>
    <w:rsid w:val="00FD07FA"/>
    <w:rsid w:val="00FD16B9"/>
    <w:rsid w:val="00FD2180"/>
    <w:rsid w:val="00FD2CF9"/>
    <w:rsid w:val="00FD34CB"/>
    <w:rsid w:val="00FD4403"/>
    <w:rsid w:val="00FD5401"/>
    <w:rsid w:val="00FD6A41"/>
    <w:rsid w:val="00FD71FB"/>
    <w:rsid w:val="00FD73D9"/>
    <w:rsid w:val="00FE0258"/>
    <w:rsid w:val="00FE0C7A"/>
    <w:rsid w:val="00FE0F43"/>
    <w:rsid w:val="00FE170C"/>
    <w:rsid w:val="00FE1784"/>
    <w:rsid w:val="00FE2A64"/>
    <w:rsid w:val="00FE2DCB"/>
    <w:rsid w:val="00FE55C6"/>
    <w:rsid w:val="00FE573D"/>
    <w:rsid w:val="00FE5845"/>
    <w:rsid w:val="00FE6828"/>
    <w:rsid w:val="00FE6C1C"/>
    <w:rsid w:val="00FE6F06"/>
    <w:rsid w:val="00FE7AE9"/>
    <w:rsid w:val="00FF1006"/>
    <w:rsid w:val="00FF224B"/>
    <w:rsid w:val="00FF309D"/>
    <w:rsid w:val="00FF3740"/>
    <w:rsid w:val="00FF3A3B"/>
    <w:rsid w:val="00FF4286"/>
    <w:rsid w:val="00FF45EE"/>
    <w:rsid w:val="00FF48D9"/>
    <w:rsid w:val="00FF4F96"/>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101"/>
    <o:shapelayout v:ext="edit">
      <o:idmap v:ext="edit" data="1"/>
    </o:shapelayout>
  </w:shapeDefaults>
  <w:decimalSymbol w:val="."/>
  <w:listSeparator w:val=","/>
  <w14:docId w14:val="776CD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680"/>
    <w:pPr>
      <w:spacing w:after="120" w:line="360" w:lineRule="auto"/>
      <w:jc w:val="both"/>
    </w:pPr>
    <w:rPr>
      <w:rFonts w:ascii="Verdana" w:eastAsiaTheme="minorHAnsi" w:hAnsi="Verdana"/>
      <w:kern w:val="20"/>
      <w:szCs w:val="20"/>
    </w:rPr>
  </w:style>
  <w:style w:type="paragraph" w:styleId="Heading1">
    <w:name w:val="heading 1"/>
    <w:basedOn w:val="Normal"/>
    <w:next w:val="Normal"/>
    <w:link w:val="Heading1Char"/>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Heading2">
    <w:name w:val="heading 2"/>
    <w:basedOn w:val="Normal"/>
    <w:next w:val="Normal"/>
    <w:link w:val="Heading2Char"/>
    <w:uiPriority w:val="9"/>
    <w:unhideWhenUsed/>
    <w:qFormat/>
    <w:rsid w:val="00E75A13"/>
    <w:pPr>
      <w:keepNext/>
      <w:keepLines/>
      <w:spacing w:line="276" w:lineRule="auto"/>
      <w:outlineLvl w:val="1"/>
    </w:pPr>
    <w:rPr>
      <w:rFonts w:eastAsiaTheme="majorEastAsia" w:cstheme="majorBidi"/>
      <w:b/>
      <w:bCs/>
      <w:color w:val="538135"/>
      <w:szCs w:val="24"/>
      <w:lang w:val="en-GB"/>
    </w:rPr>
  </w:style>
  <w:style w:type="paragraph" w:styleId="Heading3">
    <w:name w:val="heading 3"/>
    <w:basedOn w:val="Normal"/>
    <w:next w:val="Normal"/>
    <w:link w:val="Heading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Heading4">
    <w:name w:val="heading 4"/>
    <w:basedOn w:val="Normal"/>
    <w:next w:val="Normal"/>
    <w:link w:val="Heading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Heading5">
    <w:name w:val="heading 5"/>
    <w:basedOn w:val="Normal"/>
    <w:next w:val="Normal"/>
    <w:link w:val="Heading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Heading6">
    <w:name w:val="heading 6"/>
    <w:basedOn w:val="Normal"/>
    <w:next w:val="Normal"/>
    <w:link w:val="Heading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Heading7">
    <w:name w:val="heading 7"/>
    <w:basedOn w:val="Normal"/>
    <w:next w:val="Normal"/>
    <w:link w:val="Heading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Heading8">
    <w:name w:val="heading 8"/>
    <w:basedOn w:val="Normal"/>
    <w:next w:val="Normal"/>
    <w:link w:val="Heading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80680"/>
    <w:rPr>
      <w:rFonts w:ascii="Verdana" w:eastAsiaTheme="majorEastAsia" w:hAnsi="Verdana" w:cstheme="majorBidi"/>
      <w:b/>
      <w:bCs/>
      <w:color w:val="538135"/>
      <w:kern w:val="20"/>
      <w:sz w:val="28"/>
    </w:rPr>
  </w:style>
  <w:style w:type="paragraph" w:customStyle="1" w:styleId="Recipient">
    <w:name w:val="Recipient"/>
    <w:basedOn w:val="Heading2"/>
    <w:uiPriority w:val="3"/>
    <w:rsid w:val="0085357E"/>
    <w:pPr>
      <w:spacing w:before="1200"/>
    </w:pPr>
    <w:rPr>
      <w:b w:val="0"/>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pPr>
      <w:spacing w:after="0"/>
    </w:pPr>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semiHidden/>
    <w:rsid w:val="000D7B45"/>
    <w:pPr>
      <w:spacing w:after="0" w:line="240" w:lineRule="auto"/>
      <w:ind w:right="567"/>
      <w:jc w:val="right"/>
    </w:pPr>
  </w:style>
  <w:style w:type="character" w:customStyle="1" w:styleId="HeaderChar">
    <w:name w:val="Header Char"/>
    <w:basedOn w:val="DefaultParagraphFont"/>
    <w:link w:val="Header"/>
    <w:uiPriority w:val="99"/>
    <w:semiHidden/>
    <w:rsid w:val="000D7B45"/>
    <w:rPr>
      <w:rFonts w:eastAsiaTheme="minorHAnsi"/>
      <w:kern w:val="20"/>
      <w:szCs w:val="20"/>
    </w:rPr>
  </w:style>
  <w:style w:type="character" w:styleId="Strong">
    <w:name w:val="Strong"/>
    <w:basedOn w:val="DefaultParagraphFont"/>
    <w:uiPriority w:val="22"/>
    <w:qFormat/>
    <w:rsid w:val="003E24DF"/>
    <w:rPr>
      <w:b/>
      <w:bCs/>
    </w:rPr>
  </w:style>
  <w:style w:type="paragraph" w:customStyle="1" w:styleId="ContactInfo">
    <w:name w:val="Contact Info"/>
    <w:basedOn w:val="Normal"/>
    <w:uiPriority w:val="1"/>
    <w:qFormat/>
    <w:rsid w:val="003E24DF"/>
    <w:pPr>
      <w:spacing w:after="0"/>
    </w:pPr>
  </w:style>
  <w:style w:type="character" w:customStyle="1" w:styleId="Heading2Char">
    <w:name w:val="Heading 2 Char"/>
    <w:basedOn w:val="DefaultParagraphFont"/>
    <w:link w:val="Heading2"/>
    <w:uiPriority w:val="9"/>
    <w:rsid w:val="00E75A13"/>
    <w:rPr>
      <w:rFonts w:ascii="Verdana" w:eastAsiaTheme="majorEastAsia" w:hAnsi="Verdana" w:cstheme="majorBidi"/>
      <w:b/>
      <w:bCs/>
      <w:color w:val="538135"/>
      <w:kern w:val="20"/>
      <w:lang w:val="en-GB"/>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Verdana" w:eastAsiaTheme="majorEastAsia" w:hAnsi="Verdana" w:cstheme="majorBidi"/>
      <w:b/>
      <w:bCs/>
      <w:color w:val="000000" w:themeColor="text1"/>
      <w:kern w:val="20"/>
      <w:sz w:val="28"/>
    </w:rPr>
  </w:style>
  <w:style w:type="paragraph" w:styleId="NoSpacing">
    <w:name w:val="No Spacing"/>
    <w:link w:val="NoSpacingChar"/>
    <w:uiPriority w:val="1"/>
    <w:qFormat/>
    <w:rsid w:val="00156B81"/>
    <w:rPr>
      <w:sz w:val="22"/>
      <w:szCs w:val="22"/>
      <w:lang w:eastAsia="en-US"/>
    </w:rPr>
  </w:style>
  <w:style w:type="character" w:customStyle="1" w:styleId="NoSpacingChar">
    <w:name w:val="No Spacing Char"/>
    <w:basedOn w:val="DefaultParagraphFont"/>
    <w:link w:val="NoSpacing"/>
    <w:uiPriority w:val="1"/>
    <w:rsid w:val="00156B81"/>
    <w:rPr>
      <w:sz w:val="22"/>
      <w:szCs w:val="22"/>
      <w:lang w:eastAsia="en-US"/>
    </w:rPr>
  </w:style>
  <w:style w:type="paragraph" w:styleId="ListParagraph">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DefaultParagraphFont"/>
    <w:uiPriority w:val="99"/>
    <w:unhideWhenUsed/>
    <w:rsid w:val="00186747"/>
    <w:rPr>
      <w:color w:val="0563C1" w:themeColor="hyperlink"/>
      <w:u w:val="single"/>
    </w:rPr>
  </w:style>
  <w:style w:type="character" w:customStyle="1" w:styleId="Mencinsinresolver1">
    <w:name w:val="Mención sin resolver1"/>
    <w:basedOn w:val="DefaultParagraphFont"/>
    <w:uiPriority w:val="99"/>
    <w:semiHidden/>
    <w:unhideWhenUsed/>
    <w:rsid w:val="00186747"/>
    <w:rPr>
      <w:color w:val="605E5C"/>
      <w:shd w:val="clear" w:color="auto" w:fill="E1DFDD"/>
    </w:rPr>
  </w:style>
  <w:style w:type="character" w:customStyle="1" w:styleId="Heading3Char">
    <w:name w:val="Heading 3 Char"/>
    <w:basedOn w:val="DefaultParagraphFont"/>
    <w:link w:val="Heading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DefaultParagraphFont"/>
    <w:rsid w:val="00755CCD"/>
  </w:style>
  <w:style w:type="character" w:customStyle="1" w:styleId="spellingerror">
    <w:name w:val="spellingerror"/>
    <w:basedOn w:val="DefaultParagraphFont"/>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DefaultParagraphFont"/>
    <w:rsid w:val="00660097"/>
  </w:style>
  <w:style w:type="paragraph" w:styleId="TOCHeading">
    <w:name w:val="TOC Heading"/>
    <w:basedOn w:val="Heading1"/>
    <w:next w:val="Normal"/>
    <w:uiPriority w:val="39"/>
    <w:unhideWhenUsed/>
    <w:qFormat/>
    <w:rsid w:val="00176005"/>
  </w:style>
  <w:style w:type="paragraph" w:styleId="TOC2">
    <w:name w:val="toc 2"/>
    <w:basedOn w:val="Normal"/>
    <w:next w:val="Normal"/>
    <w:autoRedefine/>
    <w:uiPriority w:val="39"/>
    <w:unhideWhenUsed/>
    <w:rsid w:val="005128A6"/>
    <w:pPr>
      <w:tabs>
        <w:tab w:val="left" w:pos="1985"/>
        <w:tab w:val="right" w:leader="dot" w:pos="8931"/>
      </w:tabs>
      <w:spacing w:after="100"/>
      <w:ind w:left="1701"/>
    </w:pPr>
  </w:style>
  <w:style w:type="character" w:customStyle="1" w:styleId="Heading4Char">
    <w:name w:val="Heading 4 Char"/>
    <w:basedOn w:val="DefaultParagraphFont"/>
    <w:link w:val="Heading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Heading5Char">
    <w:name w:val="Heading 5 Char"/>
    <w:basedOn w:val="DefaultParagraphFont"/>
    <w:link w:val="Heading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Heading6Char">
    <w:name w:val="Heading 6 Char"/>
    <w:basedOn w:val="DefaultParagraphFont"/>
    <w:link w:val="Heading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Heading7Char">
    <w:name w:val="Heading 7 Char"/>
    <w:basedOn w:val="DefaultParagraphFont"/>
    <w:link w:val="Heading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Heading8Char">
    <w:name w:val="Heading 8 Char"/>
    <w:basedOn w:val="DefaultParagraphFont"/>
    <w:link w:val="Heading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Heading9Char">
    <w:name w:val="Heading 9 Char"/>
    <w:basedOn w:val="DefaultParagraphFont"/>
    <w:link w:val="Heading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OC1">
    <w:name w:val="toc 1"/>
    <w:basedOn w:val="Normal"/>
    <w:next w:val="Normal"/>
    <w:autoRedefine/>
    <w:uiPriority w:val="39"/>
    <w:unhideWhenUsed/>
    <w:rsid w:val="00B44A84"/>
    <w:pPr>
      <w:tabs>
        <w:tab w:val="right" w:leader="dot" w:pos="9017"/>
      </w:tabs>
      <w:spacing w:after="100"/>
    </w:pPr>
  </w:style>
  <w:style w:type="paragraph" w:styleId="BalloonText">
    <w:name w:val="Balloon Text"/>
    <w:basedOn w:val="Normal"/>
    <w:link w:val="BalloonTextChar"/>
    <w:uiPriority w:val="99"/>
    <w:semiHidden/>
    <w:unhideWhenUsed/>
    <w:rsid w:val="00D975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539"/>
    <w:rPr>
      <w:rFonts w:ascii="Segoe UI" w:eastAsiaTheme="minorHAnsi" w:hAnsi="Segoe UI" w:cs="Segoe UI"/>
      <w:kern w:val="20"/>
      <w:sz w:val="18"/>
      <w:szCs w:val="18"/>
    </w:rPr>
  </w:style>
  <w:style w:type="paragraph" w:styleId="Caption">
    <w:name w:val="caption"/>
    <w:basedOn w:val="Normal"/>
    <w:next w:val="Normal"/>
    <w:uiPriority w:val="35"/>
    <w:unhideWhenUsed/>
    <w:qFormat/>
    <w:rsid w:val="00CD49DE"/>
    <w:pPr>
      <w:spacing w:after="200" w:line="240" w:lineRule="auto"/>
    </w:pPr>
    <w:rPr>
      <w:i/>
      <w:iCs/>
      <w:color w:val="44546A" w:themeColor="text2"/>
      <w:sz w:val="18"/>
      <w:szCs w:val="18"/>
    </w:rPr>
  </w:style>
  <w:style w:type="paragraph" w:styleId="EndnoteText">
    <w:name w:val="endnote text"/>
    <w:basedOn w:val="Normal"/>
    <w:link w:val="EndnoteTextChar"/>
    <w:uiPriority w:val="99"/>
    <w:semiHidden/>
    <w:unhideWhenUsed/>
    <w:rsid w:val="00CD49DE"/>
    <w:pPr>
      <w:spacing w:after="0" w:line="240" w:lineRule="auto"/>
    </w:pPr>
    <w:rPr>
      <w:sz w:val="20"/>
    </w:rPr>
  </w:style>
  <w:style w:type="character" w:customStyle="1" w:styleId="EndnoteTextChar">
    <w:name w:val="Endnote Text Char"/>
    <w:basedOn w:val="DefaultParagraphFont"/>
    <w:link w:val="EndnoteText"/>
    <w:uiPriority w:val="99"/>
    <w:semiHidden/>
    <w:rsid w:val="00CD49DE"/>
    <w:rPr>
      <w:rFonts w:ascii="Verdana" w:eastAsiaTheme="minorHAnsi" w:hAnsi="Verdana"/>
      <w:kern w:val="20"/>
      <w:sz w:val="20"/>
      <w:szCs w:val="20"/>
    </w:rPr>
  </w:style>
  <w:style w:type="character" w:styleId="EndnoteReference">
    <w:name w:val="endnote reference"/>
    <w:basedOn w:val="DefaultParagraphFont"/>
    <w:uiPriority w:val="99"/>
    <w:semiHidden/>
    <w:unhideWhenUsed/>
    <w:rsid w:val="00CD49DE"/>
    <w:rPr>
      <w:vertAlign w:val="superscript"/>
    </w:rPr>
  </w:style>
  <w:style w:type="table" w:styleId="TableGrid">
    <w:name w:val="Table Grid"/>
    <w:basedOn w:val="TableNormal"/>
    <w:uiPriority w:val="39"/>
    <w:rsid w:val="00402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concolores1">
    <w:name w:val="Tabla con cuadrícula 6 con colores1"/>
    <w:basedOn w:val="TableNormal"/>
    <w:uiPriority w:val="51"/>
    <w:rsid w:val="00EE07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3">
    <w:name w:val="toc 3"/>
    <w:basedOn w:val="Normal"/>
    <w:next w:val="Normal"/>
    <w:autoRedefine/>
    <w:uiPriority w:val="39"/>
    <w:unhideWhenUsed/>
    <w:rsid w:val="002407C3"/>
    <w:pPr>
      <w:spacing w:after="100" w:line="259" w:lineRule="auto"/>
      <w:ind w:left="440"/>
      <w:jc w:val="left"/>
    </w:pPr>
    <w:rPr>
      <w:rFonts w:asciiTheme="minorHAnsi" w:eastAsiaTheme="minorEastAsia" w:hAnsiTheme="minorHAnsi" w:cs="Times New Roman"/>
      <w:kern w:val="0"/>
      <w:sz w:val="22"/>
      <w:szCs w:val="22"/>
      <w:lang w:val="es-ES" w:eastAsia="es-ES"/>
    </w:rPr>
  </w:style>
  <w:style w:type="paragraph" w:styleId="TableofFigures">
    <w:name w:val="table of figures"/>
    <w:basedOn w:val="Normal"/>
    <w:next w:val="Normal"/>
    <w:uiPriority w:val="99"/>
    <w:unhideWhenUsed/>
    <w:rsid w:val="00FA0301"/>
    <w:pPr>
      <w:spacing w:after="0"/>
    </w:pPr>
  </w:style>
  <w:style w:type="paragraph" w:customStyle="1" w:styleId="Titulo3">
    <w:name w:val="Titulo 3"/>
    <w:basedOn w:val="ListParagraph"/>
    <w:qFormat/>
    <w:rsid w:val="006F3781"/>
    <w:pPr>
      <w:numPr>
        <w:ilvl w:val="2"/>
        <w:numId w:val="2"/>
      </w:numPr>
    </w:pPr>
    <w:rPr>
      <w:lang w:val="en-GB"/>
    </w:rPr>
  </w:style>
  <w:style w:type="character" w:styleId="CommentReference">
    <w:name w:val="annotation reference"/>
    <w:basedOn w:val="DefaultParagraphFont"/>
    <w:uiPriority w:val="99"/>
    <w:semiHidden/>
    <w:unhideWhenUsed/>
    <w:rsid w:val="00BE138E"/>
    <w:rPr>
      <w:sz w:val="16"/>
      <w:szCs w:val="16"/>
    </w:rPr>
  </w:style>
  <w:style w:type="paragraph" w:styleId="CommentText">
    <w:name w:val="annotation text"/>
    <w:basedOn w:val="Normal"/>
    <w:link w:val="CommentTextChar"/>
    <w:uiPriority w:val="99"/>
    <w:semiHidden/>
    <w:unhideWhenUsed/>
    <w:rsid w:val="00BE138E"/>
    <w:pPr>
      <w:spacing w:line="240" w:lineRule="auto"/>
    </w:pPr>
    <w:rPr>
      <w:sz w:val="20"/>
    </w:rPr>
  </w:style>
  <w:style w:type="character" w:customStyle="1" w:styleId="CommentTextChar">
    <w:name w:val="Comment Text Char"/>
    <w:basedOn w:val="DefaultParagraphFont"/>
    <w:link w:val="CommentText"/>
    <w:uiPriority w:val="99"/>
    <w:semiHidden/>
    <w:rsid w:val="00BE138E"/>
    <w:rPr>
      <w:rFonts w:ascii="Verdana" w:eastAsiaTheme="minorHAnsi" w:hAnsi="Verdana"/>
      <w:kern w:val="20"/>
      <w:sz w:val="20"/>
      <w:szCs w:val="20"/>
    </w:rPr>
  </w:style>
  <w:style w:type="paragraph" w:styleId="CommentSubject">
    <w:name w:val="annotation subject"/>
    <w:basedOn w:val="CommentText"/>
    <w:next w:val="CommentText"/>
    <w:link w:val="CommentSubjectChar"/>
    <w:uiPriority w:val="99"/>
    <w:semiHidden/>
    <w:unhideWhenUsed/>
    <w:rsid w:val="00BE138E"/>
    <w:rPr>
      <w:b/>
      <w:bCs/>
    </w:rPr>
  </w:style>
  <w:style w:type="character" w:customStyle="1" w:styleId="CommentSubjectChar">
    <w:name w:val="Comment Subject Char"/>
    <w:basedOn w:val="CommentTextChar"/>
    <w:link w:val="CommentSubject"/>
    <w:uiPriority w:val="99"/>
    <w:semiHidden/>
    <w:rsid w:val="00BE138E"/>
    <w:rPr>
      <w:rFonts w:ascii="Verdana" w:eastAsiaTheme="minorHAnsi" w:hAnsi="Verdana"/>
      <w:b/>
      <w:bCs/>
      <w:kern w:val="20"/>
      <w:sz w:val="20"/>
      <w:szCs w:val="20"/>
    </w:rPr>
  </w:style>
  <w:style w:type="paragraph" w:styleId="HTMLPreformatted">
    <w:name w:val="HTML Preformatted"/>
    <w:basedOn w:val="Normal"/>
    <w:link w:val="HTMLPreformattedChar"/>
    <w:uiPriority w:val="99"/>
    <w:semiHidden/>
    <w:unhideWhenUsed/>
    <w:rsid w:val="00824A1D"/>
    <w:pPr>
      <w:spacing w:after="0" w:line="240" w:lineRule="auto"/>
    </w:pPr>
    <w:rPr>
      <w:rFonts w:ascii="Consolas" w:hAnsi="Consolas"/>
      <w:sz w:val="20"/>
    </w:rPr>
  </w:style>
  <w:style w:type="character" w:customStyle="1" w:styleId="HTMLPreformattedChar">
    <w:name w:val="HTML Preformatted Char"/>
    <w:basedOn w:val="DefaultParagraphFont"/>
    <w:link w:val="HTMLPreformatted"/>
    <w:uiPriority w:val="99"/>
    <w:semiHidden/>
    <w:rsid w:val="00824A1D"/>
    <w:rPr>
      <w:rFonts w:ascii="Consolas" w:eastAsiaTheme="minorHAnsi" w:hAnsi="Consolas"/>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3944">
      <w:bodyDiv w:val="1"/>
      <w:marLeft w:val="0"/>
      <w:marRight w:val="0"/>
      <w:marTop w:val="0"/>
      <w:marBottom w:val="0"/>
      <w:divBdr>
        <w:top w:val="none" w:sz="0" w:space="0" w:color="auto"/>
        <w:left w:val="none" w:sz="0" w:space="0" w:color="auto"/>
        <w:bottom w:val="none" w:sz="0" w:space="0" w:color="auto"/>
        <w:right w:val="none" w:sz="0" w:space="0" w:color="auto"/>
      </w:divBdr>
    </w:div>
    <w:div w:id="11881637">
      <w:bodyDiv w:val="1"/>
      <w:marLeft w:val="0"/>
      <w:marRight w:val="0"/>
      <w:marTop w:val="0"/>
      <w:marBottom w:val="0"/>
      <w:divBdr>
        <w:top w:val="none" w:sz="0" w:space="0" w:color="auto"/>
        <w:left w:val="none" w:sz="0" w:space="0" w:color="auto"/>
        <w:bottom w:val="none" w:sz="0" w:space="0" w:color="auto"/>
        <w:right w:val="none" w:sz="0" w:space="0" w:color="auto"/>
      </w:divBdr>
    </w:div>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87434276">
      <w:bodyDiv w:val="1"/>
      <w:marLeft w:val="0"/>
      <w:marRight w:val="0"/>
      <w:marTop w:val="0"/>
      <w:marBottom w:val="0"/>
      <w:divBdr>
        <w:top w:val="none" w:sz="0" w:space="0" w:color="auto"/>
        <w:left w:val="none" w:sz="0" w:space="0" w:color="auto"/>
        <w:bottom w:val="none" w:sz="0" w:space="0" w:color="auto"/>
        <w:right w:val="none" w:sz="0" w:space="0" w:color="auto"/>
      </w:divBdr>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05582438">
      <w:bodyDiv w:val="1"/>
      <w:marLeft w:val="0"/>
      <w:marRight w:val="0"/>
      <w:marTop w:val="0"/>
      <w:marBottom w:val="0"/>
      <w:divBdr>
        <w:top w:val="none" w:sz="0" w:space="0" w:color="auto"/>
        <w:left w:val="none" w:sz="0" w:space="0" w:color="auto"/>
        <w:bottom w:val="none" w:sz="0" w:space="0" w:color="auto"/>
        <w:right w:val="none" w:sz="0" w:space="0" w:color="auto"/>
      </w:divBdr>
    </w:div>
    <w:div w:id="121971797">
      <w:bodyDiv w:val="1"/>
      <w:marLeft w:val="0"/>
      <w:marRight w:val="0"/>
      <w:marTop w:val="0"/>
      <w:marBottom w:val="0"/>
      <w:divBdr>
        <w:top w:val="none" w:sz="0" w:space="0" w:color="auto"/>
        <w:left w:val="none" w:sz="0" w:space="0" w:color="auto"/>
        <w:bottom w:val="none" w:sz="0" w:space="0" w:color="auto"/>
        <w:right w:val="none" w:sz="0" w:space="0" w:color="auto"/>
      </w:divBdr>
    </w:div>
    <w:div w:id="126550782">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30097460">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22268">
      <w:bodyDiv w:val="1"/>
      <w:marLeft w:val="0"/>
      <w:marRight w:val="0"/>
      <w:marTop w:val="0"/>
      <w:marBottom w:val="0"/>
      <w:divBdr>
        <w:top w:val="none" w:sz="0" w:space="0" w:color="auto"/>
        <w:left w:val="none" w:sz="0" w:space="0" w:color="auto"/>
        <w:bottom w:val="none" w:sz="0" w:space="0" w:color="auto"/>
        <w:right w:val="none" w:sz="0" w:space="0" w:color="auto"/>
      </w:divBdr>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02139978">
      <w:bodyDiv w:val="1"/>
      <w:marLeft w:val="0"/>
      <w:marRight w:val="0"/>
      <w:marTop w:val="0"/>
      <w:marBottom w:val="0"/>
      <w:divBdr>
        <w:top w:val="none" w:sz="0" w:space="0" w:color="auto"/>
        <w:left w:val="none" w:sz="0" w:space="0" w:color="auto"/>
        <w:bottom w:val="none" w:sz="0" w:space="0" w:color="auto"/>
        <w:right w:val="none" w:sz="0" w:space="0" w:color="auto"/>
      </w:divBdr>
    </w:div>
    <w:div w:id="256445904">
      <w:bodyDiv w:val="1"/>
      <w:marLeft w:val="0"/>
      <w:marRight w:val="0"/>
      <w:marTop w:val="0"/>
      <w:marBottom w:val="0"/>
      <w:divBdr>
        <w:top w:val="none" w:sz="0" w:space="0" w:color="auto"/>
        <w:left w:val="none" w:sz="0" w:space="0" w:color="auto"/>
        <w:bottom w:val="none" w:sz="0" w:space="0" w:color="auto"/>
        <w:right w:val="none" w:sz="0" w:space="0" w:color="auto"/>
      </w:divBdr>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272633441">
      <w:bodyDiv w:val="1"/>
      <w:marLeft w:val="0"/>
      <w:marRight w:val="0"/>
      <w:marTop w:val="0"/>
      <w:marBottom w:val="0"/>
      <w:divBdr>
        <w:top w:val="none" w:sz="0" w:space="0" w:color="auto"/>
        <w:left w:val="none" w:sz="0" w:space="0" w:color="auto"/>
        <w:bottom w:val="none" w:sz="0" w:space="0" w:color="auto"/>
        <w:right w:val="none" w:sz="0" w:space="0" w:color="auto"/>
      </w:divBdr>
    </w:div>
    <w:div w:id="284850170">
      <w:bodyDiv w:val="1"/>
      <w:marLeft w:val="0"/>
      <w:marRight w:val="0"/>
      <w:marTop w:val="0"/>
      <w:marBottom w:val="0"/>
      <w:divBdr>
        <w:top w:val="none" w:sz="0" w:space="0" w:color="auto"/>
        <w:left w:val="none" w:sz="0" w:space="0" w:color="auto"/>
        <w:bottom w:val="none" w:sz="0" w:space="0" w:color="auto"/>
        <w:right w:val="none" w:sz="0" w:space="0" w:color="auto"/>
      </w:divBdr>
    </w:div>
    <w:div w:id="285042441">
      <w:bodyDiv w:val="1"/>
      <w:marLeft w:val="0"/>
      <w:marRight w:val="0"/>
      <w:marTop w:val="0"/>
      <w:marBottom w:val="0"/>
      <w:divBdr>
        <w:top w:val="none" w:sz="0" w:space="0" w:color="auto"/>
        <w:left w:val="none" w:sz="0" w:space="0" w:color="auto"/>
        <w:bottom w:val="none" w:sz="0" w:space="0" w:color="auto"/>
        <w:right w:val="none" w:sz="0" w:space="0" w:color="auto"/>
      </w:divBdr>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16342583">
      <w:bodyDiv w:val="1"/>
      <w:marLeft w:val="0"/>
      <w:marRight w:val="0"/>
      <w:marTop w:val="0"/>
      <w:marBottom w:val="0"/>
      <w:divBdr>
        <w:top w:val="none" w:sz="0" w:space="0" w:color="auto"/>
        <w:left w:val="none" w:sz="0" w:space="0" w:color="auto"/>
        <w:bottom w:val="none" w:sz="0" w:space="0" w:color="auto"/>
        <w:right w:val="none" w:sz="0" w:space="0" w:color="auto"/>
      </w:divBdr>
    </w:div>
    <w:div w:id="322852620">
      <w:bodyDiv w:val="1"/>
      <w:marLeft w:val="0"/>
      <w:marRight w:val="0"/>
      <w:marTop w:val="0"/>
      <w:marBottom w:val="0"/>
      <w:divBdr>
        <w:top w:val="none" w:sz="0" w:space="0" w:color="auto"/>
        <w:left w:val="none" w:sz="0" w:space="0" w:color="auto"/>
        <w:bottom w:val="none" w:sz="0" w:space="0" w:color="auto"/>
        <w:right w:val="none" w:sz="0" w:space="0" w:color="auto"/>
      </w:divBdr>
    </w:div>
    <w:div w:id="328532479">
      <w:bodyDiv w:val="1"/>
      <w:marLeft w:val="0"/>
      <w:marRight w:val="0"/>
      <w:marTop w:val="0"/>
      <w:marBottom w:val="0"/>
      <w:divBdr>
        <w:top w:val="none" w:sz="0" w:space="0" w:color="auto"/>
        <w:left w:val="none" w:sz="0" w:space="0" w:color="auto"/>
        <w:bottom w:val="none" w:sz="0" w:space="0" w:color="auto"/>
        <w:right w:val="none" w:sz="0" w:space="0" w:color="auto"/>
      </w:divBdr>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4355881">
      <w:bodyDiv w:val="1"/>
      <w:marLeft w:val="0"/>
      <w:marRight w:val="0"/>
      <w:marTop w:val="0"/>
      <w:marBottom w:val="0"/>
      <w:divBdr>
        <w:top w:val="none" w:sz="0" w:space="0" w:color="auto"/>
        <w:left w:val="none" w:sz="0" w:space="0" w:color="auto"/>
        <w:bottom w:val="none" w:sz="0" w:space="0" w:color="auto"/>
        <w:right w:val="none" w:sz="0" w:space="0" w:color="auto"/>
      </w:divBdr>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430711167">
      <w:bodyDiv w:val="1"/>
      <w:marLeft w:val="0"/>
      <w:marRight w:val="0"/>
      <w:marTop w:val="0"/>
      <w:marBottom w:val="0"/>
      <w:divBdr>
        <w:top w:val="none" w:sz="0" w:space="0" w:color="auto"/>
        <w:left w:val="none" w:sz="0" w:space="0" w:color="auto"/>
        <w:bottom w:val="none" w:sz="0" w:space="0" w:color="auto"/>
        <w:right w:val="none" w:sz="0" w:space="0" w:color="auto"/>
      </w:divBdr>
    </w:div>
    <w:div w:id="435905473">
      <w:bodyDiv w:val="1"/>
      <w:marLeft w:val="0"/>
      <w:marRight w:val="0"/>
      <w:marTop w:val="0"/>
      <w:marBottom w:val="0"/>
      <w:divBdr>
        <w:top w:val="none" w:sz="0" w:space="0" w:color="auto"/>
        <w:left w:val="none" w:sz="0" w:space="0" w:color="auto"/>
        <w:bottom w:val="none" w:sz="0" w:space="0" w:color="auto"/>
        <w:right w:val="none" w:sz="0" w:space="0" w:color="auto"/>
      </w:divBdr>
    </w:div>
    <w:div w:id="440800149">
      <w:bodyDiv w:val="1"/>
      <w:marLeft w:val="0"/>
      <w:marRight w:val="0"/>
      <w:marTop w:val="0"/>
      <w:marBottom w:val="0"/>
      <w:divBdr>
        <w:top w:val="none" w:sz="0" w:space="0" w:color="auto"/>
        <w:left w:val="none" w:sz="0" w:space="0" w:color="auto"/>
        <w:bottom w:val="none" w:sz="0" w:space="0" w:color="auto"/>
        <w:right w:val="none" w:sz="0" w:space="0" w:color="auto"/>
      </w:divBdr>
    </w:div>
    <w:div w:id="455031608">
      <w:bodyDiv w:val="1"/>
      <w:marLeft w:val="0"/>
      <w:marRight w:val="0"/>
      <w:marTop w:val="0"/>
      <w:marBottom w:val="0"/>
      <w:divBdr>
        <w:top w:val="none" w:sz="0" w:space="0" w:color="auto"/>
        <w:left w:val="none" w:sz="0" w:space="0" w:color="auto"/>
        <w:bottom w:val="none" w:sz="0" w:space="0" w:color="auto"/>
        <w:right w:val="none" w:sz="0" w:space="0" w:color="auto"/>
      </w:divBdr>
    </w:div>
    <w:div w:id="458307650">
      <w:bodyDiv w:val="1"/>
      <w:marLeft w:val="0"/>
      <w:marRight w:val="0"/>
      <w:marTop w:val="0"/>
      <w:marBottom w:val="0"/>
      <w:divBdr>
        <w:top w:val="none" w:sz="0" w:space="0" w:color="auto"/>
        <w:left w:val="none" w:sz="0" w:space="0" w:color="auto"/>
        <w:bottom w:val="none" w:sz="0" w:space="0" w:color="auto"/>
        <w:right w:val="none" w:sz="0" w:space="0" w:color="auto"/>
      </w:divBdr>
    </w:div>
    <w:div w:id="480537784">
      <w:bodyDiv w:val="1"/>
      <w:marLeft w:val="0"/>
      <w:marRight w:val="0"/>
      <w:marTop w:val="0"/>
      <w:marBottom w:val="0"/>
      <w:divBdr>
        <w:top w:val="none" w:sz="0" w:space="0" w:color="auto"/>
        <w:left w:val="none" w:sz="0" w:space="0" w:color="auto"/>
        <w:bottom w:val="none" w:sz="0" w:space="0" w:color="auto"/>
        <w:right w:val="none" w:sz="0" w:space="0" w:color="auto"/>
      </w:divBdr>
    </w:div>
    <w:div w:id="499581369">
      <w:bodyDiv w:val="1"/>
      <w:marLeft w:val="0"/>
      <w:marRight w:val="0"/>
      <w:marTop w:val="0"/>
      <w:marBottom w:val="0"/>
      <w:divBdr>
        <w:top w:val="none" w:sz="0" w:space="0" w:color="auto"/>
        <w:left w:val="none" w:sz="0" w:space="0" w:color="auto"/>
        <w:bottom w:val="none" w:sz="0" w:space="0" w:color="auto"/>
        <w:right w:val="none" w:sz="0" w:space="0" w:color="auto"/>
      </w:divBdr>
    </w:div>
    <w:div w:id="500123569">
      <w:bodyDiv w:val="1"/>
      <w:marLeft w:val="0"/>
      <w:marRight w:val="0"/>
      <w:marTop w:val="0"/>
      <w:marBottom w:val="0"/>
      <w:divBdr>
        <w:top w:val="none" w:sz="0" w:space="0" w:color="auto"/>
        <w:left w:val="none" w:sz="0" w:space="0" w:color="auto"/>
        <w:bottom w:val="none" w:sz="0" w:space="0" w:color="auto"/>
        <w:right w:val="none" w:sz="0" w:space="0" w:color="auto"/>
      </w:divBdr>
    </w:div>
    <w:div w:id="503016390">
      <w:bodyDiv w:val="1"/>
      <w:marLeft w:val="0"/>
      <w:marRight w:val="0"/>
      <w:marTop w:val="0"/>
      <w:marBottom w:val="0"/>
      <w:divBdr>
        <w:top w:val="none" w:sz="0" w:space="0" w:color="auto"/>
        <w:left w:val="none" w:sz="0" w:space="0" w:color="auto"/>
        <w:bottom w:val="none" w:sz="0" w:space="0" w:color="auto"/>
        <w:right w:val="none" w:sz="0" w:space="0" w:color="auto"/>
      </w:divBdr>
    </w:div>
    <w:div w:id="517423791">
      <w:bodyDiv w:val="1"/>
      <w:marLeft w:val="0"/>
      <w:marRight w:val="0"/>
      <w:marTop w:val="0"/>
      <w:marBottom w:val="0"/>
      <w:divBdr>
        <w:top w:val="none" w:sz="0" w:space="0" w:color="auto"/>
        <w:left w:val="none" w:sz="0" w:space="0" w:color="auto"/>
        <w:bottom w:val="none" w:sz="0" w:space="0" w:color="auto"/>
        <w:right w:val="none" w:sz="0" w:space="0" w:color="auto"/>
      </w:divBdr>
      <w:divsChild>
        <w:div w:id="589699660">
          <w:marLeft w:val="360"/>
          <w:marRight w:val="0"/>
          <w:marTop w:val="120"/>
          <w:marBottom w:val="0"/>
          <w:divBdr>
            <w:top w:val="none" w:sz="0" w:space="0" w:color="auto"/>
            <w:left w:val="none" w:sz="0" w:space="0" w:color="auto"/>
            <w:bottom w:val="none" w:sz="0" w:space="0" w:color="auto"/>
            <w:right w:val="none" w:sz="0" w:space="0" w:color="auto"/>
          </w:divBdr>
        </w:div>
        <w:div w:id="91438872">
          <w:marLeft w:val="360"/>
          <w:marRight w:val="0"/>
          <w:marTop w:val="120"/>
          <w:marBottom w:val="0"/>
          <w:divBdr>
            <w:top w:val="none" w:sz="0" w:space="0" w:color="auto"/>
            <w:left w:val="none" w:sz="0" w:space="0" w:color="auto"/>
            <w:bottom w:val="none" w:sz="0" w:space="0" w:color="auto"/>
            <w:right w:val="none" w:sz="0" w:space="0" w:color="auto"/>
          </w:divBdr>
        </w:div>
        <w:div w:id="1109160762">
          <w:marLeft w:val="360"/>
          <w:marRight w:val="0"/>
          <w:marTop w:val="12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19855562">
      <w:bodyDiv w:val="1"/>
      <w:marLeft w:val="0"/>
      <w:marRight w:val="0"/>
      <w:marTop w:val="0"/>
      <w:marBottom w:val="0"/>
      <w:divBdr>
        <w:top w:val="none" w:sz="0" w:space="0" w:color="auto"/>
        <w:left w:val="none" w:sz="0" w:space="0" w:color="auto"/>
        <w:bottom w:val="none" w:sz="0" w:space="0" w:color="auto"/>
        <w:right w:val="none" w:sz="0" w:space="0" w:color="auto"/>
      </w:divBdr>
    </w:div>
    <w:div w:id="549270197">
      <w:bodyDiv w:val="1"/>
      <w:marLeft w:val="0"/>
      <w:marRight w:val="0"/>
      <w:marTop w:val="0"/>
      <w:marBottom w:val="0"/>
      <w:divBdr>
        <w:top w:val="none" w:sz="0" w:space="0" w:color="auto"/>
        <w:left w:val="none" w:sz="0" w:space="0" w:color="auto"/>
        <w:bottom w:val="none" w:sz="0" w:space="0" w:color="auto"/>
        <w:right w:val="none" w:sz="0" w:space="0" w:color="auto"/>
      </w:divBdr>
    </w:div>
    <w:div w:id="572470801">
      <w:bodyDiv w:val="1"/>
      <w:marLeft w:val="0"/>
      <w:marRight w:val="0"/>
      <w:marTop w:val="0"/>
      <w:marBottom w:val="0"/>
      <w:divBdr>
        <w:top w:val="none" w:sz="0" w:space="0" w:color="auto"/>
        <w:left w:val="none" w:sz="0" w:space="0" w:color="auto"/>
        <w:bottom w:val="none" w:sz="0" w:space="0" w:color="auto"/>
        <w:right w:val="none" w:sz="0" w:space="0" w:color="auto"/>
      </w:divBdr>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89893957">
      <w:bodyDiv w:val="1"/>
      <w:marLeft w:val="0"/>
      <w:marRight w:val="0"/>
      <w:marTop w:val="0"/>
      <w:marBottom w:val="0"/>
      <w:divBdr>
        <w:top w:val="none" w:sz="0" w:space="0" w:color="auto"/>
        <w:left w:val="none" w:sz="0" w:space="0" w:color="auto"/>
        <w:bottom w:val="none" w:sz="0" w:space="0" w:color="auto"/>
        <w:right w:val="none" w:sz="0" w:space="0" w:color="auto"/>
      </w:divBdr>
    </w:div>
    <w:div w:id="590045497">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04655346">
      <w:bodyDiv w:val="1"/>
      <w:marLeft w:val="0"/>
      <w:marRight w:val="0"/>
      <w:marTop w:val="0"/>
      <w:marBottom w:val="0"/>
      <w:divBdr>
        <w:top w:val="none" w:sz="0" w:space="0" w:color="auto"/>
        <w:left w:val="none" w:sz="0" w:space="0" w:color="auto"/>
        <w:bottom w:val="none" w:sz="0" w:space="0" w:color="auto"/>
        <w:right w:val="none" w:sz="0" w:space="0" w:color="auto"/>
      </w:divBdr>
    </w:div>
    <w:div w:id="623536022">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641733361">
      <w:bodyDiv w:val="1"/>
      <w:marLeft w:val="0"/>
      <w:marRight w:val="0"/>
      <w:marTop w:val="0"/>
      <w:marBottom w:val="0"/>
      <w:divBdr>
        <w:top w:val="none" w:sz="0" w:space="0" w:color="auto"/>
        <w:left w:val="none" w:sz="0" w:space="0" w:color="auto"/>
        <w:bottom w:val="none" w:sz="0" w:space="0" w:color="auto"/>
        <w:right w:val="none" w:sz="0" w:space="0" w:color="auto"/>
      </w:divBdr>
    </w:div>
    <w:div w:id="644969534">
      <w:bodyDiv w:val="1"/>
      <w:marLeft w:val="0"/>
      <w:marRight w:val="0"/>
      <w:marTop w:val="0"/>
      <w:marBottom w:val="0"/>
      <w:divBdr>
        <w:top w:val="none" w:sz="0" w:space="0" w:color="auto"/>
        <w:left w:val="none" w:sz="0" w:space="0" w:color="auto"/>
        <w:bottom w:val="none" w:sz="0" w:space="0" w:color="auto"/>
        <w:right w:val="none" w:sz="0" w:space="0" w:color="auto"/>
      </w:divBdr>
    </w:div>
    <w:div w:id="645010983">
      <w:bodyDiv w:val="1"/>
      <w:marLeft w:val="0"/>
      <w:marRight w:val="0"/>
      <w:marTop w:val="0"/>
      <w:marBottom w:val="0"/>
      <w:divBdr>
        <w:top w:val="none" w:sz="0" w:space="0" w:color="auto"/>
        <w:left w:val="none" w:sz="0" w:space="0" w:color="auto"/>
        <w:bottom w:val="none" w:sz="0" w:space="0" w:color="auto"/>
        <w:right w:val="none" w:sz="0" w:space="0" w:color="auto"/>
      </w:divBdr>
    </w:div>
    <w:div w:id="647903030">
      <w:bodyDiv w:val="1"/>
      <w:marLeft w:val="0"/>
      <w:marRight w:val="0"/>
      <w:marTop w:val="0"/>
      <w:marBottom w:val="0"/>
      <w:divBdr>
        <w:top w:val="none" w:sz="0" w:space="0" w:color="auto"/>
        <w:left w:val="none" w:sz="0" w:space="0" w:color="auto"/>
        <w:bottom w:val="none" w:sz="0" w:space="0" w:color="auto"/>
        <w:right w:val="none" w:sz="0" w:space="0" w:color="auto"/>
      </w:divBdr>
    </w:div>
    <w:div w:id="651100233">
      <w:bodyDiv w:val="1"/>
      <w:marLeft w:val="0"/>
      <w:marRight w:val="0"/>
      <w:marTop w:val="0"/>
      <w:marBottom w:val="0"/>
      <w:divBdr>
        <w:top w:val="none" w:sz="0" w:space="0" w:color="auto"/>
        <w:left w:val="none" w:sz="0" w:space="0" w:color="auto"/>
        <w:bottom w:val="none" w:sz="0" w:space="0" w:color="auto"/>
        <w:right w:val="none" w:sz="0" w:space="0" w:color="auto"/>
      </w:divBdr>
    </w:div>
    <w:div w:id="653921777">
      <w:bodyDiv w:val="1"/>
      <w:marLeft w:val="0"/>
      <w:marRight w:val="0"/>
      <w:marTop w:val="0"/>
      <w:marBottom w:val="0"/>
      <w:divBdr>
        <w:top w:val="none" w:sz="0" w:space="0" w:color="auto"/>
        <w:left w:val="none" w:sz="0" w:space="0" w:color="auto"/>
        <w:bottom w:val="none" w:sz="0" w:space="0" w:color="auto"/>
        <w:right w:val="none" w:sz="0" w:space="0" w:color="auto"/>
      </w:divBdr>
    </w:div>
    <w:div w:id="657459284">
      <w:bodyDiv w:val="1"/>
      <w:marLeft w:val="0"/>
      <w:marRight w:val="0"/>
      <w:marTop w:val="0"/>
      <w:marBottom w:val="0"/>
      <w:divBdr>
        <w:top w:val="none" w:sz="0" w:space="0" w:color="auto"/>
        <w:left w:val="none" w:sz="0" w:space="0" w:color="auto"/>
        <w:bottom w:val="none" w:sz="0" w:space="0" w:color="auto"/>
        <w:right w:val="none" w:sz="0" w:space="0" w:color="auto"/>
      </w:divBdr>
    </w:div>
    <w:div w:id="659694038">
      <w:bodyDiv w:val="1"/>
      <w:marLeft w:val="0"/>
      <w:marRight w:val="0"/>
      <w:marTop w:val="0"/>
      <w:marBottom w:val="0"/>
      <w:divBdr>
        <w:top w:val="none" w:sz="0" w:space="0" w:color="auto"/>
        <w:left w:val="none" w:sz="0" w:space="0" w:color="auto"/>
        <w:bottom w:val="none" w:sz="0" w:space="0" w:color="auto"/>
        <w:right w:val="none" w:sz="0" w:space="0" w:color="auto"/>
      </w:divBdr>
    </w:div>
    <w:div w:id="669794526">
      <w:bodyDiv w:val="1"/>
      <w:marLeft w:val="0"/>
      <w:marRight w:val="0"/>
      <w:marTop w:val="0"/>
      <w:marBottom w:val="0"/>
      <w:divBdr>
        <w:top w:val="none" w:sz="0" w:space="0" w:color="auto"/>
        <w:left w:val="none" w:sz="0" w:space="0" w:color="auto"/>
        <w:bottom w:val="none" w:sz="0" w:space="0" w:color="auto"/>
        <w:right w:val="none" w:sz="0" w:space="0" w:color="auto"/>
      </w:divBdr>
    </w:div>
    <w:div w:id="685132237">
      <w:bodyDiv w:val="1"/>
      <w:marLeft w:val="0"/>
      <w:marRight w:val="0"/>
      <w:marTop w:val="0"/>
      <w:marBottom w:val="0"/>
      <w:divBdr>
        <w:top w:val="none" w:sz="0" w:space="0" w:color="auto"/>
        <w:left w:val="none" w:sz="0" w:space="0" w:color="auto"/>
        <w:bottom w:val="none" w:sz="0" w:space="0" w:color="auto"/>
        <w:right w:val="none" w:sz="0" w:space="0" w:color="auto"/>
      </w:divBdr>
    </w:div>
    <w:div w:id="695427531">
      <w:bodyDiv w:val="1"/>
      <w:marLeft w:val="0"/>
      <w:marRight w:val="0"/>
      <w:marTop w:val="0"/>
      <w:marBottom w:val="0"/>
      <w:divBdr>
        <w:top w:val="none" w:sz="0" w:space="0" w:color="auto"/>
        <w:left w:val="none" w:sz="0" w:space="0" w:color="auto"/>
        <w:bottom w:val="none" w:sz="0" w:space="0" w:color="auto"/>
        <w:right w:val="none" w:sz="0" w:space="0" w:color="auto"/>
      </w:divBdr>
    </w:div>
    <w:div w:id="708262915">
      <w:bodyDiv w:val="1"/>
      <w:marLeft w:val="0"/>
      <w:marRight w:val="0"/>
      <w:marTop w:val="0"/>
      <w:marBottom w:val="0"/>
      <w:divBdr>
        <w:top w:val="none" w:sz="0" w:space="0" w:color="auto"/>
        <w:left w:val="none" w:sz="0" w:space="0" w:color="auto"/>
        <w:bottom w:val="none" w:sz="0" w:space="0" w:color="auto"/>
        <w:right w:val="none" w:sz="0" w:space="0" w:color="auto"/>
      </w:divBdr>
    </w:div>
    <w:div w:id="717822390">
      <w:bodyDiv w:val="1"/>
      <w:marLeft w:val="0"/>
      <w:marRight w:val="0"/>
      <w:marTop w:val="0"/>
      <w:marBottom w:val="0"/>
      <w:divBdr>
        <w:top w:val="none" w:sz="0" w:space="0" w:color="auto"/>
        <w:left w:val="none" w:sz="0" w:space="0" w:color="auto"/>
        <w:bottom w:val="none" w:sz="0" w:space="0" w:color="auto"/>
        <w:right w:val="none" w:sz="0" w:space="0" w:color="auto"/>
      </w:divBdr>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1514438">
      <w:bodyDiv w:val="1"/>
      <w:marLeft w:val="0"/>
      <w:marRight w:val="0"/>
      <w:marTop w:val="0"/>
      <w:marBottom w:val="0"/>
      <w:divBdr>
        <w:top w:val="none" w:sz="0" w:space="0" w:color="auto"/>
        <w:left w:val="none" w:sz="0" w:space="0" w:color="auto"/>
        <w:bottom w:val="none" w:sz="0" w:space="0" w:color="auto"/>
        <w:right w:val="none" w:sz="0" w:space="0" w:color="auto"/>
      </w:divBdr>
    </w:div>
    <w:div w:id="728695380">
      <w:bodyDiv w:val="1"/>
      <w:marLeft w:val="0"/>
      <w:marRight w:val="0"/>
      <w:marTop w:val="0"/>
      <w:marBottom w:val="0"/>
      <w:divBdr>
        <w:top w:val="none" w:sz="0" w:space="0" w:color="auto"/>
        <w:left w:val="none" w:sz="0" w:space="0" w:color="auto"/>
        <w:bottom w:val="none" w:sz="0" w:space="0" w:color="auto"/>
        <w:right w:val="none" w:sz="0" w:space="0" w:color="auto"/>
      </w:divBdr>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3429398">
      <w:bodyDiv w:val="1"/>
      <w:marLeft w:val="0"/>
      <w:marRight w:val="0"/>
      <w:marTop w:val="0"/>
      <w:marBottom w:val="0"/>
      <w:divBdr>
        <w:top w:val="none" w:sz="0" w:space="0" w:color="auto"/>
        <w:left w:val="none" w:sz="0" w:space="0" w:color="auto"/>
        <w:bottom w:val="none" w:sz="0" w:space="0" w:color="auto"/>
        <w:right w:val="none" w:sz="0" w:space="0" w:color="auto"/>
      </w:divBdr>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1874671">
      <w:bodyDiv w:val="1"/>
      <w:marLeft w:val="0"/>
      <w:marRight w:val="0"/>
      <w:marTop w:val="0"/>
      <w:marBottom w:val="0"/>
      <w:divBdr>
        <w:top w:val="none" w:sz="0" w:space="0" w:color="auto"/>
        <w:left w:val="none" w:sz="0" w:space="0" w:color="auto"/>
        <w:bottom w:val="none" w:sz="0" w:space="0" w:color="auto"/>
        <w:right w:val="none" w:sz="0" w:space="0" w:color="auto"/>
      </w:divBdr>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73328972">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793595832">
      <w:bodyDiv w:val="1"/>
      <w:marLeft w:val="0"/>
      <w:marRight w:val="0"/>
      <w:marTop w:val="0"/>
      <w:marBottom w:val="0"/>
      <w:divBdr>
        <w:top w:val="none" w:sz="0" w:space="0" w:color="auto"/>
        <w:left w:val="none" w:sz="0" w:space="0" w:color="auto"/>
        <w:bottom w:val="none" w:sz="0" w:space="0" w:color="auto"/>
        <w:right w:val="none" w:sz="0" w:space="0" w:color="auto"/>
      </w:divBdr>
    </w:div>
    <w:div w:id="805859503">
      <w:bodyDiv w:val="1"/>
      <w:marLeft w:val="0"/>
      <w:marRight w:val="0"/>
      <w:marTop w:val="0"/>
      <w:marBottom w:val="0"/>
      <w:divBdr>
        <w:top w:val="none" w:sz="0" w:space="0" w:color="auto"/>
        <w:left w:val="none" w:sz="0" w:space="0" w:color="auto"/>
        <w:bottom w:val="none" w:sz="0" w:space="0" w:color="auto"/>
        <w:right w:val="none" w:sz="0" w:space="0" w:color="auto"/>
      </w:divBdr>
    </w:div>
    <w:div w:id="806318493">
      <w:bodyDiv w:val="1"/>
      <w:marLeft w:val="0"/>
      <w:marRight w:val="0"/>
      <w:marTop w:val="0"/>
      <w:marBottom w:val="0"/>
      <w:divBdr>
        <w:top w:val="none" w:sz="0" w:space="0" w:color="auto"/>
        <w:left w:val="none" w:sz="0" w:space="0" w:color="auto"/>
        <w:bottom w:val="none" w:sz="0" w:space="0" w:color="auto"/>
        <w:right w:val="none" w:sz="0" w:space="0" w:color="auto"/>
      </w:divBdr>
    </w:div>
    <w:div w:id="821653096">
      <w:bodyDiv w:val="1"/>
      <w:marLeft w:val="0"/>
      <w:marRight w:val="0"/>
      <w:marTop w:val="0"/>
      <w:marBottom w:val="0"/>
      <w:divBdr>
        <w:top w:val="none" w:sz="0" w:space="0" w:color="auto"/>
        <w:left w:val="none" w:sz="0" w:space="0" w:color="auto"/>
        <w:bottom w:val="none" w:sz="0" w:space="0" w:color="auto"/>
        <w:right w:val="none" w:sz="0" w:space="0" w:color="auto"/>
      </w:divBdr>
    </w:div>
    <w:div w:id="832792003">
      <w:bodyDiv w:val="1"/>
      <w:marLeft w:val="0"/>
      <w:marRight w:val="0"/>
      <w:marTop w:val="0"/>
      <w:marBottom w:val="0"/>
      <w:divBdr>
        <w:top w:val="none" w:sz="0" w:space="0" w:color="auto"/>
        <w:left w:val="none" w:sz="0" w:space="0" w:color="auto"/>
        <w:bottom w:val="none" w:sz="0" w:space="0" w:color="auto"/>
        <w:right w:val="none" w:sz="0" w:space="0" w:color="auto"/>
      </w:divBdr>
    </w:div>
    <w:div w:id="841117260">
      <w:bodyDiv w:val="1"/>
      <w:marLeft w:val="0"/>
      <w:marRight w:val="0"/>
      <w:marTop w:val="0"/>
      <w:marBottom w:val="0"/>
      <w:divBdr>
        <w:top w:val="none" w:sz="0" w:space="0" w:color="auto"/>
        <w:left w:val="none" w:sz="0" w:space="0" w:color="auto"/>
        <w:bottom w:val="none" w:sz="0" w:space="0" w:color="auto"/>
        <w:right w:val="none" w:sz="0" w:space="0" w:color="auto"/>
      </w:divBdr>
    </w:div>
    <w:div w:id="842862043">
      <w:bodyDiv w:val="1"/>
      <w:marLeft w:val="0"/>
      <w:marRight w:val="0"/>
      <w:marTop w:val="0"/>
      <w:marBottom w:val="0"/>
      <w:divBdr>
        <w:top w:val="none" w:sz="0" w:space="0" w:color="auto"/>
        <w:left w:val="none" w:sz="0" w:space="0" w:color="auto"/>
        <w:bottom w:val="none" w:sz="0" w:space="0" w:color="auto"/>
        <w:right w:val="none" w:sz="0" w:space="0" w:color="auto"/>
      </w:divBdr>
    </w:div>
    <w:div w:id="859245960">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878249740">
      <w:bodyDiv w:val="1"/>
      <w:marLeft w:val="0"/>
      <w:marRight w:val="0"/>
      <w:marTop w:val="0"/>
      <w:marBottom w:val="0"/>
      <w:divBdr>
        <w:top w:val="none" w:sz="0" w:space="0" w:color="auto"/>
        <w:left w:val="none" w:sz="0" w:space="0" w:color="auto"/>
        <w:bottom w:val="none" w:sz="0" w:space="0" w:color="auto"/>
        <w:right w:val="none" w:sz="0" w:space="0" w:color="auto"/>
      </w:divBdr>
    </w:div>
    <w:div w:id="896629064">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454409">
      <w:bodyDiv w:val="1"/>
      <w:marLeft w:val="0"/>
      <w:marRight w:val="0"/>
      <w:marTop w:val="0"/>
      <w:marBottom w:val="0"/>
      <w:divBdr>
        <w:top w:val="none" w:sz="0" w:space="0" w:color="auto"/>
        <w:left w:val="none" w:sz="0" w:space="0" w:color="auto"/>
        <w:bottom w:val="none" w:sz="0" w:space="0" w:color="auto"/>
        <w:right w:val="none" w:sz="0" w:space="0" w:color="auto"/>
      </w:divBdr>
    </w:div>
    <w:div w:id="929002647">
      <w:bodyDiv w:val="1"/>
      <w:marLeft w:val="0"/>
      <w:marRight w:val="0"/>
      <w:marTop w:val="0"/>
      <w:marBottom w:val="0"/>
      <w:divBdr>
        <w:top w:val="none" w:sz="0" w:space="0" w:color="auto"/>
        <w:left w:val="none" w:sz="0" w:space="0" w:color="auto"/>
        <w:bottom w:val="none" w:sz="0" w:space="0" w:color="auto"/>
        <w:right w:val="none" w:sz="0" w:space="0" w:color="auto"/>
      </w:divBdr>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46699096">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962735838">
      <w:bodyDiv w:val="1"/>
      <w:marLeft w:val="0"/>
      <w:marRight w:val="0"/>
      <w:marTop w:val="0"/>
      <w:marBottom w:val="0"/>
      <w:divBdr>
        <w:top w:val="none" w:sz="0" w:space="0" w:color="auto"/>
        <w:left w:val="none" w:sz="0" w:space="0" w:color="auto"/>
        <w:bottom w:val="none" w:sz="0" w:space="0" w:color="auto"/>
        <w:right w:val="none" w:sz="0" w:space="0" w:color="auto"/>
      </w:divBdr>
    </w:div>
    <w:div w:id="964502560">
      <w:bodyDiv w:val="1"/>
      <w:marLeft w:val="0"/>
      <w:marRight w:val="0"/>
      <w:marTop w:val="0"/>
      <w:marBottom w:val="0"/>
      <w:divBdr>
        <w:top w:val="none" w:sz="0" w:space="0" w:color="auto"/>
        <w:left w:val="none" w:sz="0" w:space="0" w:color="auto"/>
        <w:bottom w:val="none" w:sz="0" w:space="0" w:color="auto"/>
        <w:right w:val="none" w:sz="0" w:space="0" w:color="auto"/>
      </w:divBdr>
    </w:div>
    <w:div w:id="977882346">
      <w:bodyDiv w:val="1"/>
      <w:marLeft w:val="0"/>
      <w:marRight w:val="0"/>
      <w:marTop w:val="0"/>
      <w:marBottom w:val="0"/>
      <w:divBdr>
        <w:top w:val="none" w:sz="0" w:space="0" w:color="auto"/>
        <w:left w:val="none" w:sz="0" w:space="0" w:color="auto"/>
        <w:bottom w:val="none" w:sz="0" w:space="0" w:color="auto"/>
        <w:right w:val="none" w:sz="0" w:space="0" w:color="auto"/>
      </w:divBdr>
    </w:div>
    <w:div w:id="978459322">
      <w:bodyDiv w:val="1"/>
      <w:marLeft w:val="0"/>
      <w:marRight w:val="0"/>
      <w:marTop w:val="0"/>
      <w:marBottom w:val="0"/>
      <w:divBdr>
        <w:top w:val="none" w:sz="0" w:space="0" w:color="auto"/>
        <w:left w:val="none" w:sz="0" w:space="0" w:color="auto"/>
        <w:bottom w:val="none" w:sz="0" w:space="0" w:color="auto"/>
        <w:right w:val="none" w:sz="0" w:space="0" w:color="auto"/>
      </w:divBdr>
    </w:div>
    <w:div w:id="1006438696">
      <w:bodyDiv w:val="1"/>
      <w:marLeft w:val="0"/>
      <w:marRight w:val="0"/>
      <w:marTop w:val="0"/>
      <w:marBottom w:val="0"/>
      <w:divBdr>
        <w:top w:val="none" w:sz="0" w:space="0" w:color="auto"/>
        <w:left w:val="none" w:sz="0" w:space="0" w:color="auto"/>
        <w:bottom w:val="none" w:sz="0" w:space="0" w:color="auto"/>
        <w:right w:val="none" w:sz="0" w:space="0" w:color="auto"/>
      </w:divBdr>
    </w:div>
    <w:div w:id="1020204471">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63794525">
      <w:bodyDiv w:val="1"/>
      <w:marLeft w:val="0"/>
      <w:marRight w:val="0"/>
      <w:marTop w:val="0"/>
      <w:marBottom w:val="0"/>
      <w:divBdr>
        <w:top w:val="none" w:sz="0" w:space="0" w:color="auto"/>
        <w:left w:val="none" w:sz="0" w:space="0" w:color="auto"/>
        <w:bottom w:val="none" w:sz="0" w:space="0" w:color="auto"/>
        <w:right w:val="none" w:sz="0" w:space="0" w:color="auto"/>
      </w:divBdr>
    </w:div>
    <w:div w:id="1075394125">
      <w:bodyDiv w:val="1"/>
      <w:marLeft w:val="0"/>
      <w:marRight w:val="0"/>
      <w:marTop w:val="0"/>
      <w:marBottom w:val="0"/>
      <w:divBdr>
        <w:top w:val="none" w:sz="0" w:space="0" w:color="auto"/>
        <w:left w:val="none" w:sz="0" w:space="0" w:color="auto"/>
        <w:bottom w:val="none" w:sz="0" w:space="0" w:color="auto"/>
        <w:right w:val="none" w:sz="0" w:space="0" w:color="auto"/>
      </w:divBdr>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085959835">
      <w:bodyDiv w:val="1"/>
      <w:marLeft w:val="0"/>
      <w:marRight w:val="0"/>
      <w:marTop w:val="0"/>
      <w:marBottom w:val="0"/>
      <w:divBdr>
        <w:top w:val="none" w:sz="0" w:space="0" w:color="auto"/>
        <w:left w:val="none" w:sz="0" w:space="0" w:color="auto"/>
        <w:bottom w:val="none" w:sz="0" w:space="0" w:color="auto"/>
        <w:right w:val="none" w:sz="0" w:space="0" w:color="auto"/>
      </w:divBdr>
    </w:div>
    <w:div w:id="1113094171">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30900467">
      <w:bodyDiv w:val="1"/>
      <w:marLeft w:val="0"/>
      <w:marRight w:val="0"/>
      <w:marTop w:val="0"/>
      <w:marBottom w:val="0"/>
      <w:divBdr>
        <w:top w:val="none" w:sz="0" w:space="0" w:color="auto"/>
        <w:left w:val="none" w:sz="0" w:space="0" w:color="auto"/>
        <w:bottom w:val="none" w:sz="0" w:space="0" w:color="auto"/>
        <w:right w:val="none" w:sz="0" w:space="0" w:color="auto"/>
      </w:divBdr>
    </w:div>
    <w:div w:id="1143885572">
      <w:bodyDiv w:val="1"/>
      <w:marLeft w:val="0"/>
      <w:marRight w:val="0"/>
      <w:marTop w:val="0"/>
      <w:marBottom w:val="0"/>
      <w:divBdr>
        <w:top w:val="none" w:sz="0" w:space="0" w:color="auto"/>
        <w:left w:val="none" w:sz="0" w:space="0" w:color="auto"/>
        <w:bottom w:val="none" w:sz="0" w:space="0" w:color="auto"/>
        <w:right w:val="none" w:sz="0" w:space="0" w:color="auto"/>
      </w:divBdr>
    </w:div>
    <w:div w:id="1144392440">
      <w:bodyDiv w:val="1"/>
      <w:marLeft w:val="0"/>
      <w:marRight w:val="0"/>
      <w:marTop w:val="0"/>
      <w:marBottom w:val="0"/>
      <w:divBdr>
        <w:top w:val="none" w:sz="0" w:space="0" w:color="auto"/>
        <w:left w:val="none" w:sz="0" w:space="0" w:color="auto"/>
        <w:bottom w:val="none" w:sz="0" w:space="0" w:color="auto"/>
        <w:right w:val="none" w:sz="0" w:space="0" w:color="auto"/>
      </w:divBdr>
    </w:div>
    <w:div w:id="1163010719">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174760607">
      <w:bodyDiv w:val="1"/>
      <w:marLeft w:val="0"/>
      <w:marRight w:val="0"/>
      <w:marTop w:val="0"/>
      <w:marBottom w:val="0"/>
      <w:divBdr>
        <w:top w:val="none" w:sz="0" w:space="0" w:color="auto"/>
        <w:left w:val="none" w:sz="0" w:space="0" w:color="auto"/>
        <w:bottom w:val="none" w:sz="0" w:space="0" w:color="auto"/>
        <w:right w:val="none" w:sz="0" w:space="0" w:color="auto"/>
      </w:divBdr>
    </w:div>
    <w:div w:id="1183130447">
      <w:bodyDiv w:val="1"/>
      <w:marLeft w:val="0"/>
      <w:marRight w:val="0"/>
      <w:marTop w:val="0"/>
      <w:marBottom w:val="0"/>
      <w:divBdr>
        <w:top w:val="none" w:sz="0" w:space="0" w:color="auto"/>
        <w:left w:val="none" w:sz="0" w:space="0" w:color="auto"/>
        <w:bottom w:val="none" w:sz="0" w:space="0" w:color="auto"/>
        <w:right w:val="none" w:sz="0" w:space="0" w:color="auto"/>
      </w:divBdr>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11528183">
      <w:bodyDiv w:val="1"/>
      <w:marLeft w:val="0"/>
      <w:marRight w:val="0"/>
      <w:marTop w:val="0"/>
      <w:marBottom w:val="0"/>
      <w:divBdr>
        <w:top w:val="none" w:sz="0" w:space="0" w:color="auto"/>
        <w:left w:val="none" w:sz="0" w:space="0" w:color="auto"/>
        <w:bottom w:val="none" w:sz="0" w:space="0" w:color="auto"/>
        <w:right w:val="none" w:sz="0" w:space="0" w:color="auto"/>
      </w:divBdr>
    </w:div>
    <w:div w:id="1220361361">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5640421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271090926">
      <w:bodyDiv w:val="1"/>
      <w:marLeft w:val="0"/>
      <w:marRight w:val="0"/>
      <w:marTop w:val="0"/>
      <w:marBottom w:val="0"/>
      <w:divBdr>
        <w:top w:val="none" w:sz="0" w:space="0" w:color="auto"/>
        <w:left w:val="none" w:sz="0" w:space="0" w:color="auto"/>
        <w:bottom w:val="none" w:sz="0" w:space="0" w:color="auto"/>
        <w:right w:val="none" w:sz="0" w:space="0" w:color="auto"/>
      </w:divBdr>
    </w:div>
    <w:div w:id="1275404638">
      <w:bodyDiv w:val="1"/>
      <w:marLeft w:val="0"/>
      <w:marRight w:val="0"/>
      <w:marTop w:val="0"/>
      <w:marBottom w:val="0"/>
      <w:divBdr>
        <w:top w:val="none" w:sz="0" w:space="0" w:color="auto"/>
        <w:left w:val="none" w:sz="0" w:space="0" w:color="auto"/>
        <w:bottom w:val="none" w:sz="0" w:space="0" w:color="auto"/>
        <w:right w:val="none" w:sz="0" w:space="0" w:color="auto"/>
      </w:divBdr>
    </w:div>
    <w:div w:id="1292711248">
      <w:bodyDiv w:val="1"/>
      <w:marLeft w:val="0"/>
      <w:marRight w:val="0"/>
      <w:marTop w:val="0"/>
      <w:marBottom w:val="0"/>
      <w:divBdr>
        <w:top w:val="none" w:sz="0" w:space="0" w:color="auto"/>
        <w:left w:val="none" w:sz="0" w:space="0" w:color="auto"/>
        <w:bottom w:val="none" w:sz="0" w:space="0" w:color="auto"/>
        <w:right w:val="none" w:sz="0" w:space="0" w:color="auto"/>
      </w:divBdr>
    </w:div>
    <w:div w:id="1294873017">
      <w:bodyDiv w:val="1"/>
      <w:marLeft w:val="0"/>
      <w:marRight w:val="0"/>
      <w:marTop w:val="0"/>
      <w:marBottom w:val="0"/>
      <w:divBdr>
        <w:top w:val="none" w:sz="0" w:space="0" w:color="auto"/>
        <w:left w:val="none" w:sz="0" w:space="0" w:color="auto"/>
        <w:bottom w:val="none" w:sz="0" w:space="0" w:color="auto"/>
        <w:right w:val="none" w:sz="0" w:space="0" w:color="auto"/>
      </w:divBdr>
    </w:div>
    <w:div w:id="1308432495">
      <w:bodyDiv w:val="1"/>
      <w:marLeft w:val="0"/>
      <w:marRight w:val="0"/>
      <w:marTop w:val="0"/>
      <w:marBottom w:val="0"/>
      <w:divBdr>
        <w:top w:val="none" w:sz="0" w:space="0" w:color="auto"/>
        <w:left w:val="none" w:sz="0" w:space="0" w:color="auto"/>
        <w:bottom w:val="none" w:sz="0" w:space="0" w:color="auto"/>
        <w:right w:val="none" w:sz="0" w:space="0" w:color="auto"/>
      </w:divBdr>
    </w:div>
    <w:div w:id="1324158522">
      <w:bodyDiv w:val="1"/>
      <w:marLeft w:val="0"/>
      <w:marRight w:val="0"/>
      <w:marTop w:val="0"/>
      <w:marBottom w:val="0"/>
      <w:divBdr>
        <w:top w:val="none" w:sz="0" w:space="0" w:color="auto"/>
        <w:left w:val="none" w:sz="0" w:space="0" w:color="auto"/>
        <w:bottom w:val="none" w:sz="0" w:space="0" w:color="auto"/>
        <w:right w:val="none" w:sz="0" w:space="0" w:color="auto"/>
      </w:divBdr>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43432367">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391342345">
      <w:bodyDiv w:val="1"/>
      <w:marLeft w:val="0"/>
      <w:marRight w:val="0"/>
      <w:marTop w:val="0"/>
      <w:marBottom w:val="0"/>
      <w:divBdr>
        <w:top w:val="none" w:sz="0" w:space="0" w:color="auto"/>
        <w:left w:val="none" w:sz="0" w:space="0" w:color="auto"/>
        <w:bottom w:val="none" w:sz="0" w:space="0" w:color="auto"/>
        <w:right w:val="none" w:sz="0" w:space="0" w:color="auto"/>
      </w:divBdr>
    </w:div>
    <w:div w:id="1416779010">
      <w:bodyDiv w:val="1"/>
      <w:marLeft w:val="0"/>
      <w:marRight w:val="0"/>
      <w:marTop w:val="0"/>
      <w:marBottom w:val="0"/>
      <w:divBdr>
        <w:top w:val="none" w:sz="0" w:space="0" w:color="auto"/>
        <w:left w:val="none" w:sz="0" w:space="0" w:color="auto"/>
        <w:bottom w:val="none" w:sz="0" w:space="0" w:color="auto"/>
        <w:right w:val="none" w:sz="0" w:space="0" w:color="auto"/>
      </w:divBdr>
    </w:div>
    <w:div w:id="1418987776">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429429479">
      <w:bodyDiv w:val="1"/>
      <w:marLeft w:val="0"/>
      <w:marRight w:val="0"/>
      <w:marTop w:val="0"/>
      <w:marBottom w:val="0"/>
      <w:divBdr>
        <w:top w:val="none" w:sz="0" w:space="0" w:color="auto"/>
        <w:left w:val="none" w:sz="0" w:space="0" w:color="auto"/>
        <w:bottom w:val="none" w:sz="0" w:space="0" w:color="auto"/>
        <w:right w:val="none" w:sz="0" w:space="0" w:color="auto"/>
      </w:divBdr>
    </w:div>
    <w:div w:id="1436250903">
      <w:bodyDiv w:val="1"/>
      <w:marLeft w:val="0"/>
      <w:marRight w:val="0"/>
      <w:marTop w:val="0"/>
      <w:marBottom w:val="0"/>
      <w:divBdr>
        <w:top w:val="none" w:sz="0" w:space="0" w:color="auto"/>
        <w:left w:val="none" w:sz="0" w:space="0" w:color="auto"/>
        <w:bottom w:val="none" w:sz="0" w:space="0" w:color="auto"/>
        <w:right w:val="none" w:sz="0" w:space="0" w:color="auto"/>
      </w:divBdr>
    </w:div>
    <w:div w:id="1438137548">
      <w:bodyDiv w:val="1"/>
      <w:marLeft w:val="0"/>
      <w:marRight w:val="0"/>
      <w:marTop w:val="0"/>
      <w:marBottom w:val="0"/>
      <w:divBdr>
        <w:top w:val="none" w:sz="0" w:space="0" w:color="auto"/>
        <w:left w:val="none" w:sz="0" w:space="0" w:color="auto"/>
        <w:bottom w:val="none" w:sz="0" w:space="0" w:color="auto"/>
        <w:right w:val="none" w:sz="0" w:space="0" w:color="auto"/>
      </w:divBdr>
    </w:div>
    <w:div w:id="1445420433">
      <w:bodyDiv w:val="1"/>
      <w:marLeft w:val="0"/>
      <w:marRight w:val="0"/>
      <w:marTop w:val="0"/>
      <w:marBottom w:val="0"/>
      <w:divBdr>
        <w:top w:val="none" w:sz="0" w:space="0" w:color="auto"/>
        <w:left w:val="none" w:sz="0" w:space="0" w:color="auto"/>
        <w:bottom w:val="none" w:sz="0" w:space="0" w:color="auto"/>
        <w:right w:val="none" w:sz="0" w:space="0" w:color="auto"/>
      </w:divBdr>
    </w:div>
    <w:div w:id="1485969393">
      <w:bodyDiv w:val="1"/>
      <w:marLeft w:val="0"/>
      <w:marRight w:val="0"/>
      <w:marTop w:val="0"/>
      <w:marBottom w:val="0"/>
      <w:divBdr>
        <w:top w:val="none" w:sz="0" w:space="0" w:color="auto"/>
        <w:left w:val="none" w:sz="0" w:space="0" w:color="auto"/>
        <w:bottom w:val="none" w:sz="0" w:space="0" w:color="auto"/>
        <w:right w:val="none" w:sz="0" w:space="0" w:color="auto"/>
      </w:divBdr>
    </w:div>
    <w:div w:id="1496141902">
      <w:bodyDiv w:val="1"/>
      <w:marLeft w:val="0"/>
      <w:marRight w:val="0"/>
      <w:marTop w:val="0"/>
      <w:marBottom w:val="0"/>
      <w:divBdr>
        <w:top w:val="none" w:sz="0" w:space="0" w:color="auto"/>
        <w:left w:val="none" w:sz="0" w:space="0" w:color="auto"/>
        <w:bottom w:val="none" w:sz="0" w:space="0" w:color="auto"/>
        <w:right w:val="none" w:sz="0" w:space="0" w:color="auto"/>
      </w:divBdr>
    </w:div>
    <w:div w:id="1501385574">
      <w:bodyDiv w:val="1"/>
      <w:marLeft w:val="0"/>
      <w:marRight w:val="0"/>
      <w:marTop w:val="0"/>
      <w:marBottom w:val="0"/>
      <w:divBdr>
        <w:top w:val="none" w:sz="0" w:space="0" w:color="auto"/>
        <w:left w:val="none" w:sz="0" w:space="0" w:color="auto"/>
        <w:bottom w:val="none" w:sz="0" w:space="0" w:color="auto"/>
        <w:right w:val="none" w:sz="0" w:space="0" w:color="auto"/>
      </w:divBdr>
    </w:div>
    <w:div w:id="1515069993">
      <w:bodyDiv w:val="1"/>
      <w:marLeft w:val="0"/>
      <w:marRight w:val="0"/>
      <w:marTop w:val="0"/>
      <w:marBottom w:val="0"/>
      <w:divBdr>
        <w:top w:val="none" w:sz="0" w:space="0" w:color="auto"/>
        <w:left w:val="none" w:sz="0" w:space="0" w:color="auto"/>
        <w:bottom w:val="none" w:sz="0" w:space="0" w:color="auto"/>
        <w:right w:val="none" w:sz="0" w:space="0" w:color="auto"/>
      </w:divBdr>
    </w:div>
    <w:div w:id="1519268240">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0871956">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61206651">
      <w:bodyDiv w:val="1"/>
      <w:marLeft w:val="0"/>
      <w:marRight w:val="0"/>
      <w:marTop w:val="0"/>
      <w:marBottom w:val="0"/>
      <w:divBdr>
        <w:top w:val="none" w:sz="0" w:space="0" w:color="auto"/>
        <w:left w:val="none" w:sz="0" w:space="0" w:color="auto"/>
        <w:bottom w:val="none" w:sz="0" w:space="0" w:color="auto"/>
        <w:right w:val="none" w:sz="0" w:space="0" w:color="auto"/>
      </w:divBdr>
    </w:div>
    <w:div w:id="1583567681">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09893299">
      <w:bodyDiv w:val="1"/>
      <w:marLeft w:val="0"/>
      <w:marRight w:val="0"/>
      <w:marTop w:val="0"/>
      <w:marBottom w:val="0"/>
      <w:divBdr>
        <w:top w:val="none" w:sz="0" w:space="0" w:color="auto"/>
        <w:left w:val="none" w:sz="0" w:space="0" w:color="auto"/>
        <w:bottom w:val="none" w:sz="0" w:space="0" w:color="auto"/>
        <w:right w:val="none" w:sz="0" w:space="0" w:color="auto"/>
      </w:divBdr>
    </w:div>
    <w:div w:id="1643005284">
      <w:bodyDiv w:val="1"/>
      <w:marLeft w:val="0"/>
      <w:marRight w:val="0"/>
      <w:marTop w:val="0"/>
      <w:marBottom w:val="0"/>
      <w:divBdr>
        <w:top w:val="none" w:sz="0" w:space="0" w:color="auto"/>
        <w:left w:val="none" w:sz="0" w:space="0" w:color="auto"/>
        <w:bottom w:val="none" w:sz="0" w:space="0" w:color="auto"/>
        <w:right w:val="none" w:sz="0" w:space="0" w:color="auto"/>
      </w:divBdr>
    </w:div>
    <w:div w:id="1645238700">
      <w:bodyDiv w:val="1"/>
      <w:marLeft w:val="0"/>
      <w:marRight w:val="0"/>
      <w:marTop w:val="0"/>
      <w:marBottom w:val="0"/>
      <w:divBdr>
        <w:top w:val="none" w:sz="0" w:space="0" w:color="auto"/>
        <w:left w:val="none" w:sz="0" w:space="0" w:color="auto"/>
        <w:bottom w:val="none" w:sz="0" w:space="0" w:color="auto"/>
        <w:right w:val="none" w:sz="0" w:space="0" w:color="auto"/>
      </w:divBdr>
    </w:div>
    <w:div w:id="1657029112">
      <w:bodyDiv w:val="1"/>
      <w:marLeft w:val="0"/>
      <w:marRight w:val="0"/>
      <w:marTop w:val="0"/>
      <w:marBottom w:val="0"/>
      <w:divBdr>
        <w:top w:val="none" w:sz="0" w:space="0" w:color="auto"/>
        <w:left w:val="none" w:sz="0" w:space="0" w:color="auto"/>
        <w:bottom w:val="none" w:sz="0" w:space="0" w:color="auto"/>
        <w:right w:val="none" w:sz="0" w:space="0" w:color="auto"/>
      </w:divBdr>
    </w:div>
    <w:div w:id="1662194697">
      <w:bodyDiv w:val="1"/>
      <w:marLeft w:val="0"/>
      <w:marRight w:val="0"/>
      <w:marTop w:val="0"/>
      <w:marBottom w:val="0"/>
      <w:divBdr>
        <w:top w:val="none" w:sz="0" w:space="0" w:color="auto"/>
        <w:left w:val="none" w:sz="0" w:space="0" w:color="auto"/>
        <w:bottom w:val="none" w:sz="0" w:space="0" w:color="auto"/>
        <w:right w:val="none" w:sz="0" w:space="0" w:color="auto"/>
      </w:divBdr>
    </w:div>
    <w:div w:id="1682582339">
      <w:bodyDiv w:val="1"/>
      <w:marLeft w:val="0"/>
      <w:marRight w:val="0"/>
      <w:marTop w:val="0"/>
      <w:marBottom w:val="0"/>
      <w:divBdr>
        <w:top w:val="none" w:sz="0" w:space="0" w:color="auto"/>
        <w:left w:val="none" w:sz="0" w:space="0" w:color="auto"/>
        <w:bottom w:val="none" w:sz="0" w:space="0" w:color="auto"/>
        <w:right w:val="none" w:sz="0" w:space="0" w:color="auto"/>
      </w:divBdr>
    </w:div>
    <w:div w:id="1688168556">
      <w:bodyDiv w:val="1"/>
      <w:marLeft w:val="0"/>
      <w:marRight w:val="0"/>
      <w:marTop w:val="0"/>
      <w:marBottom w:val="0"/>
      <w:divBdr>
        <w:top w:val="none" w:sz="0" w:space="0" w:color="auto"/>
        <w:left w:val="none" w:sz="0" w:space="0" w:color="auto"/>
        <w:bottom w:val="none" w:sz="0" w:space="0" w:color="auto"/>
        <w:right w:val="none" w:sz="0" w:space="0" w:color="auto"/>
      </w:divBdr>
    </w:div>
    <w:div w:id="1694334503">
      <w:bodyDiv w:val="1"/>
      <w:marLeft w:val="0"/>
      <w:marRight w:val="0"/>
      <w:marTop w:val="0"/>
      <w:marBottom w:val="0"/>
      <w:divBdr>
        <w:top w:val="none" w:sz="0" w:space="0" w:color="auto"/>
        <w:left w:val="none" w:sz="0" w:space="0" w:color="auto"/>
        <w:bottom w:val="none" w:sz="0" w:space="0" w:color="auto"/>
        <w:right w:val="none" w:sz="0" w:space="0" w:color="auto"/>
      </w:divBdr>
    </w:div>
    <w:div w:id="1698002284">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16544838">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750417827">
      <w:bodyDiv w:val="1"/>
      <w:marLeft w:val="0"/>
      <w:marRight w:val="0"/>
      <w:marTop w:val="0"/>
      <w:marBottom w:val="0"/>
      <w:divBdr>
        <w:top w:val="none" w:sz="0" w:space="0" w:color="auto"/>
        <w:left w:val="none" w:sz="0" w:space="0" w:color="auto"/>
        <w:bottom w:val="none" w:sz="0" w:space="0" w:color="auto"/>
        <w:right w:val="none" w:sz="0" w:space="0" w:color="auto"/>
      </w:divBdr>
    </w:div>
    <w:div w:id="1760366221">
      <w:bodyDiv w:val="1"/>
      <w:marLeft w:val="0"/>
      <w:marRight w:val="0"/>
      <w:marTop w:val="0"/>
      <w:marBottom w:val="0"/>
      <w:divBdr>
        <w:top w:val="none" w:sz="0" w:space="0" w:color="auto"/>
        <w:left w:val="none" w:sz="0" w:space="0" w:color="auto"/>
        <w:bottom w:val="none" w:sz="0" w:space="0" w:color="auto"/>
        <w:right w:val="none" w:sz="0" w:space="0" w:color="auto"/>
      </w:divBdr>
    </w:div>
    <w:div w:id="1775247623">
      <w:bodyDiv w:val="1"/>
      <w:marLeft w:val="0"/>
      <w:marRight w:val="0"/>
      <w:marTop w:val="0"/>
      <w:marBottom w:val="0"/>
      <w:divBdr>
        <w:top w:val="none" w:sz="0" w:space="0" w:color="auto"/>
        <w:left w:val="none" w:sz="0" w:space="0" w:color="auto"/>
        <w:bottom w:val="none" w:sz="0" w:space="0" w:color="auto"/>
        <w:right w:val="none" w:sz="0" w:space="0" w:color="auto"/>
      </w:divBdr>
    </w:div>
    <w:div w:id="1778132420">
      <w:bodyDiv w:val="1"/>
      <w:marLeft w:val="0"/>
      <w:marRight w:val="0"/>
      <w:marTop w:val="0"/>
      <w:marBottom w:val="0"/>
      <w:divBdr>
        <w:top w:val="none" w:sz="0" w:space="0" w:color="auto"/>
        <w:left w:val="none" w:sz="0" w:space="0" w:color="auto"/>
        <w:bottom w:val="none" w:sz="0" w:space="0" w:color="auto"/>
        <w:right w:val="none" w:sz="0" w:space="0" w:color="auto"/>
      </w:divBdr>
    </w:div>
    <w:div w:id="1786459403">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56577790">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885602048">
      <w:bodyDiv w:val="1"/>
      <w:marLeft w:val="0"/>
      <w:marRight w:val="0"/>
      <w:marTop w:val="0"/>
      <w:marBottom w:val="0"/>
      <w:divBdr>
        <w:top w:val="none" w:sz="0" w:space="0" w:color="auto"/>
        <w:left w:val="none" w:sz="0" w:space="0" w:color="auto"/>
        <w:bottom w:val="none" w:sz="0" w:space="0" w:color="auto"/>
        <w:right w:val="none" w:sz="0" w:space="0" w:color="auto"/>
      </w:divBdr>
    </w:div>
    <w:div w:id="1927183711">
      <w:bodyDiv w:val="1"/>
      <w:marLeft w:val="0"/>
      <w:marRight w:val="0"/>
      <w:marTop w:val="0"/>
      <w:marBottom w:val="0"/>
      <w:divBdr>
        <w:top w:val="none" w:sz="0" w:space="0" w:color="auto"/>
        <w:left w:val="none" w:sz="0" w:space="0" w:color="auto"/>
        <w:bottom w:val="none" w:sz="0" w:space="0" w:color="auto"/>
        <w:right w:val="none" w:sz="0" w:space="0" w:color="auto"/>
      </w:divBdr>
    </w:div>
    <w:div w:id="1931741801">
      <w:bodyDiv w:val="1"/>
      <w:marLeft w:val="0"/>
      <w:marRight w:val="0"/>
      <w:marTop w:val="0"/>
      <w:marBottom w:val="0"/>
      <w:divBdr>
        <w:top w:val="none" w:sz="0" w:space="0" w:color="auto"/>
        <w:left w:val="none" w:sz="0" w:space="0" w:color="auto"/>
        <w:bottom w:val="none" w:sz="0" w:space="0" w:color="auto"/>
        <w:right w:val="none" w:sz="0" w:space="0" w:color="auto"/>
      </w:divBdr>
    </w:div>
    <w:div w:id="1935747386">
      <w:bodyDiv w:val="1"/>
      <w:marLeft w:val="0"/>
      <w:marRight w:val="0"/>
      <w:marTop w:val="0"/>
      <w:marBottom w:val="0"/>
      <w:divBdr>
        <w:top w:val="none" w:sz="0" w:space="0" w:color="auto"/>
        <w:left w:val="none" w:sz="0" w:space="0" w:color="auto"/>
        <w:bottom w:val="none" w:sz="0" w:space="0" w:color="auto"/>
        <w:right w:val="none" w:sz="0" w:space="0" w:color="auto"/>
      </w:divBdr>
    </w:div>
    <w:div w:id="1939755585">
      <w:bodyDiv w:val="1"/>
      <w:marLeft w:val="0"/>
      <w:marRight w:val="0"/>
      <w:marTop w:val="0"/>
      <w:marBottom w:val="0"/>
      <w:divBdr>
        <w:top w:val="none" w:sz="0" w:space="0" w:color="auto"/>
        <w:left w:val="none" w:sz="0" w:space="0" w:color="auto"/>
        <w:bottom w:val="none" w:sz="0" w:space="0" w:color="auto"/>
        <w:right w:val="none" w:sz="0" w:space="0" w:color="auto"/>
      </w:divBdr>
    </w:div>
    <w:div w:id="1939824798">
      <w:bodyDiv w:val="1"/>
      <w:marLeft w:val="0"/>
      <w:marRight w:val="0"/>
      <w:marTop w:val="0"/>
      <w:marBottom w:val="0"/>
      <w:divBdr>
        <w:top w:val="none" w:sz="0" w:space="0" w:color="auto"/>
        <w:left w:val="none" w:sz="0" w:space="0" w:color="auto"/>
        <w:bottom w:val="none" w:sz="0" w:space="0" w:color="auto"/>
        <w:right w:val="none" w:sz="0" w:space="0" w:color="auto"/>
      </w:divBdr>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4900030">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1963152731">
      <w:bodyDiv w:val="1"/>
      <w:marLeft w:val="0"/>
      <w:marRight w:val="0"/>
      <w:marTop w:val="0"/>
      <w:marBottom w:val="0"/>
      <w:divBdr>
        <w:top w:val="none" w:sz="0" w:space="0" w:color="auto"/>
        <w:left w:val="none" w:sz="0" w:space="0" w:color="auto"/>
        <w:bottom w:val="none" w:sz="0" w:space="0" w:color="auto"/>
        <w:right w:val="none" w:sz="0" w:space="0" w:color="auto"/>
      </w:divBdr>
    </w:div>
    <w:div w:id="1992708825">
      <w:bodyDiv w:val="1"/>
      <w:marLeft w:val="0"/>
      <w:marRight w:val="0"/>
      <w:marTop w:val="0"/>
      <w:marBottom w:val="0"/>
      <w:divBdr>
        <w:top w:val="none" w:sz="0" w:space="0" w:color="auto"/>
        <w:left w:val="none" w:sz="0" w:space="0" w:color="auto"/>
        <w:bottom w:val="none" w:sz="0" w:space="0" w:color="auto"/>
        <w:right w:val="none" w:sz="0" w:space="0" w:color="auto"/>
      </w:divBdr>
    </w:div>
    <w:div w:id="1993875378">
      <w:bodyDiv w:val="1"/>
      <w:marLeft w:val="0"/>
      <w:marRight w:val="0"/>
      <w:marTop w:val="0"/>
      <w:marBottom w:val="0"/>
      <w:divBdr>
        <w:top w:val="none" w:sz="0" w:space="0" w:color="auto"/>
        <w:left w:val="none" w:sz="0" w:space="0" w:color="auto"/>
        <w:bottom w:val="none" w:sz="0" w:space="0" w:color="auto"/>
        <w:right w:val="none" w:sz="0" w:space="0" w:color="auto"/>
      </w:divBdr>
    </w:div>
    <w:div w:id="2002349386">
      <w:bodyDiv w:val="1"/>
      <w:marLeft w:val="0"/>
      <w:marRight w:val="0"/>
      <w:marTop w:val="0"/>
      <w:marBottom w:val="0"/>
      <w:divBdr>
        <w:top w:val="none" w:sz="0" w:space="0" w:color="auto"/>
        <w:left w:val="none" w:sz="0" w:space="0" w:color="auto"/>
        <w:bottom w:val="none" w:sz="0" w:space="0" w:color="auto"/>
        <w:right w:val="none" w:sz="0" w:space="0" w:color="auto"/>
      </w:divBdr>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20233260">
      <w:bodyDiv w:val="1"/>
      <w:marLeft w:val="0"/>
      <w:marRight w:val="0"/>
      <w:marTop w:val="0"/>
      <w:marBottom w:val="0"/>
      <w:divBdr>
        <w:top w:val="none" w:sz="0" w:space="0" w:color="auto"/>
        <w:left w:val="none" w:sz="0" w:space="0" w:color="auto"/>
        <w:bottom w:val="none" w:sz="0" w:space="0" w:color="auto"/>
        <w:right w:val="none" w:sz="0" w:space="0" w:color="auto"/>
      </w:divBdr>
    </w:div>
    <w:div w:id="2020279357">
      <w:bodyDiv w:val="1"/>
      <w:marLeft w:val="0"/>
      <w:marRight w:val="0"/>
      <w:marTop w:val="0"/>
      <w:marBottom w:val="0"/>
      <w:divBdr>
        <w:top w:val="none" w:sz="0" w:space="0" w:color="auto"/>
        <w:left w:val="none" w:sz="0" w:space="0" w:color="auto"/>
        <w:bottom w:val="none" w:sz="0" w:space="0" w:color="auto"/>
        <w:right w:val="none" w:sz="0" w:space="0" w:color="auto"/>
      </w:divBdr>
    </w:div>
    <w:div w:id="2027823012">
      <w:bodyDiv w:val="1"/>
      <w:marLeft w:val="0"/>
      <w:marRight w:val="0"/>
      <w:marTop w:val="0"/>
      <w:marBottom w:val="0"/>
      <w:divBdr>
        <w:top w:val="none" w:sz="0" w:space="0" w:color="auto"/>
        <w:left w:val="none" w:sz="0" w:space="0" w:color="auto"/>
        <w:bottom w:val="none" w:sz="0" w:space="0" w:color="auto"/>
        <w:right w:val="none" w:sz="0" w:space="0" w:color="auto"/>
      </w:divBdr>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037808268">
      <w:bodyDiv w:val="1"/>
      <w:marLeft w:val="0"/>
      <w:marRight w:val="0"/>
      <w:marTop w:val="0"/>
      <w:marBottom w:val="0"/>
      <w:divBdr>
        <w:top w:val="none" w:sz="0" w:space="0" w:color="auto"/>
        <w:left w:val="none" w:sz="0" w:space="0" w:color="auto"/>
        <w:bottom w:val="none" w:sz="0" w:space="0" w:color="auto"/>
        <w:right w:val="none" w:sz="0" w:space="0" w:color="auto"/>
      </w:divBdr>
    </w:div>
    <w:div w:id="2040011564">
      <w:bodyDiv w:val="1"/>
      <w:marLeft w:val="0"/>
      <w:marRight w:val="0"/>
      <w:marTop w:val="0"/>
      <w:marBottom w:val="0"/>
      <w:divBdr>
        <w:top w:val="none" w:sz="0" w:space="0" w:color="auto"/>
        <w:left w:val="none" w:sz="0" w:space="0" w:color="auto"/>
        <w:bottom w:val="none" w:sz="0" w:space="0" w:color="auto"/>
        <w:right w:val="none" w:sz="0" w:space="0" w:color="auto"/>
      </w:divBdr>
    </w:div>
    <w:div w:id="2050956274">
      <w:bodyDiv w:val="1"/>
      <w:marLeft w:val="0"/>
      <w:marRight w:val="0"/>
      <w:marTop w:val="0"/>
      <w:marBottom w:val="0"/>
      <w:divBdr>
        <w:top w:val="none" w:sz="0" w:space="0" w:color="auto"/>
        <w:left w:val="none" w:sz="0" w:space="0" w:color="auto"/>
        <w:bottom w:val="none" w:sz="0" w:space="0" w:color="auto"/>
        <w:right w:val="none" w:sz="0" w:space="0" w:color="auto"/>
      </w:divBdr>
    </w:div>
    <w:div w:id="2065061171">
      <w:bodyDiv w:val="1"/>
      <w:marLeft w:val="0"/>
      <w:marRight w:val="0"/>
      <w:marTop w:val="0"/>
      <w:marBottom w:val="0"/>
      <w:divBdr>
        <w:top w:val="none" w:sz="0" w:space="0" w:color="auto"/>
        <w:left w:val="none" w:sz="0" w:space="0" w:color="auto"/>
        <w:bottom w:val="none" w:sz="0" w:space="0" w:color="auto"/>
        <w:right w:val="none" w:sz="0" w:space="0" w:color="auto"/>
      </w:divBdr>
    </w:div>
    <w:div w:id="2072385188">
      <w:bodyDiv w:val="1"/>
      <w:marLeft w:val="0"/>
      <w:marRight w:val="0"/>
      <w:marTop w:val="0"/>
      <w:marBottom w:val="0"/>
      <w:divBdr>
        <w:top w:val="none" w:sz="0" w:space="0" w:color="auto"/>
        <w:left w:val="none" w:sz="0" w:space="0" w:color="auto"/>
        <w:bottom w:val="none" w:sz="0" w:space="0" w:color="auto"/>
        <w:right w:val="none" w:sz="0" w:space="0" w:color="auto"/>
      </w:divBdr>
    </w:div>
    <w:div w:id="2080786001">
      <w:bodyDiv w:val="1"/>
      <w:marLeft w:val="0"/>
      <w:marRight w:val="0"/>
      <w:marTop w:val="0"/>
      <w:marBottom w:val="0"/>
      <w:divBdr>
        <w:top w:val="none" w:sz="0" w:space="0" w:color="auto"/>
        <w:left w:val="none" w:sz="0" w:space="0" w:color="auto"/>
        <w:bottom w:val="none" w:sz="0" w:space="0" w:color="auto"/>
        <w:right w:val="none" w:sz="0" w:space="0" w:color="auto"/>
      </w:divBdr>
    </w:div>
    <w:div w:id="2083795299">
      <w:bodyDiv w:val="1"/>
      <w:marLeft w:val="0"/>
      <w:marRight w:val="0"/>
      <w:marTop w:val="0"/>
      <w:marBottom w:val="0"/>
      <w:divBdr>
        <w:top w:val="none" w:sz="0" w:space="0" w:color="auto"/>
        <w:left w:val="none" w:sz="0" w:space="0" w:color="auto"/>
        <w:bottom w:val="none" w:sz="0" w:space="0" w:color="auto"/>
        <w:right w:val="none" w:sz="0" w:space="0" w:color="auto"/>
      </w:divBdr>
    </w:div>
    <w:div w:id="2086681088">
      <w:bodyDiv w:val="1"/>
      <w:marLeft w:val="0"/>
      <w:marRight w:val="0"/>
      <w:marTop w:val="0"/>
      <w:marBottom w:val="0"/>
      <w:divBdr>
        <w:top w:val="none" w:sz="0" w:space="0" w:color="auto"/>
        <w:left w:val="none" w:sz="0" w:space="0" w:color="auto"/>
        <w:bottom w:val="none" w:sz="0" w:space="0" w:color="auto"/>
        <w:right w:val="none" w:sz="0" w:space="0" w:color="auto"/>
      </w:divBdr>
    </w:div>
    <w:div w:id="2094819613">
      <w:bodyDiv w:val="1"/>
      <w:marLeft w:val="0"/>
      <w:marRight w:val="0"/>
      <w:marTop w:val="0"/>
      <w:marBottom w:val="0"/>
      <w:divBdr>
        <w:top w:val="none" w:sz="0" w:space="0" w:color="auto"/>
        <w:left w:val="none" w:sz="0" w:space="0" w:color="auto"/>
        <w:bottom w:val="none" w:sz="0" w:space="0" w:color="auto"/>
        <w:right w:val="none" w:sz="0" w:space="0" w:color="auto"/>
      </w:divBdr>
    </w:div>
    <w:div w:id="2108772086">
      <w:bodyDiv w:val="1"/>
      <w:marLeft w:val="0"/>
      <w:marRight w:val="0"/>
      <w:marTop w:val="0"/>
      <w:marBottom w:val="0"/>
      <w:divBdr>
        <w:top w:val="none" w:sz="0" w:space="0" w:color="auto"/>
        <w:left w:val="none" w:sz="0" w:space="0" w:color="auto"/>
        <w:bottom w:val="none" w:sz="0" w:space="0" w:color="auto"/>
        <w:right w:val="none" w:sz="0" w:space="0" w:color="auto"/>
      </w:divBdr>
    </w:div>
    <w:div w:id="2110348628">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19255608">
      <w:bodyDiv w:val="1"/>
      <w:marLeft w:val="0"/>
      <w:marRight w:val="0"/>
      <w:marTop w:val="0"/>
      <w:marBottom w:val="0"/>
      <w:divBdr>
        <w:top w:val="none" w:sz="0" w:space="0" w:color="auto"/>
        <w:left w:val="none" w:sz="0" w:space="0" w:color="auto"/>
        <w:bottom w:val="none" w:sz="0" w:space="0" w:color="auto"/>
        <w:right w:val="none" w:sz="0" w:space="0" w:color="auto"/>
      </w:divBdr>
    </w:div>
    <w:div w:id="2129277999">
      <w:bodyDiv w:val="1"/>
      <w:marLeft w:val="0"/>
      <w:marRight w:val="0"/>
      <w:marTop w:val="0"/>
      <w:marBottom w:val="0"/>
      <w:divBdr>
        <w:top w:val="none" w:sz="0" w:space="0" w:color="auto"/>
        <w:left w:val="none" w:sz="0" w:space="0" w:color="auto"/>
        <w:bottom w:val="none" w:sz="0" w:space="0" w:color="auto"/>
        <w:right w:val="none" w:sz="0" w:space="0" w:color="auto"/>
      </w:divBdr>
    </w:div>
    <w:div w:id="2137334987">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gif"/><Relationship Id="rId47" Type="http://schemas.openxmlformats.org/officeDocument/2006/relationships/hyperlink" Target="https://www.boe.es/eli/es/rd/2011/03/11/346/con/20110401" TargetMode="External"/><Relationship Id="rId50" Type="http://schemas.openxmlformats.org/officeDocument/2006/relationships/footer" Target="footer1.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gif"/><Relationship Id="rId45" Type="http://schemas.openxmlformats.org/officeDocument/2006/relationships/image" Target="media/image34.jpe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3.gi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gif"/><Relationship Id="rId48" Type="http://schemas.openxmlformats.org/officeDocument/2006/relationships/hyperlink" Target="https://www.cablinginstall.com/design-install/cabling-installation/article/14036591/corning-cabling-futureready-commercial-office-buildings" TargetMode="External"/><Relationship Id="rId8" Type="http://schemas.openxmlformats.org/officeDocument/2006/relationships/webSettings" Target="webSettings.xml"/><Relationship Id="rId51"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s>
</file>

<file path=word/_rels/footer2.xml.rels><?xml version="1.0" encoding="UTF-8" standalone="yes"?>
<Relationships xmlns="http://schemas.openxmlformats.org/package/2006/relationships"><Relationship Id="rId2" Type="http://schemas.openxmlformats.org/officeDocument/2006/relationships/image" Target="media/image38.jpeg"/><Relationship Id="rId1"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2.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C8D6E64-6F27-4828-974C-7258109A2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27</Pages>
  <Words>4148</Words>
  <Characters>22815</Characters>
  <Application>Microsoft Office Word</Application>
  <DocSecurity>0</DocSecurity>
  <Lines>190</Lines>
  <Paragraphs>53</Paragraphs>
  <ScaleCrop>false</ScaleCrop>
  <HeadingPairs>
    <vt:vector size="8" baseType="variant">
      <vt:variant>
        <vt:lpstr>Τίτλος</vt:lpstr>
      </vt:variant>
      <vt:variant>
        <vt:i4>1</vt:i4>
      </vt:variant>
      <vt:variant>
        <vt:lpstr>Título</vt:lpstr>
      </vt:variant>
      <vt:variant>
        <vt:i4>1</vt:i4>
      </vt:variant>
      <vt:variant>
        <vt:lpstr>Titel</vt:lpstr>
      </vt:variant>
      <vt:variant>
        <vt:i4>1</vt:i4>
      </vt:variant>
      <vt:variant>
        <vt:lpstr>Title</vt:lpstr>
      </vt:variant>
      <vt:variant>
        <vt:i4>1</vt:i4>
      </vt:variant>
    </vt:vector>
  </HeadingPairs>
  <TitlesOfParts>
    <vt:vector size="4" baseType="lpstr">
      <vt:lpstr>LEARNING UNIT 1</vt:lpstr>
      <vt:lpstr>LEARNING UNIT 1</vt:lpstr>
      <vt:lpstr>LEARNING UNIT 1</vt:lpstr>
      <vt:lpstr>LEARNING UNIT 1</vt:lpstr>
    </vt:vector>
  </TitlesOfParts>
  <LinksUpToDate>false</LinksUpToDate>
  <CharactersWithSpaces>26910</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2021-06-17T09:06:00Z</dcterms:created>
  <dcterms:modified xsi:type="dcterms:W3CDTF">2022-05-12T08:13:00Z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y fmtid="{D5CDD505-2E9C-101B-9397-08002B2CF9AE}" pid="3" name="NXPowerLiteLastOptimized">
    <vt:lpwstr>1301143</vt:lpwstr>
  </property>
  <property fmtid="{D5CDD505-2E9C-101B-9397-08002B2CF9AE}" pid="4" name="NXPowerLiteSettings">
    <vt:lpwstr>C7000400038000</vt:lpwstr>
  </property>
  <property fmtid="{D5CDD505-2E9C-101B-9397-08002B2CF9AE}" pid="5" name="NXPowerLiteVersion">
    <vt:lpwstr>S9.0.3</vt:lpwstr>
  </property>
</Properties>
</file>